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593">
              <w:rPr>
                <w:rFonts w:ascii="Times New Roman" w:hAnsi="Times New Roman" w:cs="Times New Roman"/>
                <w:sz w:val="24"/>
                <w:szCs w:val="24"/>
              </w:rPr>
              <w:t>How is the Air Quality Index (AQI) typically measured in a given environment?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E031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6E031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6E031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6E031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6E031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6E031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6E031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Demonstrate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of biological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demand(BOD)of water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Demonstrate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demand(COD)of water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577671">
              <w:rPr>
                <w:rFonts w:ascii="Times New Roman" w:hAnsi="Times New Roman" w:cs="Times New Roman"/>
                <w:sz w:val="24"/>
                <w:szCs w:val="24"/>
              </w:rPr>
              <w:t>Measurement of total dissolved solid (TDS) in water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577671">
              <w:rPr>
                <w:rFonts w:ascii="Times New Roman" w:hAnsi="Times New Roman" w:cs="Times New Roman"/>
                <w:sz w:val="24"/>
                <w:szCs w:val="24"/>
              </w:rPr>
              <w:t xml:space="preserve">Measurement of water hardness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577671">
              <w:rPr>
                <w:rFonts w:ascii="Times New Roman" w:hAnsi="Times New Roman" w:cs="Times New Roman"/>
                <w:sz w:val="24"/>
                <w:szCs w:val="24"/>
              </w:rPr>
              <w:t>Measurement of particulate substance in welding fumes.</w:t>
            </w:r>
          </w:p>
          <w:p w:rsidR="00AD33DF" w:rsidRPr="006E031A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AAE">
              <w:rPr>
                <w:rFonts w:ascii="Times New Roman" w:hAnsi="Times New Roman" w:cs="Times New Roman"/>
                <w:sz w:val="24"/>
                <w:szCs w:val="24"/>
              </w:rPr>
              <w:t>What methods are used to measure dust particles in a working environment?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AAE">
              <w:rPr>
                <w:rFonts w:ascii="Times New Roman" w:hAnsi="Times New Roman" w:cs="Times New Roman"/>
                <w:sz w:val="24"/>
                <w:szCs w:val="24"/>
              </w:rPr>
              <w:t>Describe the working principle of an Electrostatic Precipitator (ESP).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AAE">
              <w:rPr>
                <w:rFonts w:ascii="Times New Roman" w:hAnsi="Times New Roman" w:cs="Times New Roman"/>
                <w:sz w:val="24"/>
                <w:szCs w:val="24"/>
              </w:rPr>
              <w:t>How can municipal solid wastes be categorized and identified for effective waste management?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E031A" w:rsidRDefault="006E031A" w:rsidP="006E03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AAE">
              <w:rPr>
                <w:rFonts w:ascii="Times New Roman" w:hAnsi="Times New Roman" w:cs="Times New Roman"/>
                <w:sz w:val="24"/>
                <w:szCs w:val="24"/>
              </w:rPr>
              <w:t xml:space="preserve">Describe the steps involved in conducting an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F93">
              <w:rPr>
                <w:rFonts w:ascii="Times New Roman" w:hAnsi="Times New Roman" w:cs="Times New Roman"/>
                <w:sz w:val="24"/>
                <w:szCs w:val="24"/>
              </w:rPr>
              <w:t>(EIA)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6AAE">
              <w:rPr>
                <w:rFonts w:ascii="Times New Roman" w:hAnsi="Times New Roman" w:cs="Times New Roman"/>
                <w:sz w:val="24"/>
                <w:szCs w:val="24"/>
              </w:rPr>
              <w:t>for a process.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Material preparation / Demonstration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Flow chart / Data analysis 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31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E031A" w:rsidRPr="00EA7A6B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E031A" w:rsidRDefault="006E031A" w:rsidP="00D016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6E031A" w:rsidRDefault="006E031A" w:rsidP="00D016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6E031A" w:rsidRPr="00EA7A6B" w:rsidRDefault="006E031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648" w:rsidRDefault="006C5648" w:rsidP="00F169C9">
      <w:pPr>
        <w:spacing w:after="0" w:line="240" w:lineRule="auto"/>
      </w:pPr>
      <w:r>
        <w:separator/>
      </w:r>
    </w:p>
  </w:endnote>
  <w:endnote w:type="continuationSeparator" w:id="1">
    <w:p w:rsidR="006C5648" w:rsidRDefault="006C564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648" w:rsidRDefault="006C5648" w:rsidP="00F169C9">
      <w:pPr>
        <w:spacing w:after="0" w:line="240" w:lineRule="auto"/>
      </w:pPr>
      <w:r>
        <w:separator/>
      </w:r>
    </w:p>
  </w:footnote>
  <w:footnote w:type="continuationSeparator" w:id="1">
    <w:p w:rsidR="006C5648" w:rsidRDefault="006C564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6C5648"/>
    <w:rsid w:val="006E031A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20B3D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2026-03-05T09:36:00Z</dcterms:modified>
</cp:coreProperties>
</file>