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522E0" w:rsidRDefault="008522E0" w:rsidP="008522E0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>Fixing of Average Room rate(ARR)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using Hubbart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Forecasting skills to determine the room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availability.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8522E0" w:rsidRPr="00EA7A6B" w:rsidTr="008522E0">
        <w:trPr>
          <w:trHeight w:val="454"/>
          <w:jc w:val="center"/>
        </w:trPr>
        <w:tc>
          <w:tcPr>
            <w:tcW w:w="479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522E0" w:rsidRPr="00FC252D" w:rsidRDefault="008522E0" w:rsidP="00852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8522E0" w:rsidRPr="00FC252D" w:rsidRDefault="008522E0" w:rsidP="008522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2E0" w:rsidRPr="00EA7A6B" w:rsidTr="008522E0">
        <w:trPr>
          <w:trHeight w:val="454"/>
          <w:jc w:val="center"/>
        </w:trPr>
        <w:tc>
          <w:tcPr>
            <w:tcW w:w="479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522E0" w:rsidRPr="00FC252D" w:rsidRDefault="008522E0" w:rsidP="008522E0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8522E0" w:rsidRPr="00FC252D" w:rsidRDefault="008522E0" w:rsidP="008522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2E0" w:rsidRPr="00EA7A6B" w:rsidTr="008522E0">
        <w:trPr>
          <w:trHeight w:val="454"/>
          <w:jc w:val="center"/>
        </w:trPr>
        <w:tc>
          <w:tcPr>
            <w:tcW w:w="479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522E0" w:rsidRPr="00FC252D" w:rsidRDefault="008522E0" w:rsidP="00852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8522E0" w:rsidRPr="00FC252D" w:rsidRDefault="008522E0" w:rsidP="008522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2E0" w:rsidRPr="00EA7A6B" w:rsidTr="008522E0">
        <w:trPr>
          <w:trHeight w:val="454"/>
          <w:jc w:val="center"/>
        </w:trPr>
        <w:tc>
          <w:tcPr>
            <w:tcW w:w="479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522E0" w:rsidRPr="00FC252D" w:rsidRDefault="008522E0" w:rsidP="00852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8522E0" w:rsidRPr="00FC252D" w:rsidRDefault="008522E0" w:rsidP="008522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22E0" w:rsidRPr="00EA7A6B" w:rsidTr="008522E0">
        <w:trPr>
          <w:trHeight w:val="454"/>
          <w:jc w:val="center"/>
        </w:trPr>
        <w:tc>
          <w:tcPr>
            <w:tcW w:w="479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522E0" w:rsidRPr="00FC252D" w:rsidRDefault="008522E0" w:rsidP="00852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522E0" w:rsidRPr="00FC252D" w:rsidRDefault="008522E0" w:rsidP="008522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522E0" w:rsidRPr="00EA7A6B" w:rsidRDefault="008522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522E0" w:rsidRPr="00750059" w:rsidRDefault="008522E0" w:rsidP="008522E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Calculation of occupancy </w:t>
            </w:r>
            <w:r w:rsidRPr="0075005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rate</w:t>
            </w:r>
          </w:p>
          <w:p w:rsidR="008522E0" w:rsidRPr="00750059" w:rsidRDefault="008522E0" w:rsidP="008522E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Percentage of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arrivals</w:t>
            </w:r>
          </w:p>
          <w:p w:rsidR="008522E0" w:rsidRPr="00750059" w:rsidRDefault="008522E0" w:rsidP="008522E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>Percentage of walk-</w:t>
            </w:r>
            <w:r w:rsidRPr="0075005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ins</w:t>
            </w:r>
          </w:p>
          <w:p w:rsidR="008522E0" w:rsidRPr="00750059" w:rsidRDefault="008522E0" w:rsidP="008522E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>Percentage of stay- overs</w:t>
            </w:r>
          </w:p>
          <w:p w:rsidR="008522E0" w:rsidRPr="00750059" w:rsidRDefault="008522E0" w:rsidP="008522E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>Percentage of no-shows</w:t>
            </w:r>
          </w:p>
          <w:p w:rsidR="008522E0" w:rsidRDefault="008522E0" w:rsidP="008522E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>Percentage of over stays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6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8522E0" w:rsidP="005906F6"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Forecasting room revenue,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occupancy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6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AF41EA" w:rsidRDefault="00AF41EA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522E0" w:rsidRDefault="008522E0" w:rsidP="008522E0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Estimating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expenses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522E0" w:rsidRDefault="008522E0" w:rsidP="00852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Preparation of daily operations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522E0" w:rsidRDefault="008522E0" w:rsidP="008522E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22E0" w:rsidRPr="00750059" w:rsidRDefault="008522E0" w:rsidP="008522E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>Calculation of occupancy percentage, multiple occupancy rooms,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Average Daily </w:t>
            </w:r>
            <w:r w:rsidRPr="0075005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Rate</w:t>
            </w:r>
          </w:p>
          <w:p w:rsidR="008522E0" w:rsidRDefault="008522E0" w:rsidP="00852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(ADR)</w:t>
            </w:r>
          </w:p>
          <w:p w:rsidR="00AD33DF" w:rsidRPr="008522E0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522E0" w:rsidRDefault="008522E0" w:rsidP="00852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Preparation of monthly rooms division income statement, rooms division budget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522E0" w:rsidRPr="00750059" w:rsidRDefault="008522E0" w:rsidP="008522E0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Measuring yield– potential average single rate, potential average double rate, Rate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spread</w:t>
            </w:r>
          </w:p>
          <w:p w:rsidR="008522E0" w:rsidRDefault="008522E0" w:rsidP="00852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Potential average rate, Room achievement factor, yield, identical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yields.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522E0" w:rsidRDefault="008522E0" w:rsidP="00852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50059">
              <w:rPr>
                <w:rFonts w:ascii="Times New Roman" w:hAnsi="Times New Roman" w:cs="Times New Roman"/>
                <w:sz w:val="24"/>
                <w:szCs w:val="24"/>
              </w:rPr>
              <w:t xml:space="preserve">Case studies related to the above mentioned </w:t>
            </w:r>
            <w:r w:rsidRPr="007500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topics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pStyle w:val="TableParagraph"/>
              <w:spacing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 xml:space="preserve">Calculating </w:t>
            </w: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operation ratios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Grooming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654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937654" w:rsidRPr="00EA7A6B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937654" w:rsidRPr="00FC252D" w:rsidRDefault="00937654" w:rsidP="00963A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937654" w:rsidRPr="00FC252D" w:rsidRDefault="00937654" w:rsidP="00963A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52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37654" w:rsidRPr="00EA7A6B" w:rsidRDefault="00937654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027B" w:rsidRDefault="0029027B" w:rsidP="00F169C9">
      <w:pPr>
        <w:spacing w:after="0" w:line="240" w:lineRule="auto"/>
      </w:pPr>
      <w:r>
        <w:separator/>
      </w:r>
    </w:p>
  </w:endnote>
  <w:endnote w:type="continuationSeparator" w:id="1">
    <w:p w:rsidR="0029027B" w:rsidRDefault="0029027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027B" w:rsidRDefault="0029027B" w:rsidP="00F169C9">
      <w:pPr>
        <w:spacing w:after="0" w:line="240" w:lineRule="auto"/>
      </w:pPr>
      <w:r>
        <w:separator/>
      </w:r>
    </w:p>
  </w:footnote>
  <w:footnote w:type="continuationSeparator" w:id="1">
    <w:p w:rsidR="0029027B" w:rsidRDefault="0029027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E25072"/>
    <w:multiLevelType w:val="hybridMultilevel"/>
    <w:tmpl w:val="54D25178"/>
    <w:lvl w:ilvl="0" w:tplc="362A5918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9027B"/>
    <w:rsid w:val="00414204"/>
    <w:rsid w:val="00431DDA"/>
    <w:rsid w:val="004C3E96"/>
    <w:rsid w:val="004D7801"/>
    <w:rsid w:val="005906F6"/>
    <w:rsid w:val="0070123F"/>
    <w:rsid w:val="00791A11"/>
    <w:rsid w:val="007E6008"/>
    <w:rsid w:val="008522E0"/>
    <w:rsid w:val="008C548F"/>
    <w:rsid w:val="00924FFC"/>
    <w:rsid w:val="00937654"/>
    <w:rsid w:val="00AD33DF"/>
    <w:rsid w:val="00AF41EA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A5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15</cp:revision>
  <dcterms:created xsi:type="dcterms:W3CDTF">2025-10-26T04:45:00Z</dcterms:created>
  <dcterms:modified xsi:type="dcterms:W3CDTF">2026-02-17T10:20:00Z</dcterms:modified>
</cp:coreProperties>
</file>