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886CC1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Develop and demonstrate the control circuit for operating both single-acting and double-acting cylinders used in an industrial pneumatic system.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5908E4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86CD5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86CD5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86CD5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86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5908E4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86CD5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86CD5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86CD5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86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5908E4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86CD5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86CD5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86CD5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86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5908E4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86CD5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86CD5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86CD5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86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5908E4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86CD5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86CD5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86CD5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86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74230F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Design and implement a speed control arrangement for a double-acting cylinder using meter-in and meter-out circuits, and compare their performance.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9E2880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Construct a pneumatic circuit for sequence operation of two double-acting cylinders using a pressure sequence valve in an automation process.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925457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 xml:space="preserve">Demonstrate the direct actuation method of single-acting and double-acting cylinders </w:t>
            </w:r>
            <w:r>
              <w:rPr>
                <w:rStyle w:val="Strong"/>
              </w:rPr>
              <w:t>used in</w:t>
            </w:r>
            <w:r w:rsidRPr="009171F5">
              <w:rPr>
                <w:rStyle w:val="Strong"/>
              </w:rPr>
              <w:t xml:space="preserve"> industrial applications.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6A7A42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Prepare a pneumatic circuit for the operation of a double-acting cylinder using a shuttle valve and a dual-pressure valve.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510D7A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Design a pneumatic circuit for operating a double-acting cylinder with a quick exhaust valve to achieve high-speed motion.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1E1D51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Develop an automatic single-cycle operation of a double-acting cylinder using a limit switch and pilot valve in a production line.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1E184C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>Construct and demonstrate the hydraulic circuit for the operation of a hydraulic motor using a solenoid-operated valve.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7A6167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</w:pPr>
          </w:p>
          <w:p w:rsidR="00686CD5" w:rsidRDefault="00686CD5" w:rsidP="00686CD5">
            <w:pPr>
              <w:pStyle w:val="NormalWeb"/>
            </w:pPr>
            <w:r>
              <w:t>Implement the indirect actuation of a pneumatic cylinder using a relay control circuit. Compare its operation with direct actuation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68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86CD5" w:rsidTr="00065A7B">
        <w:trPr>
          <w:trHeight w:val="1021"/>
        </w:trPr>
        <w:tc>
          <w:tcPr>
            <w:tcW w:w="918" w:type="dxa"/>
          </w:tcPr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C034E8" w:rsidRDefault="00686CD5" w:rsidP="00686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686CD5" w:rsidRDefault="00686CD5" w:rsidP="00686CD5">
            <w:pPr>
              <w:pStyle w:val="NormalWeb"/>
              <w:rPr>
                <w:rStyle w:val="Strong"/>
              </w:rPr>
            </w:pPr>
          </w:p>
          <w:p w:rsidR="00686CD5" w:rsidRDefault="00686CD5" w:rsidP="00686CD5">
            <w:pPr>
              <w:pStyle w:val="NormalWeb"/>
              <w:rPr>
                <w:rStyle w:val="Strong"/>
                <w:b w:val="0"/>
              </w:rPr>
            </w:pPr>
            <w:r w:rsidRPr="009171F5">
              <w:rPr>
                <w:rStyle w:val="Strong"/>
              </w:rPr>
              <w:t xml:space="preserve">Design and test a logic control circuit for a pneumatic actuator incorporating AND </w:t>
            </w:r>
            <w:proofErr w:type="spellStart"/>
            <w:r w:rsidRPr="009171F5">
              <w:rPr>
                <w:rStyle w:val="Strong"/>
              </w:rPr>
              <w:t>and</w:t>
            </w:r>
            <w:proofErr w:type="spellEnd"/>
            <w:r w:rsidRPr="009171F5">
              <w:rPr>
                <w:rStyle w:val="Strong"/>
              </w:rPr>
              <w:t xml:space="preserve"> OR logic functions.</w:t>
            </w:r>
          </w:p>
          <w:p w:rsidR="00686CD5" w:rsidRPr="009171F5" w:rsidRDefault="00686CD5" w:rsidP="00686CD5">
            <w:pPr>
              <w:pStyle w:val="NormalWeb"/>
              <w:rPr>
                <w:b/>
              </w:rPr>
            </w:pPr>
          </w:p>
        </w:tc>
      </w:tr>
    </w:tbl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CD5" w:rsidRPr="00450D63" w:rsidRDefault="00686CD5" w:rsidP="00686C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86CD5" w:rsidRPr="00450D63" w:rsidRDefault="00686CD5" w:rsidP="00686CD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86CD5" w:rsidRPr="00EA7A6B" w:rsidTr="006B21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86CD5" w:rsidRPr="000E268D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Circuit Diagram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Connection and Execution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22243B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479" w:type="pct"/>
            <w:vAlign w:val="center"/>
          </w:tcPr>
          <w:p w:rsidR="00686CD5" w:rsidRPr="00C034E8" w:rsidRDefault="00686CD5" w:rsidP="006B213E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bottom"/>
          </w:tcPr>
          <w:p w:rsidR="00686CD5" w:rsidRPr="00AC0D77" w:rsidRDefault="00686CD5" w:rsidP="006B213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bottom"/>
          </w:tcPr>
          <w:p w:rsidR="00686CD5" w:rsidRPr="00AC0D77" w:rsidRDefault="00686CD5" w:rsidP="006B213E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0D77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CD5" w:rsidRPr="00EA7A6B" w:rsidTr="006B21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86CD5" w:rsidRPr="00EA7A6B" w:rsidRDefault="00686CD5" w:rsidP="006B21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86CD5" w:rsidRDefault="00686CD5" w:rsidP="00F169C9"/>
    <w:sectPr w:rsidR="00686CD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686CD5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0434296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686CD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686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6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2025-10-26T17:19:00Z</dcterms:modified>
</cp:coreProperties>
</file>