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B71EC4" w:rsidP="005906F6">
            <w:r>
              <w:rPr>
                <w:sz w:val="24"/>
              </w:rPr>
              <w:t>Find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viscosity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molecular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polymer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Ostwald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viscometer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71EC4" w:rsidRPr="00EA7A6B" w:rsidTr="00B71EC4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B71EC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apparatus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71EC4" w:rsidRDefault="00B71EC4" w:rsidP="00B71EC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B71EC4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B71EC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71EC4" w:rsidRDefault="00B71EC4" w:rsidP="00B71EC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B71EC4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B71EC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Tabulation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B71EC4" w:rsidRDefault="00B71EC4" w:rsidP="00B71EC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B71EC4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B71EC4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B71EC4" w:rsidRDefault="00B71EC4" w:rsidP="00B71EC4"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B71EC4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B71EC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71EC4" w:rsidRDefault="00B71EC4" w:rsidP="00B71EC4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B71EC4" w:rsidP="004D7801">
            <w:r>
              <w:rPr>
                <w:sz w:val="24"/>
              </w:rPr>
              <w:t>Preparation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styrene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bulk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polymerisation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1EC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apparatus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Tabulation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B71EC4" w:rsidP="005906F6">
            <w:r>
              <w:rPr>
                <w:sz w:val="24"/>
              </w:rPr>
              <w:t>Preparation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bulk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polymerisation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method?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1EC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apparatus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Tabulation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B71EC4" w:rsidRDefault="00B71EC4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B71EC4" w:rsidP="00AD33DF">
            <w:r>
              <w:rPr>
                <w:sz w:val="24"/>
              </w:rPr>
              <w:t>Preparation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Acrylonitrile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polymerisation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method?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apparatus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Tabulation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B71EC4" w:rsidP="005906F6">
            <w:r>
              <w:rPr>
                <w:sz w:val="24"/>
              </w:rPr>
              <w:t>Synthesis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Co-polymerisation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Styrene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MMA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apparatus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Tabulation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71EC4" w:rsidRDefault="00B71EC4" w:rsidP="0070123F">
            <w:pPr>
              <w:rPr>
                <w:sz w:val="24"/>
              </w:rPr>
            </w:pPr>
          </w:p>
          <w:p w:rsidR="00AD33DF" w:rsidRPr="00B71EC4" w:rsidRDefault="00B71EC4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sz w:val="24"/>
              </w:rPr>
              <w:t>Synthesis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Novolak resin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apparatus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Tabulation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B71EC4" w:rsidP="005906F6">
            <w:r>
              <w:rPr>
                <w:sz w:val="24"/>
              </w:rPr>
              <w:t>Synthesis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Resole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resin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apparatus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Tabulation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B71EC4" w:rsidP="000C38C8">
            <w:r>
              <w:rPr>
                <w:sz w:val="24"/>
              </w:rPr>
              <w:t>Synthesis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caprolactum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polymerisation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1E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apparatus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Tabulation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B71EC4" w:rsidP="000C38C8">
            <w:r>
              <w:rPr>
                <w:sz w:val="24"/>
              </w:rPr>
              <w:t>Synthesis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interfacial</w:t>
            </w:r>
            <w:r>
              <w:rPr>
                <w:spacing w:val="107"/>
                <w:sz w:val="24"/>
              </w:rPr>
              <w:t xml:space="preserve"> </w:t>
            </w:r>
            <w:r>
              <w:rPr>
                <w:sz w:val="24"/>
              </w:rPr>
              <w:t>polymerisation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Nylon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6,6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1E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apparatus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Tabulation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B71EC4" w:rsidRPr="00B71EC4" w:rsidRDefault="00B71EC4" w:rsidP="00B71EC4">
            <w:pPr>
              <w:widowControl w:val="0"/>
              <w:tabs>
                <w:tab w:val="left" w:pos="903"/>
              </w:tabs>
              <w:autoSpaceDE w:val="0"/>
              <w:autoSpaceDN w:val="0"/>
              <w:rPr>
                <w:sz w:val="24"/>
              </w:rPr>
            </w:pPr>
            <w:r w:rsidRPr="00B71EC4">
              <w:rPr>
                <w:sz w:val="24"/>
              </w:rPr>
              <w:t>Find</w:t>
            </w:r>
            <w:r w:rsidRPr="00B71EC4">
              <w:rPr>
                <w:spacing w:val="17"/>
                <w:sz w:val="24"/>
              </w:rPr>
              <w:t xml:space="preserve"> </w:t>
            </w:r>
            <w:r w:rsidRPr="00B71EC4">
              <w:rPr>
                <w:sz w:val="24"/>
              </w:rPr>
              <w:t>out</w:t>
            </w:r>
            <w:r w:rsidRPr="00B71EC4">
              <w:rPr>
                <w:spacing w:val="76"/>
                <w:sz w:val="24"/>
              </w:rPr>
              <w:t xml:space="preserve"> </w:t>
            </w:r>
            <w:r w:rsidRPr="00B71EC4">
              <w:rPr>
                <w:sz w:val="24"/>
              </w:rPr>
              <w:t>the</w:t>
            </w:r>
            <w:r w:rsidRPr="00B71EC4">
              <w:rPr>
                <w:spacing w:val="75"/>
                <w:sz w:val="24"/>
              </w:rPr>
              <w:t xml:space="preserve"> </w:t>
            </w:r>
            <w:r w:rsidRPr="00B71EC4">
              <w:rPr>
                <w:sz w:val="24"/>
              </w:rPr>
              <w:t>swelling</w:t>
            </w:r>
            <w:r w:rsidRPr="00B71EC4">
              <w:rPr>
                <w:spacing w:val="75"/>
                <w:sz w:val="24"/>
              </w:rPr>
              <w:t xml:space="preserve"> </w:t>
            </w:r>
            <w:r w:rsidRPr="00B71EC4">
              <w:rPr>
                <w:sz w:val="24"/>
              </w:rPr>
              <w:t>and</w:t>
            </w:r>
            <w:r w:rsidRPr="00B71EC4">
              <w:rPr>
                <w:spacing w:val="76"/>
                <w:sz w:val="24"/>
              </w:rPr>
              <w:t xml:space="preserve"> </w:t>
            </w:r>
            <w:r w:rsidRPr="00B71EC4">
              <w:rPr>
                <w:sz w:val="24"/>
              </w:rPr>
              <w:t>dissolution</w:t>
            </w:r>
            <w:r w:rsidRPr="00B71EC4">
              <w:rPr>
                <w:spacing w:val="81"/>
                <w:sz w:val="24"/>
              </w:rPr>
              <w:t xml:space="preserve"> </w:t>
            </w:r>
            <w:r w:rsidRPr="00B71EC4">
              <w:rPr>
                <w:sz w:val="24"/>
              </w:rPr>
              <w:t>characteristics</w:t>
            </w:r>
            <w:r w:rsidRPr="00B71EC4">
              <w:rPr>
                <w:spacing w:val="75"/>
                <w:sz w:val="24"/>
              </w:rPr>
              <w:t xml:space="preserve"> </w:t>
            </w:r>
            <w:r w:rsidRPr="00B71EC4">
              <w:rPr>
                <w:sz w:val="24"/>
              </w:rPr>
              <w:t>of</w:t>
            </w:r>
            <w:r w:rsidRPr="00B71EC4">
              <w:rPr>
                <w:spacing w:val="70"/>
                <w:sz w:val="24"/>
              </w:rPr>
              <w:t xml:space="preserve"> </w:t>
            </w:r>
            <w:r w:rsidRPr="00B71EC4">
              <w:rPr>
                <w:sz w:val="24"/>
              </w:rPr>
              <w:t>given</w:t>
            </w:r>
            <w:r w:rsidRPr="00B71EC4">
              <w:rPr>
                <w:spacing w:val="71"/>
                <w:sz w:val="24"/>
              </w:rPr>
              <w:t xml:space="preserve"> </w:t>
            </w:r>
            <w:r w:rsidRPr="00B71EC4">
              <w:rPr>
                <w:sz w:val="24"/>
              </w:rPr>
              <w:t>polymer</w:t>
            </w:r>
            <w:r w:rsidRPr="00B71EC4">
              <w:rPr>
                <w:spacing w:val="78"/>
                <w:sz w:val="24"/>
              </w:rPr>
              <w:t xml:space="preserve"> </w:t>
            </w:r>
            <w:r w:rsidRPr="00B71EC4">
              <w:rPr>
                <w:sz w:val="24"/>
              </w:rPr>
              <w:t>sample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1E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Aim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apparatus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Tabulation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1EC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71EC4" w:rsidRPr="00EA7A6B" w:rsidRDefault="00B71EC4" w:rsidP="0050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Viva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71EC4" w:rsidRDefault="00B71EC4" w:rsidP="005075A4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71EC4" w:rsidRPr="00EA7A6B" w:rsidRDefault="00B71EC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6907" w:rsidRDefault="00606907" w:rsidP="00F169C9">
      <w:pPr>
        <w:spacing w:after="0" w:line="240" w:lineRule="auto"/>
      </w:pPr>
      <w:r>
        <w:separator/>
      </w:r>
    </w:p>
  </w:endnote>
  <w:endnote w:type="continuationSeparator" w:id="1">
    <w:p w:rsidR="00606907" w:rsidRDefault="0060690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47ED" w:rsidRDefault="00B447E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47ED" w:rsidRDefault="00B447E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47ED" w:rsidRDefault="00B447E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6907" w:rsidRDefault="00606907" w:rsidP="00F169C9">
      <w:pPr>
        <w:spacing w:after="0" w:line="240" w:lineRule="auto"/>
      </w:pPr>
      <w:r>
        <w:separator/>
      </w:r>
    </w:p>
  </w:footnote>
  <w:footnote w:type="continuationSeparator" w:id="1">
    <w:p w:rsidR="00606907" w:rsidRDefault="0060690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47ED" w:rsidRDefault="00B447E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B447ED" w:rsidRDefault="00B447ED" w:rsidP="00B447ED">
          <w:pPr>
            <w:jc w:val="center"/>
            <w:rPr>
              <w:b/>
            </w:rPr>
          </w:pPr>
          <w:r>
            <w:rPr>
              <w:b/>
            </w:rPr>
            <w:t>DIRECTORATE OF TECHNICAL EDUCATION, CHENNAI – 600 025</w:t>
          </w:r>
        </w:p>
        <w:p w:rsidR="00B447ED" w:rsidRDefault="00B447ED" w:rsidP="00B447ED">
          <w:pPr>
            <w:jc w:val="center"/>
            <w:rPr>
              <w:b/>
            </w:rPr>
          </w:pPr>
          <w:r>
            <w:rPr>
              <w:b/>
            </w:rPr>
            <w:t>BOARD PRACTICAL EXAMINATION</w:t>
          </w:r>
        </w:p>
        <w:p w:rsidR="00B447ED" w:rsidRDefault="00B447ED" w:rsidP="00B447ED">
          <w:pPr>
            <w:jc w:val="center"/>
            <w:rPr>
              <w:b/>
            </w:rPr>
          </w:pPr>
        </w:p>
        <w:tbl>
          <w:tblPr>
            <w:tblStyle w:val="TableGrid"/>
            <w:tblW w:w="5000" w:type="pct"/>
            <w:tblLook w:val="04A0"/>
          </w:tblPr>
          <w:tblGrid>
            <w:gridCol w:w="1278"/>
            <w:gridCol w:w="1529"/>
            <w:gridCol w:w="1890"/>
            <w:gridCol w:w="5158"/>
          </w:tblGrid>
          <w:tr w:rsidR="00B447ED" w:rsidTr="00B447ED"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B447ED" w:rsidRDefault="00B447ED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Ins Code</w:t>
                </w: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B447ED" w:rsidRDefault="00B447ED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B447ED" w:rsidRDefault="00B447ED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Code</w:t>
                </w: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B447ED" w:rsidRDefault="00B447ED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Name</w:t>
                </w:r>
              </w:p>
            </w:tc>
          </w:tr>
          <w:tr w:rsidR="00B447ED" w:rsidTr="00B447ED">
            <w:trPr>
              <w:trHeight w:val="567"/>
            </w:trPr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B447ED" w:rsidRDefault="00B447ED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B447ED" w:rsidRDefault="00B447ED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B447ED" w:rsidRDefault="00B447ED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B447ED" w:rsidRDefault="00B447ED">
                <w:pPr>
                  <w:jc w:val="center"/>
                  <w:rPr>
                    <w:b/>
                  </w:rPr>
                </w:pPr>
              </w:p>
            </w:tc>
          </w:tr>
          <w:tr w:rsidR="00B447ED" w:rsidTr="00B447ED">
            <w:trPr>
              <w:trHeight w:val="567"/>
            </w:trPr>
            <w:tc>
              <w:tcPr>
                <w:tcW w:w="5000" w:type="pct"/>
                <w:gridSpan w:val="4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B447ED" w:rsidRDefault="00B447ED">
                <w:pPr>
                  <w:jc w:val="center"/>
                  <w:rPr>
                    <w:b/>
                  </w:rPr>
                </w:pPr>
              </w:p>
            </w:tc>
          </w:tr>
        </w:tbl>
        <w:p w:rsidR="00924FFC" w:rsidRPr="00F169C9" w:rsidRDefault="00924FFC" w:rsidP="00B447ED">
          <w:pPr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47ED" w:rsidRDefault="00B447E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DF1472"/>
    <w:multiLevelType w:val="hybridMultilevel"/>
    <w:tmpl w:val="5DACE1DE"/>
    <w:lvl w:ilvl="0" w:tplc="8C02BDE6">
      <w:start w:val="1"/>
      <w:numFmt w:val="decimal"/>
      <w:lvlText w:val="%1."/>
      <w:lvlJc w:val="left"/>
      <w:pPr>
        <w:ind w:left="744" w:hanging="423"/>
        <w:jc w:val="right"/>
      </w:pPr>
      <w:rPr>
        <w:rFonts w:hint="default"/>
        <w:b/>
        <w:bCs/>
        <w:w w:val="100"/>
        <w:lang w:val="en-US" w:eastAsia="en-US" w:bidi="ar-SA"/>
      </w:rPr>
    </w:lvl>
    <w:lvl w:ilvl="1" w:tplc="BF5EF202">
      <w:numFmt w:val="bullet"/>
      <w:lvlText w:val="•"/>
      <w:lvlJc w:val="left"/>
      <w:pPr>
        <w:ind w:left="1590" w:hanging="423"/>
      </w:pPr>
      <w:rPr>
        <w:rFonts w:hint="default"/>
        <w:lang w:val="en-US" w:eastAsia="en-US" w:bidi="ar-SA"/>
      </w:rPr>
    </w:lvl>
    <w:lvl w:ilvl="2" w:tplc="DDA81AF6">
      <w:numFmt w:val="bullet"/>
      <w:lvlText w:val="•"/>
      <w:lvlJc w:val="left"/>
      <w:pPr>
        <w:ind w:left="2440" w:hanging="423"/>
      </w:pPr>
      <w:rPr>
        <w:rFonts w:hint="default"/>
        <w:lang w:val="en-US" w:eastAsia="en-US" w:bidi="ar-SA"/>
      </w:rPr>
    </w:lvl>
    <w:lvl w:ilvl="3" w:tplc="CC1CFB84">
      <w:numFmt w:val="bullet"/>
      <w:lvlText w:val="•"/>
      <w:lvlJc w:val="left"/>
      <w:pPr>
        <w:ind w:left="3291" w:hanging="423"/>
      </w:pPr>
      <w:rPr>
        <w:rFonts w:hint="default"/>
        <w:lang w:val="en-US" w:eastAsia="en-US" w:bidi="ar-SA"/>
      </w:rPr>
    </w:lvl>
    <w:lvl w:ilvl="4" w:tplc="9EA6BB00">
      <w:numFmt w:val="bullet"/>
      <w:lvlText w:val="•"/>
      <w:lvlJc w:val="left"/>
      <w:pPr>
        <w:ind w:left="4141" w:hanging="423"/>
      </w:pPr>
      <w:rPr>
        <w:rFonts w:hint="default"/>
        <w:lang w:val="en-US" w:eastAsia="en-US" w:bidi="ar-SA"/>
      </w:rPr>
    </w:lvl>
    <w:lvl w:ilvl="5" w:tplc="70862080">
      <w:numFmt w:val="bullet"/>
      <w:lvlText w:val="•"/>
      <w:lvlJc w:val="left"/>
      <w:pPr>
        <w:ind w:left="4992" w:hanging="423"/>
      </w:pPr>
      <w:rPr>
        <w:rFonts w:hint="default"/>
        <w:lang w:val="en-US" w:eastAsia="en-US" w:bidi="ar-SA"/>
      </w:rPr>
    </w:lvl>
    <w:lvl w:ilvl="6" w:tplc="48265BB2">
      <w:numFmt w:val="bullet"/>
      <w:lvlText w:val="•"/>
      <w:lvlJc w:val="left"/>
      <w:pPr>
        <w:ind w:left="5842" w:hanging="423"/>
      </w:pPr>
      <w:rPr>
        <w:rFonts w:hint="default"/>
        <w:lang w:val="en-US" w:eastAsia="en-US" w:bidi="ar-SA"/>
      </w:rPr>
    </w:lvl>
    <w:lvl w:ilvl="7" w:tplc="1E10A72E">
      <w:numFmt w:val="bullet"/>
      <w:lvlText w:val="•"/>
      <w:lvlJc w:val="left"/>
      <w:pPr>
        <w:ind w:left="6692" w:hanging="423"/>
      </w:pPr>
      <w:rPr>
        <w:rFonts w:hint="default"/>
        <w:lang w:val="en-US" w:eastAsia="en-US" w:bidi="ar-SA"/>
      </w:rPr>
    </w:lvl>
    <w:lvl w:ilvl="8" w:tplc="FFCE42D6">
      <w:numFmt w:val="bullet"/>
      <w:lvlText w:val="•"/>
      <w:lvlJc w:val="left"/>
      <w:pPr>
        <w:ind w:left="7543" w:hanging="42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53D64"/>
    <w:rsid w:val="005906F6"/>
    <w:rsid w:val="00606907"/>
    <w:rsid w:val="0070123F"/>
    <w:rsid w:val="00791A11"/>
    <w:rsid w:val="007E6008"/>
    <w:rsid w:val="008C548F"/>
    <w:rsid w:val="00924FFC"/>
    <w:rsid w:val="00A86598"/>
    <w:rsid w:val="00AD33DF"/>
    <w:rsid w:val="00B447ED"/>
    <w:rsid w:val="00B71EC4"/>
    <w:rsid w:val="00BD24BF"/>
    <w:rsid w:val="00C13525"/>
    <w:rsid w:val="00CC670B"/>
    <w:rsid w:val="00D04B6C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35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2026-02-23T10:32:00Z</dcterms:modified>
</cp:coreProperties>
</file>