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2303A5" w:rsidTr="00941CA4">
        <w:trPr>
          <w:trHeight w:val="1021"/>
        </w:trPr>
        <w:tc>
          <w:tcPr>
            <w:tcW w:w="578" w:type="dxa"/>
            <w:vAlign w:val="center"/>
          </w:tcPr>
          <w:p w:rsidR="002303A5" w:rsidRPr="00C13525" w:rsidRDefault="002303A5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Prepare approximate cost for a proposed building comparing the cost of an existing one and considering the cost of escalation in materials and labour by Plinth area method.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6F5426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Prepare approximate cost for a proposed building comparing the cost of an existing one and considering the cost of escalation in materials and labour by cubical content method.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1D6101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Prepare approximate cost for a proposed building comparing the cost of an existing one and considering the cost of escalation in materials and labour by Service Unit Method.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530E43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2303A5" w:rsidRPr="0089367B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Prepare </w:t>
            </w:r>
            <w:r w:rsidRPr="0089367B">
              <w:rPr>
                <w:rFonts w:ascii="Times New Roman" w:hAnsi="Times New Roman" w:cs="Times New Roman"/>
                <w:sz w:val="24"/>
                <w:szCs w:val="24"/>
              </w:rPr>
              <w:t>the list of items to be executed with units for detailed estimate of a given structure from the given drawing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530E43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530E43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530E43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530E43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530E43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530E43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2303A5" w:rsidTr="00940586">
        <w:trPr>
          <w:trHeight w:val="1021"/>
        </w:trPr>
        <w:tc>
          <w:tcPr>
            <w:tcW w:w="455" w:type="pct"/>
            <w:vAlign w:val="center"/>
          </w:tcPr>
          <w:p w:rsidR="002303A5" w:rsidRPr="00C13525" w:rsidRDefault="002303A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Prepare data for the given  items of work with necessary sub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DB4011">
        <w:trPr>
          <w:trHeight w:val="544"/>
        </w:trPr>
        <w:tc>
          <w:tcPr>
            <w:tcW w:w="918" w:type="dxa"/>
            <w:vAlign w:val="center"/>
          </w:tcPr>
          <w:p w:rsidR="002303A5" w:rsidRPr="00C13525" w:rsidRDefault="002303A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Prepare a report on market rates  for given material, labour wages hire charges of </w:t>
            </w: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tools &amp; equipment required to construct the given structure.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99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271E6D" w:rsidRDefault="00271E6D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E97FEA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Prepare detailed Specification for Earthwork, Foundation concrete, R.C.C in </w:t>
            </w:r>
            <w:r w:rsidRPr="000005E3">
              <w:rPr>
                <w:rFonts w:ascii="Times New Roman" w:hAnsi="Times New Roman" w:cs="Times New Roman"/>
                <w:w w:val="115"/>
                <w:sz w:val="24"/>
                <w:szCs w:val="24"/>
              </w:rPr>
              <w:t>B</w:t>
            </w:r>
            <w:r w:rsidRPr="000005E3">
              <w:rPr>
                <w:rFonts w:ascii="Times New Roman" w:hAnsi="Times New Roman" w:cs="Times New Roman"/>
                <w:w w:val="108"/>
                <w:sz w:val="24"/>
                <w:szCs w:val="24"/>
              </w:rPr>
              <w:t>eam</w:t>
            </w:r>
            <w:r w:rsidRPr="000005E3">
              <w:rPr>
                <w:rFonts w:ascii="Times New Roman" w:hAnsi="Times New Roman" w:cs="Times New Roman"/>
                <w:w w:val="58"/>
                <w:sz w:val="24"/>
                <w:szCs w:val="24"/>
              </w:rPr>
              <w:t xml:space="preserve">, </w:t>
            </w: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R.C.C in Slab and Column.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E54164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Prepare detailed estimate for the given set of drawings using standard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measurement sheet for load bearing residential structure using description of item </w:t>
            </w: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from 1BHK building.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EF7F7E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Prepare detailed estimate for the quantity of items of work from the given set of drawings using standard measurement sheet for RCC framed structure using description of item 1BHK building.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6A0D3A" w:rsidRDefault="006A0D3A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03529B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87746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463">
              <w:rPr>
                <w:rFonts w:ascii="Times New Roman" w:hAnsi="Times New Roman" w:cs="Times New Roman"/>
                <w:sz w:val="24"/>
                <w:szCs w:val="24"/>
              </w:rPr>
              <w:t>Prepare detailed estimate for the given Septic tank.</w:t>
            </w:r>
          </w:p>
          <w:p w:rsidR="002303A5" w:rsidRPr="00877463" w:rsidRDefault="002303A5" w:rsidP="00E52AB4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65EA9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43516C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Prepare detailed estimate for brick work for the given set of drawings using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 measurement sheet for load bearing residential structure (1BHKbuilding).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43516C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Prepare detailed estimate for RCC for the given 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of drawing using standard measurement sheet (1BHK building)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43516C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Prepare bar bending schedule for the given two way slab.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43516C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03A5" w:rsidTr="008A5C85">
        <w:trPr>
          <w:trHeight w:val="1021"/>
        </w:trPr>
        <w:tc>
          <w:tcPr>
            <w:tcW w:w="918" w:type="dxa"/>
            <w:vAlign w:val="center"/>
          </w:tcPr>
          <w:p w:rsidR="002303A5" w:rsidRPr="00C13525" w:rsidRDefault="002303A5" w:rsidP="008A5C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2303A5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Prepare bar bending schedule for the given square column and square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footing.</w:t>
            </w:r>
          </w:p>
          <w:p w:rsidR="002303A5" w:rsidRPr="000005E3" w:rsidRDefault="002303A5" w:rsidP="00E5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2655F" w:rsidRPr="00EA7A6B" w:rsidTr="008A5C8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655F" w:rsidTr="008A5C85">
        <w:trPr>
          <w:trHeight w:val="1021"/>
        </w:trPr>
        <w:tc>
          <w:tcPr>
            <w:tcW w:w="918" w:type="dxa"/>
            <w:vAlign w:val="center"/>
          </w:tcPr>
          <w:p w:rsidR="00F2655F" w:rsidRPr="00C13525" w:rsidRDefault="00F2655F" w:rsidP="008A5C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20023B" w:rsidRDefault="0020023B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CD7F8A" w:rsidRDefault="002303A5" w:rsidP="008A5C85">
            <w:pPr>
              <w:pStyle w:val="TableParagraph"/>
              <w:tabs>
                <w:tab w:val="left" w:pos="294"/>
              </w:tabs>
              <w:ind w:right="9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>Prepare bar bending schedule for the given singly reinforced and doubly reinforced beams</w:t>
            </w:r>
          </w:p>
        </w:tc>
      </w:tr>
    </w:tbl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2655F" w:rsidRPr="00EA7A6B" w:rsidTr="008A5C8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303A5" w:rsidRPr="007911CE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11CE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Written </w:t>
            </w:r>
            <w:r w:rsidRPr="007911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03A5" w:rsidRPr="00EA7A6B" w:rsidTr="008A5C85">
        <w:trPr>
          <w:trHeight w:val="454"/>
          <w:jc w:val="center"/>
        </w:trPr>
        <w:tc>
          <w:tcPr>
            <w:tcW w:w="459" w:type="pct"/>
          </w:tcPr>
          <w:p w:rsidR="002303A5" w:rsidRPr="00991918" w:rsidRDefault="002303A5" w:rsidP="002303A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2303A5" w:rsidRPr="000005E3" w:rsidRDefault="002303A5" w:rsidP="002303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005E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303A5" w:rsidRPr="000005E3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5E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2303A5" w:rsidRPr="00EA7A6B" w:rsidRDefault="002303A5" w:rsidP="002303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655F" w:rsidRDefault="00F2655F" w:rsidP="00F169C9"/>
    <w:sectPr w:rsidR="00F2655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18F0" w:rsidRDefault="000418F0" w:rsidP="00F169C9">
      <w:pPr>
        <w:spacing w:after="0" w:line="240" w:lineRule="auto"/>
      </w:pPr>
      <w:r>
        <w:separator/>
      </w:r>
    </w:p>
  </w:endnote>
  <w:endnote w:type="continuationSeparator" w:id="1">
    <w:p w:rsidR="000418F0" w:rsidRDefault="000418F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18F0" w:rsidRDefault="000418F0" w:rsidP="00F169C9">
      <w:pPr>
        <w:spacing w:after="0" w:line="240" w:lineRule="auto"/>
      </w:pPr>
      <w:r>
        <w:separator/>
      </w:r>
    </w:p>
  </w:footnote>
  <w:footnote w:type="continuationSeparator" w:id="1">
    <w:p w:rsidR="000418F0" w:rsidRDefault="000418F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505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18F0"/>
    <w:rsid w:val="00087269"/>
    <w:rsid w:val="0020023B"/>
    <w:rsid w:val="002303A5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86CB4"/>
    <w:rsid w:val="00791A11"/>
    <w:rsid w:val="007E6008"/>
    <w:rsid w:val="008B7D2A"/>
    <w:rsid w:val="008C548F"/>
    <w:rsid w:val="008F1513"/>
    <w:rsid w:val="00924FFC"/>
    <w:rsid w:val="00940586"/>
    <w:rsid w:val="009D2C6E"/>
    <w:rsid w:val="00AC2576"/>
    <w:rsid w:val="00AD33DF"/>
    <w:rsid w:val="00AD6677"/>
    <w:rsid w:val="00B54BEB"/>
    <w:rsid w:val="00BD24BF"/>
    <w:rsid w:val="00BE39EA"/>
    <w:rsid w:val="00C13525"/>
    <w:rsid w:val="00C53406"/>
    <w:rsid w:val="00CA4B5A"/>
    <w:rsid w:val="00CC1E63"/>
    <w:rsid w:val="00CC670B"/>
    <w:rsid w:val="00D94A28"/>
    <w:rsid w:val="00DA5E43"/>
    <w:rsid w:val="00DB4011"/>
    <w:rsid w:val="00DB7A9C"/>
    <w:rsid w:val="00EA0185"/>
    <w:rsid w:val="00EA0DBC"/>
    <w:rsid w:val="00EB65C7"/>
    <w:rsid w:val="00EC3F9A"/>
    <w:rsid w:val="00F169C9"/>
    <w:rsid w:val="00F2655F"/>
    <w:rsid w:val="00FD3DA5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15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36</cp:revision>
  <dcterms:created xsi:type="dcterms:W3CDTF">2025-10-26T04:45:00Z</dcterms:created>
  <dcterms:modified xsi:type="dcterms:W3CDTF">2026-03-07T06:26:00Z</dcterms:modified>
</cp:coreProperties>
</file>