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AFBE" w14:textId="4C15C685" w:rsidR="000F301F" w:rsidRPr="00B911B4" w:rsidRDefault="00B911B4" w:rsidP="00B911B4">
      <w:pPr>
        <w:spacing w:after="20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proofErr w:type="spellStart"/>
      <w:r w:rsidRPr="00B911B4">
        <w:rPr>
          <w:rFonts w:ascii="Calibri" w:eastAsia="Calibri" w:hAnsi="Calibri" w:cs="Calibri"/>
          <w:b/>
          <w:bCs/>
          <w:color w:val="000000"/>
          <w:sz w:val="36"/>
          <w:szCs w:val="36"/>
        </w:rPr>
        <w:t>SkillSphere</w:t>
      </w:r>
      <w:proofErr w:type="spellEnd"/>
      <w:r w:rsidRPr="00B911B4"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 Learning &amp; Workforce Management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: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0F301F" w:rsidRPr="006D2500" w14:paraId="7E8401E2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6D9E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Item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35A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Detail</w:t>
            </w:r>
          </w:p>
        </w:tc>
      </w:tr>
      <w:tr w:rsidR="000F301F" w:rsidRPr="006D2500" w14:paraId="4F493D92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9407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B4815" w14:textId="43B45B18" w:rsidR="000F301F" w:rsidRPr="006D2500" w:rsidRDefault="00B911B4">
            <w:pPr>
              <w:rPr>
                <w:color w:val="000000" w:themeColor="text1"/>
              </w:rPr>
            </w:pPr>
            <w:proofErr w:type="spellStart"/>
            <w:r w:rsidRPr="00B911B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SkillSphere</w:t>
            </w:r>
            <w:proofErr w:type="spellEnd"/>
            <w:r w:rsidRPr="00B911B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Learning &amp; Workforce Management</w:t>
            </w: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 Full Stack Java</w:t>
            </w:r>
          </w:p>
        </w:tc>
      </w:tr>
      <w:tr w:rsidR="000F301F" w:rsidRPr="006D2500" w14:paraId="5AD6008A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F24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9E79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React.js</w:t>
            </w:r>
          </w:p>
        </w:tc>
      </w:tr>
      <w:tr w:rsidR="000F301F" w:rsidRPr="006D2500" w14:paraId="4F5DC03B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F9E0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D471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Java (Spring Boot)</w:t>
            </w:r>
          </w:p>
        </w:tc>
      </w:tr>
      <w:tr w:rsidR="000F301F" w:rsidRPr="006D2500" w14:paraId="23D68905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4871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ED67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MySQL</w:t>
            </w:r>
          </w:p>
        </w:tc>
      </w:tr>
      <w:tr w:rsidR="000F301F" w:rsidRPr="006D2500" w14:paraId="1A9A48BC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34CF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Milestone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050D6" w14:textId="77777777" w:rsidR="000F301F" w:rsidRDefault="00000000">
            <w:pPr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Milestone 2 — Dashboard, Course Listing, Course Detail (REST + MySQL)</w:t>
            </w:r>
          </w:p>
          <w:p w14:paraId="2EBCC33A" w14:textId="0F17BFF9" w:rsidR="00B911B4" w:rsidRPr="00B911B4" w:rsidRDefault="00B911B4">
            <w:pPr>
              <w:rPr>
                <w:color w:val="000000" w:themeColor="text1"/>
              </w:rPr>
            </w:pPr>
            <w:r w:rsidRPr="00B911B4">
              <w:rPr>
                <w:rFonts w:ascii="Calibri" w:eastAsia="Calibri" w:hAnsi="Calibri" w:cs="Calibri"/>
                <w:color w:val="000000" w:themeColor="text1"/>
              </w:rPr>
              <w:t>Milestone 1-   Landing Page, Login/Signup Page</w:t>
            </w:r>
          </w:p>
        </w:tc>
      </w:tr>
    </w:tbl>
    <w:p w14:paraId="4C4850F0" w14:textId="77777777" w:rsidR="000F301F" w:rsidRDefault="000F301F">
      <w:pPr>
        <w:spacing w:after="200"/>
        <w:rPr>
          <w:color w:val="000000" w:themeColor="text1"/>
        </w:rPr>
      </w:pPr>
    </w:p>
    <w:p w14:paraId="54ACA89C" w14:textId="7DC23941" w:rsidR="00B911B4" w:rsidRPr="006D2500" w:rsidRDefault="00B911B4" w:rsidP="00B911B4">
      <w:pPr>
        <w:spacing w:after="2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Milestone 2</w:t>
      </w:r>
      <w:r w:rsidRPr="006D2500">
        <w:rPr>
          <w:rFonts w:ascii="Calibri" w:eastAsia="Calibri" w:hAnsi="Calibri" w:cs="Calibri"/>
          <w:b/>
          <w:bCs/>
          <w:color w:val="000000"/>
          <w:sz w:val="28"/>
          <w:szCs w:val="28"/>
        </w:rPr>
        <w:t>—Document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:</w:t>
      </w:r>
    </w:p>
    <w:p w14:paraId="0D55E527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1. Overview</w:t>
      </w:r>
    </w:p>
    <w:p w14:paraId="3344B41A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Milestone 2 adds three learner-facing screens on top of the existing landing and login pages: a personalized Dashboard, a searchable/filterable Course Listing page, and a Course Detail page. All three are backed by real REST endpoints and a MySQL database — no mock/static data.</w:t>
      </w:r>
    </w:p>
    <w:p w14:paraId="6DBE265B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This document covers, for each page: the frontend approach, the backend approach, the API contract, and the exact MySQL tables and columns needed. It closes with a mapping back to the Milestone 2 “Definition of Done” checklist.</w:t>
      </w:r>
    </w:p>
    <w:p w14:paraId="32D253E4" w14:textId="08AECB58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2. Architecture </w:t>
      </w:r>
    </w:p>
    <w:p w14:paraId="49E91BC8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Layered, standard Spring Boot architecture — keeps controllers thin and DB entities hidden from the client:</w:t>
      </w:r>
    </w:p>
    <w:p w14:paraId="1D97DDBB" w14:textId="77777777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>React (pages/components, Axios)</w:t>
      </w:r>
    </w:p>
    <w:p w14:paraId="66221F1B" w14:textId="3823F274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→ Controller (REST endpoints, request/response only)</w:t>
      </w:r>
    </w:p>
    <w:p w14:paraId="46103649" w14:textId="1DFDFDEB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   → Service (business logic, aggregation, mapping to DTO)</w:t>
      </w:r>
    </w:p>
    <w:p w14:paraId="76FF6270" w14:textId="77777777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      → Repository (Spring Data JPA)</w:t>
      </w:r>
    </w:p>
    <w:p w14:paraId="3E704D50" w14:textId="77777777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         → MySQL</w:t>
      </w:r>
    </w:p>
    <w:p w14:paraId="5DBB1B33" w14:textId="77777777" w:rsidR="000F301F" w:rsidRPr="006D2500" w:rsidRDefault="000F301F">
      <w:pPr>
        <w:spacing w:after="80"/>
        <w:rPr>
          <w:color w:val="000000" w:themeColor="text1"/>
        </w:rPr>
      </w:pPr>
    </w:p>
    <w:p w14:paraId="6E0F53B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Entities (JPA @Entity) never go directly to the client — always mapped to a DTO in the Service layer.</w:t>
      </w:r>
    </w:p>
    <w:p w14:paraId="5D0C35D3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A single @RestControllerAdvice handles exceptions globally (404 for missing course, 401/403 for auth, 400 for bad query params) and returns a consistent JSON error shape.</w:t>
      </w:r>
    </w:p>
    <w:p w14:paraId="3879DA76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CORS is configured once in a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WebMvcConfigurer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/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SecurityConfig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bean for the React dev origin (and later, the deployed frontend origin).</w:t>
      </w:r>
    </w:p>
    <w:p w14:paraId="35BEAF8B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JWT (issued at login) is sent as a Bearer token; Dashboard and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endpoints require it, Course Listing/Detail work for guests too (so browsing doesn't require login).</w:t>
      </w:r>
    </w:p>
    <w:p w14:paraId="6F6136B1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3. Dashboard Page</w:t>
      </w:r>
    </w:p>
    <w:p w14:paraId="7F7C2446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Route: /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  •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Access: logged-in users only (protected route)</w:t>
      </w:r>
    </w:p>
    <w:p w14:paraId="58889AEC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3.1 What it shows</w:t>
      </w:r>
    </w:p>
    <w:p w14:paraId="0BAC359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Welcome header with the learner's name</w:t>
      </w:r>
    </w:p>
    <w:p w14:paraId="688FA96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Summary cards: courses enrolled, courses completed, in-progress, overall progress %</w:t>
      </w:r>
    </w:p>
    <w:p w14:paraId="6A61E6C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“Continue Learning” list — enrolled courses with a progress bar and last-accessed date</w:t>
      </w:r>
    </w:p>
    <w:p w14:paraId="48E003E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Optional: recommended courses strip (reuses the course card component from Course Listing)</w:t>
      </w:r>
    </w:p>
    <w:p w14:paraId="5502FFBF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3.2 Frontend approach (React)</w:t>
      </w:r>
    </w:p>
    <w:p w14:paraId="6F1A371F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Page component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Dashboard.jsx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calls the API once in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useEffect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on mount using the JWT from auth context/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localStorage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5BC1A050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Three UI states are handled explicitly: loading (skeleton cards), error (retry banner), success (render data).</w:t>
      </w:r>
    </w:p>
    <w:p w14:paraId="2E30073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Summary cards and the enrolled-course list are separate child components (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SummaryCard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EnrolledCourseCard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) so they can be reused/tested independently.</w:t>
      </w:r>
    </w:p>
    <w:p w14:paraId="03927167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Route is wrapped in a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ProtectedRoute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component that checks auth state and redirects to /login if absent.</w:t>
      </w:r>
    </w:p>
    <w:p w14:paraId="24151F69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3.3 Backend approach (Spring Boot)</w:t>
      </w:r>
    </w:p>
    <w:p w14:paraId="5962D250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DashboardController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exposes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/dashboard, resolves the current user from the JWT (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SecurityContext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), and delegates to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3F2B38BB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pulls the learner's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(joined with course basics) in a single query — a JPQL projection or JOIN FETCH — to avoid N+1 queries against courses for every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row.</w:t>
      </w:r>
    </w:p>
    <w:p w14:paraId="782C2676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Aggregates (counts, overall %) are computed in the service layer, not fetched as separate round-trips.</w:t>
      </w:r>
    </w:p>
    <w:p w14:paraId="50CC767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Result is mapped into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DashboardSummaryDTO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before returning — raw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 entities are never serialized.</w:t>
      </w:r>
    </w:p>
    <w:p w14:paraId="4EE9F8AA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3.4 API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200"/>
        <w:gridCol w:w="2900"/>
      </w:tblGrid>
      <w:tr w:rsidR="000F301F" w:rsidRPr="006D2500" w14:paraId="02BFE089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5838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294F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AF01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D9B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Returns</w:t>
            </w:r>
          </w:p>
        </w:tc>
      </w:tr>
      <w:tr w:rsidR="000F301F" w:rsidRPr="006D2500" w14:paraId="3DE55641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961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3A7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/dashboard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F80E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(JWT)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0562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DashboardSummaryDTO</w:t>
            </w:r>
            <w:proofErr w:type="spellEnd"/>
          </w:p>
        </w:tc>
      </w:tr>
    </w:tbl>
    <w:p w14:paraId="222AD7C7" w14:textId="77777777" w:rsidR="000F301F" w:rsidRPr="006D2500" w:rsidRDefault="000F301F">
      <w:pPr>
        <w:spacing w:after="120"/>
        <w:rPr>
          <w:color w:val="000000" w:themeColor="text1"/>
        </w:rPr>
      </w:pPr>
    </w:p>
    <w:p w14:paraId="60A4B0CD" w14:textId="77777777" w:rsidR="000F301F" w:rsidRDefault="00000000">
      <w:pPr>
        <w:pStyle w:val="Heading3"/>
        <w:spacing w:before="200" w:after="10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DashboardSummaryDTO</w:t>
      </w:r>
      <w:proofErr w:type="spellEnd"/>
    </w:p>
    <w:p w14:paraId="2D0DB63D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{</w:t>
      </w:r>
    </w:p>
    <w:p w14:paraId="0215005B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userName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"Aditi Sharma",</w:t>
      </w:r>
      <w:r w:rsidRPr="00B911B4">
        <w:rPr>
          <w:rFonts w:ascii="Calibri" w:eastAsia="Calibri" w:hAnsi="Calibri" w:cs="Calibri"/>
          <w:color w:val="000000"/>
          <w:sz w:val="21"/>
          <w:szCs w:val="21"/>
        </w:rPr>
        <w:tab/>
      </w:r>
    </w:p>
    <w:p w14:paraId="7ABB4D6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totalEnrolled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5,</w:t>
      </w:r>
    </w:p>
    <w:p w14:paraId="7E94E738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completedCount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2,</w:t>
      </w:r>
    </w:p>
    <w:p w14:paraId="317743DC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inProgressCount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3,</w:t>
      </w:r>
    </w:p>
    <w:p w14:paraId="477313C8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overallProgressPercent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62,</w:t>
      </w:r>
    </w:p>
    <w:p w14:paraId="24CAB6BA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enrolledCourses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[</w:t>
      </w:r>
    </w:p>
    <w:p w14:paraId="0FD0B399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  </w:t>
      </w:r>
      <w:proofErr w:type="gramStart"/>
      <w:r w:rsidRPr="00B911B4">
        <w:rPr>
          <w:rFonts w:ascii="Calibri" w:eastAsia="Calibri" w:hAnsi="Calibri" w:cs="Calibri"/>
          <w:color w:val="000000"/>
          <w:sz w:val="21"/>
          <w:szCs w:val="21"/>
        </w:rPr>
        <w:t>{ "</w:t>
      </w:r>
      <w:proofErr w:type="spellStart"/>
      <w:proofErr w:type="gramEnd"/>
      <w:r w:rsidRPr="00B911B4">
        <w:rPr>
          <w:rFonts w:ascii="Calibri" w:eastAsia="Calibri" w:hAnsi="Calibri" w:cs="Calibri"/>
          <w:color w:val="000000"/>
          <w:sz w:val="21"/>
          <w:szCs w:val="21"/>
        </w:rPr>
        <w:t>courseId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12, "title": "React.js Essentials",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thumbnailUrl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"...",</w:t>
      </w:r>
    </w:p>
    <w:p w14:paraId="5486A6A2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  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progressPercent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80,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lastAccessedAt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"2026-07-10T18:22:00</w:t>
      </w:r>
      <w:proofErr w:type="gramStart"/>
      <w:r w:rsidRPr="00B911B4">
        <w:rPr>
          <w:rFonts w:ascii="Calibri" w:eastAsia="Calibri" w:hAnsi="Calibri" w:cs="Calibri"/>
          <w:color w:val="000000"/>
          <w:sz w:val="21"/>
          <w:szCs w:val="21"/>
        </w:rPr>
        <w:t>" }</w:t>
      </w:r>
      <w:proofErr w:type="gramEnd"/>
    </w:p>
    <w:p w14:paraId="4CB37B9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lastRenderedPageBreak/>
        <w:t xml:space="preserve">  ]</w:t>
      </w:r>
    </w:p>
    <w:p w14:paraId="1C98B7BB" w14:textId="77777777" w:rsid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}</w:t>
      </w:r>
    </w:p>
    <w:p w14:paraId="1DE2313C" w14:textId="098799DA" w:rsidR="00C453BF" w:rsidRPr="00B911B4" w:rsidRDefault="00C453BF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69354A">
        <w:rPr>
          <w:noProof/>
          <w:color w:val="000000" w:themeColor="text1"/>
        </w:rPr>
        <w:drawing>
          <wp:inline distT="0" distB="0" distL="0" distR="0" wp14:anchorId="3225E583" wp14:editId="72E29799">
            <wp:extent cx="5547360" cy="5924549"/>
            <wp:effectExtent l="0" t="0" r="0" b="635"/>
            <wp:docPr id="16659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481" cy="59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9DFD" w14:textId="261EC1CB" w:rsidR="00B911B4" w:rsidRPr="006D2500" w:rsidRDefault="00B911B4">
      <w:pPr>
        <w:pStyle w:val="Heading3"/>
        <w:spacing w:before="200" w:after="100"/>
        <w:rPr>
          <w:color w:val="000000" w:themeColor="text1"/>
        </w:rPr>
      </w:pPr>
    </w:p>
    <w:p w14:paraId="0ADEC4B5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4. Course Listing Page</w:t>
      </w:r>
    </w:p>
    <w:p w14:paraId="1F2D08E1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Route: /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courses  •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Access: public (login optional)</w:t>
      </w:r>
    </w:p>
    <w:p w14:paraId="1DBA7143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4.1 What it shows</w:t>
      </w:r>
    </w:p>
    <w:p w14:paraId="1497E2C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Search bar (title/keyword), category filter, level filter, pagination</w:t>
      </w:r>
    </w:p>
    <w:p w14:paraId="21E45C37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Grid of course cards: thumbnail, badge (Bestseller/Popular/Trending/New), title, level, duration, rating, price</w:t>
      </w:r>
    </w:p>
    <w:p w14:paraId="50B274FC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4.2 Frontend approach (React)</w:t>
      </w:r>
    </w:p>
    <w:p w14:paraId="693EBA9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CourseListing.jsx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keeps search/filter/page state in the URL query string (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e.g. ?search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>=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react&amp;category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=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dev&amp;page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=2) so results are shareable/bookmarkable and survive a refresh.</w:t>
      </w:r>
    </w:p>
    <w:p w14:paraId="26883068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The search input is debounced (~400ms) before triggering a new API call, to avoid firing a request per keystroke.</w:t>
      </w:r>
    </w:p>
    <w:p w14:paraId="51B5D68E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Category options are fetched once from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/courses/categories and cached in state for the filter dropdown.</w:t>
      </w:r>
    </w:p>
    <w:p w14:paraId="47F4D815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Loading state renders skeleton cards in place of real cards; empty state renders a “no courses match your filters” message; error state renders a retry banner.</w:t>
      </w:r>
    </w:p>
    <w:p w14:paraId="171276F2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4.3 Backend approach (Spring Boot)</w:t>
      </w:r>
    </w:p>
    <w:p w14:paraId="3A69E92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CourseController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exposes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 accepting optional query params: search, category, level, page, size, sort.</w:t>
      </w:r>
    </w:p>
    <w:p w14:paraId="0C230CD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builds the query using Spring Data JPA Specifications (or a JPQL query with optional conditions) combined with a Pageable — MySQL does the filtering, sorting and pagination, not the application layer.</w:t>
      </w:r>
    </w:p>
    <w:p w14:paraId="37B11F86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Response is a Page&lt;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CourseDTO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&gt; (content +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totalElements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+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totalPages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+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pageNumber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) so the frontend can render pagination controls without a second count call.</w:t>
      </w:r>
    </w:p>
    <w:p w14:paraId="21133C16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4.4 API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4982"/>
        <w:gridCol w:w="1416"/>
        <w:gridCol w:w="1844"/>
      </w:tblGrid>
      <w:tr w:rsidR="000F301F" w:rsidRPr="006D2500" w14:paraId="3EC426B9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4DAC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F1E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47F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89E0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Returns</w:t>
            </w:r>
          </w:p>
        </w:tc>
      </w:tr>
      <w:tr w:rsidR="000F301F" w:rsidRPr="006D2500" w14:paraId="5386F057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647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2151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courses?search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=&amp;category=&amp;level=&amp;page=&amp;size=&amp;sort=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FA24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EA3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Page&lt;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CourseDTO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</w:t>
            </w:r>
          </w:p>
        </w:tc>
      </w:tr>
      <w:tr w:rsidR="000F301F" w:rsidRPr="006D2500" w14:paraId="39DA558F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0CB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19B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/courses/categories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C13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7A9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List&lt;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CategoryDTO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</w:t>
            </w:r>
          </w:p>
        </w:tc>
      </w:tr>
    </w:tbl>
    <w:p w14:paraId="081127F8" w14:textId="77777777" w:rsidR="000F301F" w:rsidRPr="006D2500" w:rsidRDefault="000F301F">
      <w:pPr>
        <w:spacing w:after="120"/>
        <w:rPr>
          <w:color w:val="000000" w:themeColor="text1"/>
        </w:rPr>
      </w:pPr>
    </w:p>
    <w:p w14:paraId="1537007B" w14:textId="77777777" w:rsidR="000F301F" w:rsidRDefault="00000000">
      <w:pPr>
        <w:pStyle w:val="Heading3"/>
        <w:spacing w:before="200" w:after="10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CourseDTO</w:t>
      </w:r>
      <w:proofErr w:type="spellEnd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(list item shape)</w:t>
      </w:r>
    </w:p>
    <w:p w14:paraId="62D4801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{</w:t>
      </w:r>
    </w:p>
    <w:p w14:paraId="0D4263BF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"id": 21, "title": "Java Programming",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shortDescription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"...",</w:t>
      </w:r>
    </w:p>
    <w:p w14:paraId="46F9601E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thumbnailUrl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"...", "badge": "TRENDING", "category": "Development",</w:t>
      </w:r>
    </w:p>
    <w:p w14:paraId="67E92E8C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"level": "Intermediate",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durationWeeks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8, "price": 3499.00,</w:t>
      </w:r>
    </w:p>
    <w:p w14:paraId="77AB8DEB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ratingAvg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4.6,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ratingCount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1100,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instructorName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</w:t>
      </w:r>
    </w:p>
    <w:p w14:paraId="79C5A26D" w14:textId="574F1570" w:rsidR="00B911B4" w:rsidRPr="00C453BF" w:rsidRDefault="00C453BF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]</w:t>
      </w:r>
    </w:p>
    <w:p w14:paraId="1A1CD30F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5. Course Detail Page</w:t>
      </w:r>
    </w:p>
    <w:p w14:paraId="5ED9A8FC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Route: /courses/: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id  •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Access: public (login optional;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button requires login)</w:t>
      </w:r>
    </w:p>
    <w:p w14:paraId="5F34B0C6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5.1 What it shows</w:t>
      </w:r>
    </w:p>
    <w:p w14:paraId="036E84F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Header: thumbnail, title, badge, rating, price, level, duration</w:t>
      </w:r>
    </w:p>
    <w:p w14:paraId="41F05DF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Full description</w:t>
      </w:r>
    </w:p>
    <w:p w14:paraId="3D526D5B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Curriculum / module list (what the learner will study, in order)</w:t>
      </w:r>
    </w:p>
    <w:p w14:paraId="1E3A099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lastRenderedPageBreak/>
        <w:t>Instructor block: name, photo, short bio</w:t>
      </w:r>
    </w:p>
    <w:p w14:paraId="338F7F70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Review summary (average rating + count; optionally a few recent reviews)</w:t>
      </w:r>
    </w:p>
    <w:p w14:paraId="2318B665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/ Continue Learning button — label depends on whether the current user is already enrolled</w:t>
      </w:r>
    </w:p>
    <w:p w14:paraId="0619F7D8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5.2 Frontend approach (React)</w:t>
      </w:r>
    </w:p>
    <w:p w14:paraId="2D45C0F5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CourseDetail.jsx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reads the id via </w:t>
      </w:r>
      <w:proofErr w:type="spellStart"/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useParams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(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>) and fetches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/courses/{id} on mount (and again if id changes, e.g. navigating between related courses).</w:t>
      </w:r>
    </w:p>
    <w:p w14:paraId="68084647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If a JWT is present, the same request (or a lightweight follow-up call) also returns the caller's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status so the button can read “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Now” vs “Continue Learning”.</w:t>
      </w:r>
    </w:p>
    <w:p w14:paraId="207CF26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A missing/invalid id returns 404 from the API, which the page renders as a “course not found” state rather than a blank screen.</w:t>
      </w:r>
    </w:p>
    <w:p w14:paraId="746B2BE2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5.3 Backend approach (Spring Boot)</w:t>
      </w:r>
    </w:p>
    <w:p w14:paraId="4E7F633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CourseController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exposes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/courses/{id}.</w:t>
      </w:r>
    </w:p>
    <w:p w14:paraId="080E9818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fetches the course with its category, instructor and modules (JOIN FETCH to avoid N+1 on modules), computes/reads the rating aggregate, and — if a JWT is present — looks up the caller's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row for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isEnrolled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progressPercent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32ED7309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Unknown id throws a custom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CourseNotFoundException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, caught by the global exception handler and turned into a 404 with a clean JSON body.</w:t>
      </w:r>
    </w:p>
    <w:p w14:paraId="5A630173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5.4 API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200"/>
        <w:gridCol w:w="2900"/>
      </w:tblGrid>
      <w:tr w:rsidR="000F301F" w:rsidRPr="006D2500" w14:paraId="0CD7ADC3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B892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A222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CB2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635B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Returns</w:t>
            </w:r>
          </w:p>
        </w:tc>
      </w:tr>
      <w:tr w:rsidR="000F301F" w:rsidRPr="006D2500" w14:paraId="68EC86EC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C41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88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/courses/{id}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DA83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Optional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5AF0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CourseDetailDTO</w:t>
            </w:r>
            <w:proofErr w:type="spellEnd"/>
          </w:p>
        </w:tc>
      </w:tr>
    </w:tbl>
    <w:p w14:paraId="5500EE7D" w14:textId="77777777" w:rsidR="000F301F" w:rsidRPr="006D2500" w:rsidRDefault="000F301F">
      <w:pPr>
        <w:spacing w:after="120"/>
        <w:rPr>
          <w:color w:val="000000" w:themeColor="text1"/>
        </w:rPr>
      </w:pPr>
    </w:p>
    <w:p w14:paraId="1FCA1AB0" w14:textId="77777777" w:rsidR="000F301F" w:rsidRDefault="00000000">
      <w:pPr>
        <w:pStyle w:val="Heading3"/>
        <w:spacing w:before="200" w:after="10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CourseDetailDTO</w:t>
      </w:r>
      <w:proofErr w:type="spellEnd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(extends </w:t>
      </w: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CourseDTO</w:t>
      </w:r>
      <w:proofErr w:type="spellEnd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)</w:t>
      </w:r>
    </w:p>
    <w:p w14:paraId="7D0D21C9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</w:rPr>
        <w:t>{</w:t>
      </w:r>
    </w:p>
    <w:p w14:paraId="7BD60969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...all </w:t>
      </w:r>
      <w:proofErr w:type="spellStart"/>
      <w:r w:rsidRPr="00B911B4">
        <w:rPr>
          <w:color w:val="000000" w:themeColor="text1"/>
          <w:sz w:val="22"/>
          <w:szCs w:val="22"/>
        </w:rPr>
        <w:t>CourseDTO</w:t>
      </w:r>
      <w:proofErr w:type="spellEnd"/>
      <w:r w:rsidRPr="00B911B4">
        <w:rPr>
          <w:color w:val="000000" w:themeColor="text1"/>
          <w:sz w:val="22"/>
          <w:szCs w:val="22"/>
        </w:rPr>
        <w:t xml:space="preserve"> fields,</w:t>
      </w:r>
    </w:p>
    <w:p w14:paraId="5D3408D7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</w:t>
      </w:r>
      <w:proofErr w:type="spellStart"/>
      <w:r w:rsidRPr="00B911B4">
        <w:rPr>
          <w:color w:val="000000" w:themeColor="text1"/>
          <w:sz w:val="22"/>
          <w:szCs w:val="22"/>
        </w:rPr>
        <w:t>fullDescription</w:t>
      </w:r>
      <w:proofErr w:type="spellEnd"/>
      <w:r w:rsidRPr="00B911B4">
        <w:rPr>
          <w:color w:val="000000" w:themeColor="text1"/>
          <w:sz w:val="22"/>
          <w:szCs w:val="22"/>
        </w:rPr>
        <w:t>": "...",</w:t>
      </w:r>
    </w:p>
    <w:p w14:paraId="3043F826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"modules": [ </w:t>
      </w:r>
      <w:proofErr w:type="gramStart"/>
      <w:r w:rsidRPr="00B911B4">
        <w:rPr>
          <w:color w:val="000000" w:themeColor="text1"/>
          <w:sz w:val="22"/>
          <w:szCs w:val="22"/>
        </w:rPr>
        <w:t>{ "</w:t>
      </w:r>
      <w:proofErr w:type="gramEnd"/>
      <w:r w:rsidRPr="00B911B4">
        <w:rPr>
          <w:color w:val="000000" w:themeColor="text1"/>
          <w:sz w:val="22"/>
          <w:szCs w:val="22"/>
        </w:rPr>
        <w:t>title": "Intro to Hooks", "order": 1, "</w:t>
      </w:r>
      <w:proofErr w:type="spellStart"/>
      <w:r w:rsidRPr="00B911B4">
        <w:rPr>
          <w:color w:val="000000" w:themeColor="text1"/>
          <w:sz w:val="22"/>
          <w:szCs w:val="22"/>
        </w:rPr>
        <w:t>durationMinutes</w:t>
      </w:r>
      <w:proofErr w:type="spellEnd"/>
      <w:r w:rsidRPr="00B911B4">
        <w:rPr>
          <w:color w:val="000000" w:themeColor="text1"/>
          <w:sz w:val="22"/>
          <w:szCs w:val="22"/>
        </w:rPr>
        <w:t xml:space="preserve">": </w:t>
      </w:r>
      <w:proofErr w:type="gramStart"/>
      <w:r w:rsidRPr="00B911B4">
        <w:rPr>
          <w:color w:val="000000" w:themeColor="text1"/>
          <w:sz w:val="22"/>
          <w:szCs w:val="22"/>
        </w:rPr>
        <w:t>45 }</w:t>
      </w:r>
      <w:proofErr w:type="gramEnd"/>
      <w:r w:rsidRPr="00B911B4">
        <w:rPr>
          <w:color w:val="000000" w:themeColor="text1"/>
          <w:sz w:val="22"/>
          <w:szCs w:val="22"/>
        </w:rPr>
        <w:t xml:space="preserve"> ],</w:t>
      </w:r>
    </w:p>
    <w:p w14:paraId="3A938DB1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"instructor": </w:t>
      </w:r>
      <w:proofErr w:type="gramStart"/>
      <w:r w:rsidRPr="00B911B4">
        <w:rPr>
          <w:color w:val="000000" w:themeColor="text1"/>
          <w:sz w:val="22"/>
          <w:szCs w:val="22"/>
        </w:rPr>
        <w:t>{ "</w:t>
      </w:r>
      <w:proofErr w:type="gramEnd"/>
      <w:r w:rsidRPr="00B911B4">
        <w:rPr>
          <w:color w:val="000000" w:themeColor="text1"/>
          <w:sz w:val="22"/>
          <w:szCs w:val="22"/>
        </w:rPr>
        <w:t>name": "John Doe", "</w:t>
      </w:r>
      <w:proofErr w:type="spellStart"/>
      <w:r w:rsidRPr="00B911B4">
        <w:rPr>
          <w:color w:val="000000" w:themeColor="text1"/>
          <w:sz w:val="22"/>
          <w:szCs w:val="22"/>
        </w:rPr>
        <w:t>photoUrl</w:t>
      </w:r>
      <w:proofErr w:type="spellEnd"/>
      <w:r w:rsidRPr="00B911B4">
        <w:rPr>
          <w:color w:val="000000" w:themeColor="text1"/>
          <w:sz w:val="22"/>
          <w:szCs w:val="22"/>
        </w:rPr>
        <w:t xml:space="preserve">": "...", "bio": </w:t>
      </w:r>
      <w:proofErr w:type="gramStart"/>
      <w:r w:rsidRPr="00B911B4">
        <w:rPr>
          <w:color w:val="000000" w:themeColor="text1"/>
          <w:sz w:val="22"/>
          <w:szCs w:val="22"/>
        </w:rPr>
        <w:t>"..." }</w:t>
      </w:r>
      <w:proofErr w:type="gramEnd"/>
      <w:r w:rsidRPr="00B911B4">
        <w:rPr>
          <w:color w:val="000000" w:themeColor="text1"/>
          <w:sz w:val="22"/>
          <w:szCs w:val="22"/>
        </w:rPr>
        <w:t>,</w:t>
      </w:r>
    </w:p>
    <w:p w14:paraId="49AF8881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</w:t>
      </w:r>
      <w:proofErr w:type="spellStart"/>
      <w:r w:rsidRPr="00B911B4">
        <w:rPr>
          <w:color w:val="000000" w:themeColor="text1"/>
          <w:sz w:val="22"/>
          <w:szCs w:val="22"/>
        </w:rPr>
        <w:t>isEnrolled</w:t>
      </w:r>
      <w:proofErr w:type="spellEnd"/>
      <w:r w:rsidRPr="00B911B4">
        <w:rPr>
          <w:color w:val="000000" w:themeColor="text1"/>
          <w:sz w:val="22"/>
          <w:szCs w:val="22"/>
        </w:rPr>
        <w:t>": false,</w:t>
      </w:r>
    </w:p>
    <w:p w14:paraId="6E14A875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</w:t>
      </w:r>
      <w:proofErr w:type="spellStart"/>
      <w:r w:rsidRPr="00B911B4">
        <w:rPr>
          <w:color w:val="000000" w:themeColor="text1"/>
          <w:sz w:val="22"/>
          <w:szCs w:val="22"/>
        </w:rPr>
        <w:t>progressPercent</w:t>
      </w:r>
      <w:proofErr w:type="spellEnd"/>
      <w:r w:rsidRPr="00B911B4">
        <w:rPr>
          <w:color w:val="000000" w:themeColor="text1"/>
          <w:sz w:val="22"/>
          <w:szCs w:val="22"/>
        </w:rPr>
        <w:t>": 0</w:t>
      </w:r>
    </w:p>
    <w:p w14:paraId="298F8A6A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>}</w:t>
      </w:r>
    </w:p>
    <w:p w14:paraId="3DC5EB41" w14:textId="3414D68D" w:rsidR="00B911B4" w:rsidRPr="006D2500" w:rsidRDefault="0069354A">
      <w:pPr>
        <w:pStyle w:val="Heading3"/>
        <w:spacing w:before="200" w:after="100"/>
        <w:rPr>
          <w:color w:val="000000" w:themeColor="text1"/>
        </w:rPr>
      </w:pPr>
      <w:r w:rsidRPr="0069354A">
        <w:rPr>
          <w:noProof/>
          <w:color w:val="000000" w:themeColor="text1"/>
        </w:rPr>
        <w:lastRenderedPageBreak/>
        <w:drawing>
          <wp:inline distT="0" distB="0" distL="0" distR="0" wp14:anchorId="1E77AAFA" wp14:editId="34ECDC0A">
            <wp:extent cx="5694218" cy="5876925"/>
            <wp:effectExtent l="0" t="0" r="1905" b="0"/>
            <wp:docPr id="16034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8956" cy="58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5CDD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6. Database Schema (MySQL)</w:t>
      </w:r>
    </w:p>
    <w:p w14:paraId="2881475A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Seven tables cover Dashboard, Course Listing and Course Detail. Login/Signup already uses the 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users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table; the rest are new for Milestone 2.</w:t>
      </w:r>
    </w:p>
    <w:p w14:paraId="029B22F6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6.1 Entity-relationship summary</w:t>
      </w:r>
    </w:p>
    <w:p w14:paraId="1498F3F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users (1) ──&lt;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&gt;── (1) courses      — a learner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in many courses</w:t>
      </w:r>
    </w:p>
    <w:p w14:paraId="4AD4E25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categories (1) ──&lt; courses                     — a course belongs to one category</w:t>
      </w:r>
    </w:p>
    <w:p w14:paraId="63FCF62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instructors (1) ──&lt; courses                    — a course has one instructor</w:t>
      </w:r>
    </w:p>
    <w:p w14:paraId="7A7B42D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courses (1) ──&lt;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course_modules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               — a course has many curriculum modules</w:t>
      </w:r>
    </w:p>
    <w:p w14:paraId="65C0907E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courses (1) ──&lt; reviews &gt;── (1) users           — a review links a user to a course</w:t>
      </w:r>
    </w:p>
    <w:p w14:paraId="27740FCF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6.2 users</w:t>
      </w:r>
    </w:p>
    <w:p w14:paraId="2A8F5077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(created in Milestone 1 for login/signup — listed here because Dashboard and Reviews reference it)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3466A430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EBE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CA9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D118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652E1A87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A32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B1B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88E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16AC473C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A7D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024DF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34E3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3F692E8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5859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E212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A909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UNIQUE</w:t>
            </w:r>
          </w:p>
        </w:tc>
      </w:tr>
      <w:tr w:rsidR="000F301F" w:rsidRPr="006D2500" w14:paraId="60272B0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6DD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2187E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25A8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443CBBB2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AAAC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631B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ENUM('LEARNER','INSTRUCTOR','ADMIN')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F084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DEFAULT 'LEARNER'</w:t>
            </w:r>
          </w:p>
        </w:tc>
      </w:tr>
      <w:tr w:rsidR="000F301F" w:rsidRPr="006D2500" w14:paraId="45156982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96ED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EA0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B43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</w:tbl>
    <w:p w14:paraId="617D726C" w14:textId="77777777" w:rsidR="000F301F" w:rsidRPr="006D2500" w:rsidRDefault="000F301F">
      <w:pPr>
        <w:spacing w:after="160"/>
        <w:rPr>
          <w:color w:val="000000" w:themeColor="text1"/>
        </w:rPr>
      </w:pPr>
    </w:p>
    <w:p w14:paraId="249B7D0A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6.3 categories</w:t>
      </w:r>
    </w:p>
    <w:p w14:paraId="7C18C05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Powers the category filter dropdown on Course Listing.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6D5F0814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F14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FE1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F8A0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5695EAE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5E9C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6D46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F748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0B0FE61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0AE6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F7824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0C4E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UNIQUE</w:t>
            </w:r>
          </w:p>
        </w:tc>
      </w:tr>
      <w:tr w:rsidR="000F301F" w:rsidRPr="006D2500" w14:paraId="3BF1272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A84C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icon_url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49544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F3CE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2D7852A5" w14:textId="77777777" w:rsidR="000F301F" w:rsidRPr="006D2500" w:rsidRDefault="000F301F">
      <w:pPr>
        <w:spacing w:after="160"/>
        <w:rPr>
          <w:color w:val="000000" w:themeColor="text1"/>
        </w:rPr>
      </w:pPr>
    </w:p>
    <w:p w14:paraId="7C075C5A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6.4 instructors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2669C4DC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F5C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FB0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73C8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27D1816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2003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F251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6E1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2C49D71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E369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12774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37CD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14D0F00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7F0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ED1B7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065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 — e.g. ‘Senior Developer’</w:t>
            </w:r>
          </w:p>
        </w:tc>
      </w:tr>
      <w:tr w:rsidR="000F301F" w:rsidRPr="006D2500" w14:paraId="591AE00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633D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528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B6D3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  <w:tr w:rsidR="000F301F" w:rsidRPr="006D2500" w14:paraId="305ED67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4E9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photo_url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D6746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FA44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415691C9" w14:textId="77777777" w:rsidR="000F301F" w:rsidRPr="006D2500" w:rsidRDefault="000F301F">
      <w:pPr>
        <w:spacing w:after="160"/>
        <w:rPr>
          <w:color w:val="000000" w:themeColor="text1"/>
        </w:rPr>
      </w:pPr>
    </w:p>
    <w:p w14:paraId="31239DD8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6.5 courses</w:t>
      </w:r>
    </w:p>
    <w:p w14:paraId="3E6B286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Backs both Course Listing (subset of columns) and Course Detail (all columns).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3625"/>
        <w:gridCol w:w="3484"/>
      </w:tblGrid>
      <w:tr w:rsidR="000F301F" w:rsidRPr="006D2500" w14:paraId="5DF41AB0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AF04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D33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036D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5B995A19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AA3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65A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FA77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280DC14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5C4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F367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592C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4313DCED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9AF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short_description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543C8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63D2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 — used on listing cards</w:t>
            </w:r>
          </w:p>
        </w:tc>
      </w:tr>
      <w:tr w:rsidR="000F301F" w:rsidRPr="006D2500" w14:paraId="0D39DCD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F43F1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full_description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E583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AB33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 — used on detail page</w:t>
            </w:r>
          </w:p>
        </w:tc>
      </w:tr>
      <w:tr w:rsidR="000F301F" w:rsidRPr="006D2500" w14:paraId="72E8CA0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C1E5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category_id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601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E31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categories.id, NOT NULL</w:t>
            </w:r>
          </w:p>
        </w:tc>
      </w:tr>
      <w:tr w:rsidR="000F301F" w:rsidRPr="006D2500" w14:paraId="052EEC8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74D8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instructor_id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62C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494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instructors.id, NOT NULL</w:t>
            </w:r>
          </w:p>
        </w:tc>
      </w:tr>
      <w:tr w:rsidR="000F301F" w:rsidRPr="006D2500" w14:paraId="66A5A93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B29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level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6CDE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ENUM('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Beginner','Intermediate','Advanced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E8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47CD04E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88208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duration_weeks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166D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27C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0855EF3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2560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573A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DECIMAL(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10,2)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375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DEFAULT 0.00</w:t>
            </w:r>
          </w:p>
        </w:tc>
      </w:tr>
      <w:tr w:rsidR="000F301F" w:rsidRPr="006D2500" w14:paraId="09540EE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5B65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thumbnail_url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10066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905E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  <w:tr w:rsidR="000F301F" w:rsidRPr="006D2500" w14:paraId="53A32A1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CEFF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badge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F939A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E5AE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 — Bestseller / Popular / Trending / New</w:t>
            </w:r>
          </w:p>
        </w:tc>
      </w:tr>
      <w:tr w:rsidR="000F301F" w:rsidRPr="006D2500" w14:paraId="03237D6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6EB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rating_avg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E9C27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DECIMAL(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3,2)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9620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0.00 — denormalized for fast listing</w:t>
            </w:r>
          </w:p>
        </w:tc>
      </w:tr>
      <w:tr w:rsidR="000F301F" w:rsidRPr="006D2500" w14:paraId="7191AE2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2C8B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rating_count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8C9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614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0</w:t>
            </w:r>
          </w:p>
        </w:tc>
      </w:tr>
      <w:tr w:rsidR="000F301F" w:rsidRPr="006D2500" w14:paraId="2D5BD3E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E9EC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FCF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F8D4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</w:tbl>
    <w:p w14:paraId="36DE241C" w14:textId="77777777" w:rsidR="000F301F" w:rsidRPr="006D2500" w:rsidRDefault="000F301F">
      <w:pPr>
        <w:spacing w:after="80"/>
        <w:rPr>
          <w:color w:val="000000" w:themeColor="text1"/>
        </w:rPr>
      </w:pPr>
    </w:p>
    <w:p w14:paraId="031C0710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rating_avg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/ 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rating_count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are denormalized (kept in sync via a trigger or a service-layer update whenever a review is added) so the listing page can sort/display rating without aggregating the reviews table on every request.</w:t>
      </w:r>
    </w:p>
    <w:p w14:paraId="6547AFD3" w14:textId="77777777" w:rsidR="000F301F" w:rsidRPr="006D2500" w:rsidRDefault="000F301F">
      <w:pPr>
        <w:spacing w:after="120"/>
        <w:rPr>
          <w:color w:val="000000" w:themeColor="text1"/>
        </w:rPr>
      </w:pPr>
    </w:p>
    <w:p w14:paraId="0A3128A5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6.6 </w:t>
      </w: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course_modules</w:t>
      </w:r>
      <w:proofErr w:type="spellEnd"/>
    </w:p>
    <w:p w14:paraId="1AF0F725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Curriculum shown on Course Detail page only.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151E119E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5F89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C05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9D35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2CD3E17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69FC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C9D2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52D9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40B46167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53C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644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C480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courses.id, NOT NULL</w:t>
            </w:r>
          </w:p>
        </w:tc>
      </w:tr>
      <w:tr w:rsidR="000F301F" w:rsidRPr="006D2500" w14:paraId="42819F8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987F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280AC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F342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5EDB7F4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2D22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sequence_order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9AD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722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282C026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D8F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duration_minutes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8B12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1EF7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3B649A95" w14:textId="77777777" w:rsidR="000F301F" w:rsidRPr="006D2500" w:rsidRDefault="000F301F">
      <w:pPr>
        <w:spacing w:after="160"/>
        <w:rPr>
          <w:color w:val="000000" w:themeColor="text1"/>
        </w:rPr>
      </w:pPr>
    </w:p>
    <w:p w14:paraId="1D8B2152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6.7 </w:t>
      </w: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enrollments</w:t>
      </w:r>
      <w:proofErr w:type="spellEnd"/>
    </w:p>
    <w:p w14:paraId="7D89FC6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Core table for the Dashboard page; also used by Course Detail to know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isEnrolled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/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progressPercent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1AA9CBCF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630A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43F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834A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4B85A1A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C7A8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5349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F48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6400AD14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8961B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7A5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A1C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users.id, NOT NULL</w:t>
            </w:r>
          </w:p>
        </w:tc>
      </w:tr>
      <w:tr w:rsidR="000F301F" w:rsidRPr="006D2500" w14:paraId="52AC1242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CB49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F5C0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4E5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courses.id, NOT NULL</w:t>
            </w:r>
          </w:p>
        </w:tc>
      </w:tr>
      <w:tr w:rsidR="000F301F" w:rsidRPr="006D2500" w14:paraId="76B414C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53FB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enrolled_at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A7C9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990C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  <w:tr w:rsidR="000F301F" w:rsidRPr="006D2500" w14:paraId="2BF4E69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E2B79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progress_percent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B3A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AAE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0, CHECK (0-100)</w:t>
            </w:r>
          </w:p>
        </w:tc>
      </w:tr>
      <w:tr w:rsidR="000F301F" w:rsidRPr="006D2500" w14:paraId="4AA95C5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0EC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61F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ENUM('IN_PROGRESS','COMPLETED')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B0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'IN_PROGRESS'</w:t>
            </w:r>
          </w:p>
        </w:tc>
      </w:tr>
      <w:tr w:rsidR="000F301F" w:rsidRPr="006D2500" w14:paraId="42FBA70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D6C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last_accessed_at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3F08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1DE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4B43652D" w14:textId="77777777" w:rsidR="000F301F" w:rsidRPr="006D2500" w:rsidRDefault="000F301F">
      <w:pPr>
        <w:spacing w:after="80"/>
        <w:rPr>
          <w:color w:val="000000" w:themeColor="text1"/>
        </w:rPr>
      </w:pPr>
    </w:p>
    <w:p w14:paraId="738D3A93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UNIQUE constraint on (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user_id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, 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course_id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) — a learner can only have one 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enrollment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row per course.</w:t>
      </w:r>
    </w:p>
    <w:p w14:paraId="0C0D0155" w14:textId="77777777" w:rsidR="000F301F" w:rsidRPr="006D2500" w:rsidRDefault="000F301F">
      <w:pPr>
        <w:spacing w:after="120"/>
        <w:rPr>
          <w:color w:val="000000" w:themeColor="text1"/>
        </w:rPr>
      </w:pPr>
    </w:p>
    <w:p w14:paraId="69F8CAF4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6.8 reviews</w:t>
      </w:r>
    </w:p>
    <w:p w14:paraId="088EF1D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Feeds the rating shown on Course Listing and Course Detail (not required to build the review UI itself in Milestone 2, but the table unblocks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rating_avg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rating_count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).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5192893E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1BBD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4FE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8A72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453812E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8013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27D5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EF91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4AB2D29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9C5F8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C685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C137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courses.id, NOT NULL</w:t>
            </w:r>
          </w:p>
        </w:tc>
      </w:tr>
      <w:tr w:rsidR="000F301F" w:rsidRPr="006D2500" w14:paraId="4C6027A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739F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17E4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5D8F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users.id, NOT NULL</w:t>
            </w:r>
          </w:p>
        </w:tc>
      </w:tr>
      <w:tr w:rsidR="000F301F" w:rsidRPr="006D2500" w14:paraId="7F1B5F3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3CC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FD0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TINYINT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B68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CHECK (1-5)</w:t>
            </w:r>
          </w:p>
        </w:tc>
      </w:tr>
      <w:tr w:rsidR="000F301F" w:rsidRPr="006D2500" w14:paraId="05708FB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0671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0D54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9D1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  <w:tr w:rsidR="000F301F" w:rsidRPr="006D2500" w14:paraId="5D84AA0C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05D0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CE33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588F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</w:tbl>
    <w:p w14:paraId="457C7649" w14:textId="6503E716" w:rsidR="000F301F" w:rsidRDefault="00000000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b/>
          <w:bCs/>
          <w:color w:val="000000"/>
          <w:sz w:val="30"/>
          <w:szCs w:val="30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7. </w:t>
      </w:r>
      <w:r w:rsidR="00B911B4">
        <w:rPr>
          <w:rFonts w:ascii="Calibri" w:eastAsia="Calibri" w:hAnsi="Calibri" w:cs="Calibri"/>
          <w:b/>
          <w:bCs/>
          <w:color w:val="000000"/>
          <w:sz w:val="30"/>
          <w:szCs w:val="30"/>
        </w:rPr>
        <w:t>Ba</w:t>
      </w: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ckend Package Structure</w:t>
      </w:r>
    </w:p>
    <w:p w14:paraId="2C19BAD0" w14:textId="5ECC53BB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controller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DashboardController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CourseController</w:t>
      </w:r>
      <w:proofErr w:type="spellEnd"/>
    </w:p>
    <w:p w14:paraId="72207B9A" w14:textId="73DC06D1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service  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DashboardService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CourseService</w:t>
      </w:r>
      <w:proofErr w:type="spellEnd"/>
    </w:p>
    <w:p w14:paraId="6332AC11" w14:textId="150C5D5E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repository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UserRepository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CourseRepository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EnrollmentRepository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ReviewRepository</w:t>
      </w:r>
      <w:proofErr w:type="spellEnd"/>
    </w:p>
    <w:p w14:paraId="2A000263" w14:textId="5FB502E0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entity       → User, Course, Category, Instructor,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CourseModule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Enrollment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>, Review</w:t>
      </w:r>
    </w:p>
    <w:p w14:paraId="5D684D41" w14:textId="6E33CDE8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     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CourseDetailDTO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DashboardSummaryDTO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CategoryDTO</w:t>
      </w:r>
      <w:proofErr w:type="spellEnd"/>
    </w:p>
    <w:p w14:paraId="0568A6C9" w14:textId="646BDB1F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exception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CourseNotFoundException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GlobalExceptionHandler</w:t>
      </w:r>
      <w:proofErr w:type="spellEnd"/>
    </w:p>
    <w:p w14:paraId="1AD31D47" w14:textId="0434206B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config   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CorsConfig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SecurityConfig</w:t>
      </w:r>
      <w:proofErr w:type="spellEnd"/>
    </w:p>
    <w:p w14:paraId="10836815" w14:textId="77777777" w:rsidR="001F205E" w:rsidRPr="006D2500" w:rsidRDefault="001F205E">
      <w:pPr>
        <w:rPr>
          <w:color w:val="000000" w:themeColor="text1"/>
        </w:rPr>
      </w:pPr>
    </w:p>
    <w:sectPr w:rsidR="001F205E" w:rsidRPr="006D2500">
      <w:headerReference w:type="default" r:id="rId10"/>
      <w:footerReference w:type="default" r:id="rId11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EDBB" w14:textId="77777777" w:rsidR="00EA3D2C" w:rsidRDefault="00EA3D2C">
      <w:r>
        <w:separator/>
      </w:r>
    </w:p>
  </w:endnote>
  <w:endnote w:type="continuationSeparator" w:id="0">
    <w:p w14:paraId="50B0066E" w14:textId="77777777" w:rsidR="00EA3D2C" w:rsidRDefault="00EA3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497B" w14:textId="77777777" w:rsidR="001303F0" w:rsidRDefault="001303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7068" w14:textId="77777777" w:rsidR="00EA3D2C" w:rsidRDefault="00EA3D2C">
      <w:r>
        <w:separator/>
      </w:r>
    </w:p>
  </w:footnote>
  <w:footnote w:type="continuationSeparator" w:id="0">
    <w:p w14:paraId="7B360380" w14:textId="77777777" w:rsidR="00EA3D2C" w:rsidRDefault="00EA3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30DF" w14:textId="77777777" w:rsidR="001303F0" w:rsidRDefault="001303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F9F"/>
    <w:multiLevelType w:val="hybridMultilevel"/>
    <w:tmpl w:val="B358B8B0"/>
    <w:lvl w:ilvl="0" w:tplc="DF9E2B7A">
      <w:start w:val="1"/>
      <w:numFmt w:val="bullet"/>
      <w:lvlText w:val="•"/>
      <w:lvlJc w:val="left"/>
      <w:pPr>
        <w:ind w:left="420" w:hanging="260"/>
      </w:pPr>
    </w:lvl>
    <w:lvl w:ilvl="1" w:tplc="63B6AA64">
      <w:start w:val="1"/>
      <w:numFmt w:val="bullet"/>
      <w:lvlText w:val="◦"/>
      <w:lvlJc w:val="left"/>
      <w:pPr>
        <w:ind w:left="820" w:hanging="260"/>
      </w:pPr>
    </w:lvl>
    <w:lvl w:ilvl="2" w:tplc="6E8C4E3A">
      <w:numFmt w:val="decimal"/>
      <w:lvlText w:val=""/>
      <w:lvlJc w:val="left"/>
    </w:lvl>
    <w:lvl w:ilvl="3" w:tplc="5F70EA76">
      <w:numFmt w:val="decimal"/>
      <w:lvlText w:val=""/>
      <w:lvlJc w:val="left"/>
    </w:lvl>
    <w:lvl w:ilvl="4" w:tplc="5D50577C">
      <w:numFmt w:val="decimal"/>
      <w:lvlText w:val=""/>
      <w:lvlJc w:val="left"/>
    </w:lvl>
    <w:lvl w:ilvl="5" w:tplc="8744E1B2">
      <w:numFmt w:val="decimal"/>
      <w:lvlText w:val=""/>
      <w:lvlJc w:val="left"/>
    </w:lvl>
    <w:lvl w:ilvl="6" w:tplc="EAAECF76">
      <w:numFmt w:val="decimal"/>
      <w:lvlText w:val=""/>
      <w:lvlJc w:val="left"/>
    </w:lvl>
    <w:lvl w:ilvl="7" w:tplc="73C2762E">
      <w:numFmt w:val="decimal"/>
      <w:lvlText w:val=""/>
      <w:lvlJc w:val="left"/>
    </w:lvl>
    <w:lvl w:ilvl="8" w:tplc="4C1C2078">
      <w:numFmt w:val="decimal"/>
      <w:lvlText w:val=""/>
      <w:lvlJc w:val="left"/>
    </w:lvl>
  </w:abstractNum>
  <w:abstractNum w:abstractNumId="1" w15:restartNumberingAfterBreak="0">
    <w:nsid w:val="3F9B6D80"/>
    <w:multiLevelType w:val="hybridMultilevel"/>
    <w:tmpl w:val="A9C6B08C"/>
    <w:lvl w:ilvl="0" w:tplc="5FD26D4E">
      <w:start w:val="1"/>
      <w:numFmt w:val="bullet"/>
      <w:lvlText w:val="●"/>
      <w:lvlJc w:val="left"/>
      <w:pPr>
        <w:ind w:left="720" w:hanging="360"/>
      </w:pPr>
    </w:lvl>
    <w:lvl w:ilvl="1" w:tplc="C4FEC83E">
      <w:start w:val="1"/>
      <w:numFmt w:val="bullet"/>
      <w:lvlText w:val="○"/>
      <w:lvlJc w:val="left"/>
      <w:pPr>
        <w:ind w:left="1440" w:hanging="360"/>
      </w:pPr>
    </w:lvl>
    <w:lvl w:ilvl="2" w:tplc="7B143BA4">
      <w:start w:val="1"/>
      <w:numFmt w:val="bullet"/>
      <w:lvlText w:val="■"/>
      <w:lvlJc w:val="left"/>
      <w:pPr>
        <w:ind w:left="2160" w:hanging="360"/>
      </w:pPr>
    </w:lvl>
    <w:lvl w:ilvl="3" w:tplc="85021AF4">
      <w:start w:val="1"/>
      <w:numFmt w:val="bullet"/>
      <w:lvlText w:val="●"/>
      <w:lvlJc w:val="left"/>
      <w:pPr>
        <w:ind w:left="2880" w:hanging="360"/>
      </w:pPr>
    </w:lvl>
    <w:lvl w:ilvl="4" w:tplc="4EE292BC">
      <w:start w:val="1"/>
      <w:numFmt w:val="bullet"/>
      <w:lvlText w:val="○"/>
      <w:lvlJc w:val="left"/>
      <w:pPr>
        <w:ind w:left="3600" w:hanging="360"/>
      </w:pPr>
    </w:lvl>
    <w:lvl w:ilvl="5" w:tplc="CAC6C2B0">
      <w:start w:val="1"/>
      <w:numFmt w:val="bullet"/>
      <w:lvlText w:val="■"/>
      <w:lvlJc w:val="left"/>
      <w:pPr>
        <w:ind w:left="4320" w:hanging="360"/>
      </w:pPr>
    </w:lvl>
    <w:lvl w:ilvl="6" w:tplc="825C6606">
      <w:start w:val="1"/>
      <w:numFmt w:val="bullet"/>
      <w:lvlText w:val="●"/>
      <w:lvlJc w:val="left"/>
      <w:pPr>
        <w:ind w:left="5040" w:hanging="360"/>
      </w:pPr>
    </w:lvl>
    <w:lvl w:ilvl="7" w:tplc="5A06EC8A">
      <w:start w:val="1"/>
      <w:numFmt w:val="bullet"/>
      <w:lvlText w:val="●"/>
      <w:lvlJc w:val="left"/>
      <w:pPr>
        <w:ind w:left="5760" w:hanging="360"/>
      </w:pPr>
    </w:lvl>
    <w:lvl w:ilvl="8" w:tplc="1CE038D6">
      <w:start w:val="1"/>
      <w:numFmt w:val="bullet"/>
      <w:lvlText w:val="●"/>
      <w:lvlJc w:val="left"/>
      <w:pPr>
        <w:ind w:left="6480" w:hanging="360"/>
      </w:pPr>
    </w:lvl>
  </w:abstractNum>
  <w:num w:numId="1" w16cid:durableId="188760568">
    <w:abstractNumId w:val="1"/>
    <w:lvlOverride w:ilvl="0">
      <w:startOverride w:val="1"/>
    </w:lvlOverride>
  </w:num>
  <w:num w:numId="2" w16cid:durableId="784466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1F"/>
    <w:rsid w:val="000F301F"/>
    <w:rsid w:val="001303F0"/>
    <w:rsid w:val="001F205E"/>
    <w:rsid w:val="00227DE2"/>
    <w:rsid w:val="00683518"/>
    <w:rsid w:val="0069354A"/>
    <w:rsid w:val="006D2500"/>
    <w:rsid w:val="00AA3460"/>
    <w:rsid w:val="00B911B4"/>
    <w:rsid w:val="00C453BF"/>
    <w:rsid w:val="00C51309"/>
    <w:rsid w:val="00EA3D2C"/>
    <w:rsid w:val="00EB13B2"/>
    <w:rsid w:val="00FC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366B"/>
  <w15:docId w15:val="{E713A469-AA98-4E29-A0B6-37800E08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BC140-20ED-4D0E-8010-C9B1E2CE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pshanmugam010165@gmail.com</cp:lastModifiedBy>
  <cp:revision>2</cp:revision>
  <dcterms:created xsi:type="dcterms:W3CDTF">2026-07-15T14:35:00Z</dcterms:created>
  <dcterms:modified xsi:type="dcterms:W3CDTF">2026-07-15T14:35:00Z</dcterms:modified>
</cp:coreProperties>
</file>