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143FB">
      <w:pPr>
        <w:pStyle w:val="6"/>
      </w:pPr>
      <w:r>
        <w:rPr>
          <w:rFonts w:hint="default"/>
          <w:lang w:val="en-IN"/>
        </w:rPr>
        <w:t>SpotiFinder - A Music Recommendation app built</w:t>
      </w:r>
      <w:r>
        <w:rPr>
          <w:spacing w:val="-2"/>
        </w:rPr>
        <w:t xml:space="preserve"> </w:t>
      </w:r>
      <w:r>
        <w:t>using</w:t>
      </w:r>
      <w:r>
        <w:rPr>
          <w:spacing w:val="-1"/>
        </w:rPr>
        <w:t xml:space="preserve"> </w:t>
      </w:r>
      <w:r>
        <w:t>Machine</w:t>
      </w:r>
      <w:r>
        <w:rPr>
          <w:spacing w:val="-3"/>
        </w:rPr>
        <w:t xml:space="preserve"> </w:t>
      </w:r>
      <w:r>
        <w:t>Learning</w:t>
      </w:r>
    </w:p>
    <w:p w14:paraId="7DF6BED3">
      <w:pPr>
        <w:pStyle w:val="5"/>
      </w:pPr>
    </w:p>
    <w:p w14:paraId="017E9CF1">
      <w:pPr>
        <w:pStyle w:val="5"/>
        <w:spacing w:before="8"/>
        <w:rPr>
          <w:sz w:val="28"/>
        </w:rPr>
      </w:pPr>
    </w:p>
    <w:p w14:paraId="37568AF4">
      <w:pPr>
        <w:spacing w:after="0"/>
        <w:rPr>
          <w:sz w:val="28"/>
        </w:rPr>
        <w:sectPr>
          <w:type w:val="continuous"/>
          <w:pgSz w:w="11910" w:h="16840"/>
          <w:pgMar w:top="460" w:right="780" w:bottom="280" w:left="660" w:header="720" w:footer="720" w:gutter="0"/>
          <w:cols w:space="720" w:num="1"/>
        </w:sectPr>
      </w:pPr>
    </w:p>
    <w:p w14:paraId="660CF86F">
      <w:pPr>
        <w:spacing w:before="93" w:line="207" w:lineRule="exact"/>
        <w:ind w:left="232" w:right="0" w:firstLine="0"/>
        <w:jc w:val="left"/>
        <w:rPr>
          <w:b/>
          <w:sz w:val="18"/>
        </w:rPr>
      </w:pPr>
      <w:r>
        <w:rPr>
          <w:b/>
          <w:sz w:val="18"/>
        </w:rPr>
        <w:t>Aditya</w:t>
      </w:r>
      <w:r>
        <w:rPr>
          <w:b/>
          <w:spacing w:val="-2"/>
          <w:sz w:val="18"/>
        </w:rPr>
        <w:t xml:space="preserve"> </w:t>
      </w:r>
      <w:r>
        <w:rPr>
          <w:b/>
          <w:sz w:val="18"/>
        </w:rPr>
        <w:t>Gosavi</w:t>
      </w:r>
    </w:p>
    <w:p w14:paraId="4CBEE40F">
      <w:pPr>
        <w:spacing w:before="0"/>
        <w:ind w:left="232" w:right="21" w:firstLine="0"/>
        <w:jc w:val="left"/>
        <w:rPr>
          <w:sz w:val="18"/>
        </w:rPr>
      </w:pPr>
      <w:r>
        <w:rPr>
          <w:sz w:val="18"/>
        </w:rPr>
        <w:t>Department of Computer Science</w:t>
      </w:r>
      <w:r>
        <w:rPr>
          <w:spacing w:val="-42"/>
          <w:sz w:val="18"/>
        </w:rPr>
        <w:t xml:space="preserve"> </w:t>
      </w:r>
      <w:r>
        <w:rPr>
          <w:sz w:val="18"/>
        </w:rPr>
        <w:t>Manipal Institute of Technology</w:t>
      </w:r>
      <w:r>
        <w:rPr>
          <w:spacing w:val="1"/>
          <w:sz w:val="18"/>
        </w:rPr>
        <w:t xml:space="preserve"> </w:t>
      </w:r>
      <w:r>
        <w:rPr>
          <w:sz w:val="18"/>
        </w:rPr>
        <w:t>Manipal, India</w:t>
      </w:r>
      <w:r>
        <w:rPr>
          <w:spacing w:val="1"/>
          <w:sz w:val="18"/>
        </w:rPr>
        <w:t xml:space="preserve"> </w:t>
      </w:r>
      <w:r>
        <w:fldChar w:fldCharType="begin"/>
      </w:r>
      <w:r>
        <w:instrText xml:space="preserve"> HYPERLINK "mailto:adityajgosavi@gmail.com" \h </w:instrText>
      </w:r>
      <w:r>
        <w:fldChar w:fldCharType="separate"/>
      </w:r>
      <w:r>
        <w:rPr>
          <w:color w:val="0462C1"/>
          <w:sz w:val="18"/>
          <w:u w:val="single" w:color="0462C1"/>
        </w:rPr>
        <w:t>adityajgosavi@gmail.com</w:t>
      </w:r>
      <w:r>
        <w:rPr>
          <w:color w:val="0462C1"/>
          <w:sz w:val="18"/>
          <w:u w:val="single" w:color="0462C1"/>
        </w:rPr>
        <w:fldChar w:fldCharType="end"/>
      </w:r>
    </w:p>
    <w:p w14:paraId="095D01A5">
      <w:pPr>
        <w:spacing w:before="93" w:line="207" w:lineRule="exact"/>
        <w:ind w:left="232" w:right="0" w:firstLine="0"/>
        <w:jc w:val="left"/>
        <w:rPr>
          <w:b/>
          <w:sz w:val="18"/>
        </w:rPr>
      </w:pPr>
      <w:r>
        <w:br w:type="column"/>
      </w:r>
      <w:r>
        <w:rPr>
          <w:b/>
          <w:sz w:val="18"/>
        </w:rPr>
        <w:t>Kavish</w:t>
      </w:r>
      <w:r>
        <w:rPr>
          <w:b/>
          <w:spacing w:val="-4"/>
          <w:sz w:val="18"/>
        </w:rPr>
        <w:t xml:space="preserve"> </w:t>
      </w:r>
      <w:r>
        <w:rPr>
          <w:b/>
          <w:sz w:val="18"/>
        </w:rPr>
        <w:t>Shah</w:t>
      </w:r>
    </w:p>
    <w:p w14:paraId="7CEF49B4">
      <w:pPr>
        <w:spacing w:before="0"/>
        <w:ind w:left="232" w:right="4188" w:firstLine="0"/>
        <w:jc w:val="left"/>
        <w:rPr>
          <w:sz w:val="18"/>
        </w:rPr>
      </w:pPr>
      <w:r>
        <w:rPr>
          <w:sz w:val="18"/>
        </w:rPr>
        <w:t>Department of Computer Science</w:t>
      </w:r>
      <w:r>
        <w:rPr>
          <w:spacing w:val="-42"/>
          <w:sz w:val="18"/>
        </w:rPr>
        <w:t xml:space="preserve"> </w:t>
      </w:r>
      <w:r>
        <w:rPr>
          <w:sz w:val="18"/>
        </w:rPr>
        <w:t>Manipal Institute of Technology</w:t>
      </w:r>
      <w:r>
        <w:rPr>
          <w:spacing w:val="1"/>
          <w:sz w:val="18"/>
        </w:rPr>
        <w:t xml:space="preserve"> </w:t>
      </w:r>
      <w:r>
        <w:rPr>
          <w:sz w:val="18"/>
        </w:rPr>
        <w:t>Manipal, India</w:t>
      </w:r>
      <w:r>
        <w:rPr>
          <w:spacing w:val="1"/>
          <w:sz w:val="18"/>
        </w:rPr>
        <w:t xml:space="preserve"> </w:t>
      </w:r>
      <w:r>
        <w:fldChar w:fldCharType="begin"/>
      </w:r>
      <w:r>
        <w:instrText xml:space="preserve"> HYPERLINK "mailto:shahkavish0809@gmail.com" \h </w:instrText>
      </w:r>
      <w:r>
        <w:fldChar w:fldCharType="separate"/>
      </w:r>
      <w:r>
        <w:rPr>
          <w:color w:val="0462C1"/>
          <w:sz w:val="18"/>
          <w:u w:val="single" w:color="0462C1"/>
        </w:rPr>
        <w:t>shahkavish0809@gmail.com</w:t>
      </w:r>
      <w:r>
        <w:rPr>
          <w:color w:val="0462C1"/>
          <w:sz w:val="18"/>
          <w:u w:val="single" w:color="0462C1"/>
        </w:rPr>
        <w:fldChar w:fldCharType="end"/>
      </w:r>
    </w:p>
    <w:p w14:paraId="5341A136">
      <w:pPr>
        <w:spacing w:after="0"/>
        <w:jc w:val="left"/>
        <w:rPr>
          <w:sz w:val="18"/>
        </w:rPr>
        <w:sectPr>
          <w:type w:val="continuous"/>
          <w:pgSz w:w="11910" w:h="16840"/>
          <w:pgMar w:top="460" w:right="780" w:bottom="280" w:left="660" w:header="720" w:footer="720" w:gutter="0"/>
          <w:cols w:equalWidth="0" w:num="2">
            <w:col w:w="2688" w:space="927"/>
            <w:col w:w="6855"/>
          </w:cols>
        </w:sectPr>
      </w:pPr>
    </w:p>
    <w:p w14:paraId="47872903">
      <w:pPr>
        <w:pStyle w:val="5"/>
      </w:pPr>
    </w:p>
    <w:p w14:paraId="6C68C7EF">
      <w:pPr>
        <w:pStyle w:val="5"/>
      </w:pPr>
    </w:p>
    <w:p w14:paraId="638970DD">
      <w:pPr>
        <w:pStyle w:val="5"/>
        <w:spacing w:before="5"/>
        <w:rPr>
          <w:sz w:val="18"/>
        </w:rPr>
      </w:pPr>
    </w:p>
    <w:p w14:paraId="73F81D8B">
      <w:pPr>
        <w:spacing w:after="0"/>
        <w:rPr>
          <w:sz w:val="18"/>
        </w:rPr>
        <w:sectPr>
          <w:type w:val="continuous"/>
          <w:pgSz w:w="11910" w:h="16840"/>
          <w:pgMar w:top="460" w:right="780" w:bottom="280" w:left="660" w:header="720" w:footer="720" w:gutter="0"/>
          <w:cols w:space="720" w:num="1"/>
        </w:sectPr>
      </w:pPr>
    </w:p>
    <w:p w14:paraId="75152FCE">
      <w:pPr>
        <w:spacing w:before="93"/>
        <w:ind w:left="232" w:right="0" w:firstLine="0"/>
        <w:jc w:val="left"/>
        <w:rPr>
          <w:b/>
          <w:sz w:val="18"/>
        </w:rPr>
      </w:pPr>
      <w:r>
        <w:rPr>
          <w:b/>
          <w:sz w:val="18"/>
        </w:rPr>
        <w:t>Shaurya</w:t>
      </w:r>
      <w:r>
        <w:rPr>
          <w:b/>
          <w:spacing w:val="-1"/>
          <w:sz w:val="18"/>
        </w:rPr>
        <w:t xml:space="preserve"> </w:t>
      </w:r>
      <w:r>
        <w:rPr>
          <w:b/>
          <w:sz w:val="18"/>
        </w:rPr>
        <w:t>Gupta</w:t>
      </w:r>
    </w:p>
    <w:p w14:paraId="3DFEC83F">
      <w:pPr>
        <w:spacing w:before="2"/>
        <w:ind w:left="232" w:right="21" w:firstLine="0"/>
        <w:jc w:val="left"/>
        <w:rPr>
          <w:sz w:val="18"/>
        </w:rPr>
      </w:pPr>
      <w:r>
        <w:rPr>
          <w:sz w:val="18"/>
        </w:rPr>
        <w:t>Department of Computer Science</w:t>
      </w:r>
      <w:r>
        <w:rPr>
          <w:spacing w:val="-42"/>
          <w:sz w:val="18"/>
        </w:rPr>
        <w:t xml:space="preserve"> </w:t>
      </w:r>
      <w:r>
        <w:rPr>
          <w:sz w:val="18"/>
        </w:rPr>
        <w:t>Manipal Institute of Technology</w:t>
      </w:r>
      <w:r>
        <w:rPr>
          <w:spacing w:val="1"/>
          <w:sz w:val="18"/>
        </w:rPr>
        <w:t xml:space="preserve"> </w:t>
      </w:r>
      <w:r>
        <w:rPr>
          <w:sz w:val="18"/>
        </w:rPr>
        <w:t>Manipal,</w:t>
      </w:r>
      <w:r>
        <w:rPr>
          <w:spacing w:val="-3"/>
          <w:sz w:val="18"/>
        </w:rPr>
        <w:t xml:space="preserve"> </w:t>
      </w:r>
      <w:r>
        <w:rPr>
          <w:sz w:val="18"/>
        </w:rPr>
        <w:t>India</w:t>
      </w:r>
    </w:p>
    <w:p w14:paraId="7DC9F5C8">
      <w:pPr>
        <w:spacing w:before="93"/>
        <w:ind w:left="232" w:right="0" w:firstLine="0"/>
        <w:jc w:val="left"/>
        <w:rPr>
          <w:b/>
          <w:sz w:val="18"/>
        </w:rPr>
      </w:pPr>
      <w:r>
        <w:br w:type="column"/>
      </w:r>
      <w:r>
        <w:rPr>
          <w:b/>
          <w:sz w:val="18"/>
        </w:rPr>
        <w:t>Kabir</w:t>
      </w:r>
      <w:r>
        <w:rPr>
          <w:b/>
          <w:spacing w:val="-1"/>
          <w:sz w:val="18"/>
        </w:rPr>
        <w:t xml:space="preserve"> </w:t>
      </w:r>
      <w:r>
        <w:rPr>
          <w:b/>
          <w:sz w:val="18"/>
        </w:rPr>
        <w:t>Bhalodi</w:t>
      </w:r>
    </w:p>
    <w:p w14:paraId="52D1228C">
      <w:pPr>
        <w:spacing w:before="2"/>
        <w:ind w:left="232" w:right="4188" w:firstLine="0"/>
        <w:jc w:val="left"/>
        <w:rPr>
          <w:sz w:val="18"/>
        </w:rPr>
      </w:pPr>
      <w:r>
        <w:rPr>
          <w:sz w:val="18"/>
        </w:rPr>
        <w:t>Department of Computer Science</w:t>
      </w:r>
      <w:r>
        <w:rPr>
          <w:spacing w:val="-42"/>
          <w:sz w:val="18"/>
        </w:rPr>
        <w:t xml:space="preserve"> </w:t>
      </w:r>
      <w:r>
        <w:rPr>
          <w:sz w:val="18"/>
        </w:rPr>
        <w:t>Manipal Institute of Technology</w:t>
      </w:r>
      <w:r>
        <w:rPr>
          <w:spacing w:val="1"/>
          <w:sz w:val="18"/>
        </w:rPr>
        <w:t xml:space="preserve"> </w:t>
      </w:r>
      <w:r>
        <w:rPr>
          <w:sz w:val="18"/>
        </w:rPr>
        <w:t>Manipal,</w:t>
      </w:r>
      <w:r>
        <w:rPr>
          <w:spacing w:val="-3"/>
          <w:sz w:val="18"/>
        </w:rPr>
        <w:t xml:space="preserve"> </w:t>
      </w:r>
      <w:r>
        <w:rPr>
          <w:sz w:val="18"/>
        </w:rPr>
        <w:t>India</w:t>
      </w:r>
    </w:p>
    <w:p w14:paraId="16532D64">
      <w:pPr>
        <w:spacing w:after="0"/>
        <w:jc w:val="left"/>
        <w:rPr>
          <w:sz w:val="18"/>
        </w:rPr>
        <w:sectPr>
          <w:type w:val="continuous"/>
          <w:pgSz w:w="11910" w:h="16840"/>
          <w:pgMar w:top="460" w:right="780" w:bottom="280" w:left="660" w:header="720" w:footer="720" w:gutter="0"/>
          <w:cols w:equalWidth="0" w:num="2">
            <w:col w:w="2688" w:space="927"/>
            <w:col w:w="6855"/>
          </w:cols>
        </w:sectPr>
      </w:pPr>
    </w:p>
    <w:p w14:paraId="3D8FB502">
      <w:pPr>
        <w:pStyle w:val="5"/>
      </w:pPr>
    </w:p>
    <w:p w14:paraId="3798DD8E">
      <w:pPr>
        <w:pStyle w:val="5"/>
      </w:pPr>
    </w:p>
    <w:p w14:paraId="65DC2CA3">
      <w:pPr>
        <w:pStyle w:val="5"/>
      </w:pPr>
    </w:p>
    <w:p w14:paraId="00630560">
      <w:pPr>
        <w:pStyle w:val="5"/>
      </w:pPr>
    </w:p>
    <w:p w14:paraId="1C7227E3">
      <w:pPr>
        <w:pStyle w:val="5"/>
        <w:spacing w:before="8"/>
        <w:rPr>
          <w:sz w:val="21"/>
        </w:rPr>
      </w:pPr>
    </w:p>
    <w:p w14:paraId="3CCD49A3">
      <w:pPr>
        <w:spacing w:before="0" w:line="240" w:lineRule="auto"/>
        <w:ind w:left="232" w:right="328" w:firstLine="271"/>
        <w:jc w:val="left"/>
        <w:rPr>
          <w:b/>
          <w:sz w:val="18"/>
        </w:rPr>
      </w:pPr>
      <w:r>
        <w:rPr>
          <w:b/>
          <w:i/>
          <w:sz w:val="18"/>
        </w:rPr>
        <w:t>Abstract</w:t>
      </w:r>
      <w:r>
        <w:rPr>
          <w:b/>
          <w:sz w:val="18"/>
        </w:rPr>
        <w:t xml:space="preserve">— </w:t>
      </w:r>
      <w:r>
        <w:rPr>
          <w:rFonts w:hint="default"/>
          <w:b/>
          <w:sz w:val="18"/>
        </w:rPr>
        <w:t xml:space="preserve">In a world where digital content is abundant, providing users with personalized recommendations is essential to enhance their entertainment experience. This project focuses on developing a recommendation system that delivers customized music suggestions based on user-defined preferences. Leveraging the Spotify API for music data </w:t>
      </w:r>
      <w:r>
        <w:rPr>
          <w:rFonts w:hint="default"/>
          <w:b/>
          <w:sz w:val="18"/>
          <w:lang w:val="en-IN"/>
        </w:rPr>
        <w:t>,</w:t>
      </w:r>
      <w:r>
        <w:rPr>
          <w:rFonts w:hint="default"/>
          <w:b/>
          <w:sz w:val="18"/>
        </w:rPr>
        <w:t xml:space="preserve"> the </w:t>
      </w:r>
      <w:r>
        <w:rPr>
          <w:rFonts w:hint="default"/>
          <w:b/>
          <w:sz w:val="18"/>
          <w:lang w:val="en-IN"/>
        </w:rPr>
        <w:t xml:space="preserve">app </w:t>
      </w:r>
      <w:r>
        <w:rPr>
          <w:rFonts w:hint="default"/>
          <w:b/>
          <w:sz w:val="18"/>
        </w:rPr>
        <w:t xml:space="preserve">extracts relevant features from </w:t>
      </w:r>
      <w:r>
        <w:rPr>
          <w:rFonts w:hint="default"/>
          <w:b/>
          <w:sz w:val="18"/>
          <w:lang w:val="en-IN"/>
        </w:rPr>
        <w:t xml:space="preserve">the </w:t>
      </w:r>
      <w:r>
        <w:rPr>
          <w:rFonts w:hint="default"/>
          <w:b/>
          <w:sz w:val="18"/>
        </w:rPr>
        <w:t>dataset</w:t>
      </w:r>
      <w:r>
        <w:rPr>
          <w:rFonts w:hint="default"/>
          <w:b/>
          <w:sz w:val="18"/>
          <w:lang w:val="en-IN"/>
        </w:rPr>
        <w:t xml:space="preserve"> of Spotify tracks </w:t>
      </w:r>
      <w:r>
        <w:rPr>
          <w:rFonts w:hint="default"/>
          <w:b/>
          <w:sz w:val="18"/>
        </w:rPr>
        <w:t>. By employing Content-Based Filtering techniques, the system matches user inputs with the available content, identifying the most relevant movies</w:t>
      </w:r>
      <w:r>
        <w:rPr>
          <w:rFonts w:hint="default"/>
          <w:b/>
          <w:sz w:val="18"/>
          <w:lang w:val="en-IN"/>
        </w:rPr>
        <w:t xml:space="preserve"> </w:t>
      </w:r>
      <w:r>
        <w:rPr>
          <w:rFonts w:hint="default"/>
          <w:b/>
          <w:sz w:val="18"/>
        </w:rPr>
        <w:t>. The recommendation engine is built using Python, while Streamlit is utilized to create an interactive user interface. This approach allows users to receive recommendations that closely align with their tastes, making the content discovery process efficient and enjoyable</w:t>
      </w:r>
    </w:p>
    <w:p w14:paraId="4741BCBD">
      <w:pPr>
        <w:pStyle w:val="5"/>
        <w:rPr>
          <w:b/>
        </w:rPr>
      </w:pPr>
    </w:p>
    <w:p w14:paraId="06CAEE81">
      <w:pPr>
        <w:pStyle w:val="5"/>
        <w:rPr>
          <w:b/>
        </w:rPr>
      </w:pPr>
    </w:p>
    <w:p w14:paraId="208E3FC3">
      <w:pPr>
        <w:spacing w:before="149"/>
        <w:ind w:left="232" w:right="649" w:firstLine="273"/>
        <w:jc w:val="left"/>
        <w:rPr>
          <w:rFonts w:hint="default"/>
          <w:b/>
          <w:i/>
          <w:sz w:val="18"/>
          <w:lang w:val="en-IN"/>
        </w:rPr>
      </w:pPr>
      <w:r>
        <w:rPr>
          <w:b/>
          <w:i/>
          <w:sz w:val="18"/>
        </w:rPr>
        <w:t xml:space="preserve">Keywords— </w:t>
      </w:r>
      <w:r>
        <w:rPr>
          <w:rFonts w:hint="default"/>
          <w:b/>
          <w:i/>
          <w:sz w:val="18"/>
        </w:rPr>
        <w:t>Music Recommendation System, Personalized Music</w:t>
      </w:r>
      <w:r>
        <w:rPr>
          <w:rFonts w:hint="default"/>
          <w:b/>
          <w:i/>
          <w:sz w:val="18"/>
          <w:lang w:val="en-IN"/>
        </w:rPr>
        <w:t xml:space="preserve">, </w:t>
      </w:r>
      <w:r>
        <w:rPr>
          <w:rFonts w:hint="default"/>
          <w:b/>
          <w:i/>
          <w:sz w:val="18"/>
        </w:rPr>
        <w:t>Machine Learning</w:t>
      </w:r>
      <w:r>
        <w:rPr>
          <w:rFonts w:hint="default"/>
          <w:b/>
          <w:i/>
          <w:sz w:val="18"/>
          <w:lang w:val="en-IN"/>
        </w:rPr>
        <w:t xml:space="preserve">, </w:t>
      </w:r>
      <w:r>
        <w:rPr>
          <w:rFonts w:hint="default"/>
          <w:b/>
          <w:i/>
          <w:sz w:val="18"/>
        </w:rPr>
        <w:t xml:space="preserve">Content-Based Filtering, </w:t>
      </w:r>
      <w:r>
        <w:rPr>
          <w:rFonts w:hint="default"/>
          <w:b/>
          <w:i/>
          <w:sz w:val="18"/>
          <w:lang w:val="en-IN"/>
        </w:rPr>
        <w:t>Fuzzy C means c</w:t>
      </w:r>
      <w:r>
        <w:rPr>
          <w:rFonts w:hint="default"/>
          <w:b/>
          <w:i/>
          <w:sz w:val="18"/>
        </w:rPr>
        <w:t>lustering,</w:t>
      </w:r>
      <w:r>
        <w:rPr>
          <w:rFonts w:hint="default"/>
          <w:b/>
          <w:i/>
          <w:sz w:val="18"/>
          <w:lang w:val="en-IN"/>
        </w:rPr>
        <w:t xml:space="preserve"> </w:t>
      </w:r>
      <w:r>
        <w:rPr>
          <w:rFonts w:hint="default"/>
          <w:b/>
          <w:i/>
          <w:sz w:val="18"/>
        </w:rPr>
        <w:t>Nearest Neighbors</w:t>
      </w:r>
      <w:r>
        <w:rPr>
          <w:rFonts w:hint="default"/>
          <w:b/>
          <w:i/>
          <w:sz w:val="18"/>
          <w:lang w:val="en-IN"/>
        </w:rPr>
        <w:t xml:space="preserve">, </w:t>
      </w:r>
      <w:r>
        <w:rPr>
          <w:rFonts w:hint="default"/>
          <w:b/>
          <w:i/>
          <w:sz w:val="18"/>
        </w:rPr>
        <w:t xml:space="preserve"> Streamlit, Spotify, , Audio Features, Interactive </w:t>
      </w:r>
      <w:r>
        <w:rPr>
          <w:rFonts w:hint="default"/>
          <w:b/>
          <w:i/>
          <w:sz w:val="18"/>
          <w:lang w:val="en-IN"/>
        </w:rPr>
        <w:t>User Interface</w:t>
      </w:r>
    </w:p>
    <w:p w14:paraId="3B6051EC">
      <w:pPr>
        <w:spacing w:before="149"/>
        <w:ind w:left="232" w:right="649" w:firstLine="273"/>
        <w:jc w:val="left"/>
        <w:rPr>
          <w:rFonts w:hint="default"/>
          <w:b/>
          <w:i/>
          <w:sz w:val="18"/>
          <w:lang w:val="en-IN"/>
        </w:rPr>
      </w:pPr>
    </w:p>
    <w:p w14:paraId="5D5C1B12">
      <w:pPr>
        <w:pStyle w:val="8"/>
        <w:numPr>
          <w:ilvl w:val="0"/>
          <w:numId w:val="1"/>
        </w:numPr>
        <w:tabs>
          <w:tab w:val="left" w:pos="449"/>
        </w:tabs>
        <w:spacing w:before="160" w:after="0" w:line="240" w:lineRule="auto"/>
        <w:ind w:left="448" w:right="0" w:hanging="274"/>
        <w:jc w:val="left"/>
        <w:rPr>
          <w:sz w:val="16"/>
        </w:rPr>
      </w:pPr>
      <w:r>
        <w:rPr>
          <w:sz w:val="20"/>
        </w:rPr>
        <w:t>I</w:t>
      </w:r>
      <w:r>
        <w:rPr>
          <w:sz w:val="16"/>
        </w:rPr>
        <w:t>NTRODUCTION</w:t>
      </w:r>
    </w:p>
    <w:p w14:paraId="6B8FFFED">
      <w:pPr>
        <w:pStyle w:val="8"/>
        <w:widowControl w:val="0"/>
        <w:numPr>
          <w:numId w:val="0"/>
        </w:numPr>
        <w:tabs>
          <w:tab w:val="left" w:pos="449"/>
        </w:tabs>
        <w:autoSpaceDE w:val="0"/>
        <w:autoSpaceDN w:val="0"/>
        <w:spacing w:before="160" w:after="0" w:line="240" w:lineRule="auto"/>
        <w:ind w:right="0" w:rightChars="0"/>
        <w:jc w:val="left"/>
        <w:rPr>
          <w:sz w:val="16"/>
        </w:rPr>
      </w:pPr>
    </w:p>
    <w:p w14:paraId="09D06E0B">
      <w:pPr>
        <w:pStyle w:val="5"/>
      </w:pPr>
      <w:r>
        <w:rPr>
          <w:rFonts w:hint="default"/>
        </w:rPr>
        <w:t>The digital transformation of the music industry, particularly through streaming platforms like Spotify, has fundamentally changed how people discover and consume music. With over 100 million tracks available on major streaming platforms, users face a paradox of choice - an overwhelming number of options that can actually hinder the discovery of new music they might enjoy. This challenge has made sophisticated music recommendation systems not just beneficial but essential for both user experience and platform engagement.Traditional recommendation approaches often rely heavily on collaborative filtering, which can suffer from the "cold start" problem and may not capture the nuanced characteristics that make songs musically similar.This project addresses these challenges through a novel hybrid approach that combines fuzzy clustering for flexible genre classification with a content-based recommendation system. The system analyzes audio features from Spotify's dataset to create a more nuanced understanding of musical similarities while giving users substantial control over their discovery experience.</w:t>
      </w:r>
    </w:p>
    <w:p w14:paraId="57D1CCA9">
      <w:pPr>
        <w:pStyle w:val="8"/>
        <w:numPr>
          <w:ilvl w:val="0"/>
          <w:numId w:val="1"/>
        </w:numPr>
        <w:tabs>
          <w:tab w:val="left" w:pos="449"/>
        </w:tabs>
        <w:spacing w:before="161" w:after="0" w:line="240" w:lineRule="auto"/>
        <w:ind w:left="448" w:right="0" w:hanging="308"/>
        <w:jc w:val="left"/>
        <w:rPr>
          <w:sz w:val="16"/>
        </w:rPr>
      </w:pPr>
      <w:r>
        <w:rPr>
          <w:sz w:val="20"/>
        </w:rPr>
        <w:t>D</w:t>
      </w:r>
      <w:r>
        <w:rPr>
          <w:sz w:val="16"/>
        </w:rPr>
        <w:t>ATASET</w:t>
      </w:r>
    </w:p>
    <w:p w14:paraId="1A07C262">
      <w:pPr>
        <w:pStyle w:val="8"/>
        <w:widowControl w:val="0"/>
        <w:numPr>
          <w:numId w:val="0"/>
        </w:numPr>
        <w:tabs>
          <w:tab w:val="left" w:pos="449"/>
        </w:tabs>
        <w:autoSpaceDE w:val="0"/>
        <w:autoSpaceDN w:val="0"/>
        <w:spacing w:before="161" w:after="0" w:line="240" w:lineRule="auto"/>
        <w:ind w:right="0" w:rightChars="0"/>
        <w:jc w:val="left"/>
        <w:rPr>
          <w:sz w:val="16"/>
        </w:rPr>
      </w:pPr>
    </w:p>
    <w:p w14:paraId="1F7F2733">
      <w:pPr>
        <w:spacing w:after="0"/>
        <w:rPr>
          <w:rFonts w:hint="default"/>
          <w:sz w:val="20"/>
          <w:szCs w:val="20"/>
          <w:lang w:val="en-IN"/>
        </w:rPr>
      </w:pPr>
      <w:r>
        <w:rPr>
          <w:rFonts w:hint="default"/>
          <w:sz w:val="20"/>
          <w:szCs w:val="20"/>
        </w:rPr>
        <w:t xml:space="preserve">The dataset used in this project is a collection of Spotify tracks </w:t>
      </w:r>
      <w:r>
        <w:rPr>
          <w:rFonts w:hint="default"/>
          <w:sz w:val="20"/>
          <w:szCs w:val="20"/>
          <w:lang w:val="en-IN"/>
        </w:rPr>
        <w:t>,available on Kaggle. The dataset has varied features like the song id,name,name of the artists,release date of the particular song,release year,duration of the song ,along with different musical attributes. The key attributes in the data include :</w:t>
      </w:r>
    </w:p>
    <w:p w14:paraId="5FAEF699">
      <w:pPr>
        <w:numPr>
          <w:ilvl w:val="0"/>
          <w:numId w:val="2"/>
        </w:numPr>
        <w:spacing w:after="0"/>
        <w:ind w:left="420" w:leftChars="0" w:hanging="420" w:firstLineChars="0"/>
        <w:rPr>
          <w:rFonts w:hint="default"/>
          <w:sz w:val="20"/>
          <w:szCs w:val="20"/>
          <w:lang w:val="en-IN"/>
        </w:rPr>
      </w:pPr>
      <w:r>
        <w:rPr>
          <w:rFonts w:hint="default"/>
          <w:sz w:val="20"/>
          <w:szCs w:val="20"/>
          <w:lang w:val="en-IN"/>
        </w:rPr>
        <w:t>track_id: The Spotify ID for the track</w:t>
      </w:r>
    </w:p>
    <w:p w14:paraId="1E076403">
      <w:pPr>
        <w:numPr>
          <w:ilvl w:val="0"/>
          <w:numId w:val="2"/>
        </w:numPr>
        <w:spacing w:after="0"/>
        <w:ind w:left="420" w:leftChars="0" w:hanging="420" w:firstLineChars="0"/>
        <w:rPr>
          <w:rFonts w:hint="default"/>
          <w:sz w:val="20"/>
          <w:szCs w:val="20"/>
          <w:lang w:val="en-IN"/>
        </w:rPr>
      </w:pPr>
      <w:r>
        <w:rPr>
          <w:rFonts w:hint="default"/>
          <w:sz w:val="20"/>
          <w:szCs w:val="20"/>
          <w:lang w:val="en-IN"/>
        </w:rPr>
        <w:t>artists: The artists' names who performed the track. If there is more than one artist, they are separated by a ;</w:t>
      </w:r>
    </w:p>
    <w:p w14:paraId="4B226BA4">
      <w:pPr>
        <w:numPr>
          <w:ilvl w:val="0"/>
          <w:numId w:val="2"/>
        </w:numPr>
        <w:spacing w:after="0"/>
        <w:ind w:left="420" w:leftChars="0" w:hanging="420" w:firstLineChars="0"/>
        <w:rPr>
          <w:rFonts w:hint="default"/>
          <w:sz w:val="20"/>
          <w:szCs w:val="20"/>
          <w:lang w:val="en-IN"/>
        </w:rPr>
      </w:pPr>
      <w:r>
        <w:rPr>
          <w:rFonts w:hint="default"/>
          <w:sz w:val="20"/>
          <w:szCs w:val="20"/>
          <w:lang w:val="en-IN"/>
        </w:rPr>
        <w:t>album_name: The album name in which the track appears</w:t>
      </w:r>
    </w:p>
    <w:p w14:paraId="35740D80">
      <w:pPr>
        <w:numPr>
          <w:ilvl w:val="0"/>
          <w:numId w:val="2"/>
        </w:numPr>
        <w:spacing w:after="0"/>
        <w:ind w:left="420" w:leftChars="0" w:hanging="420" w:firstLineChars="0"/>
        <w:rPr>
          <w:rFonts w:hint="default"/>
          <w:sz w:val="20"/>
          <w:szCs w:val="20"/>
          <w:lang w:val="en-IN"/>
        </w:rPr>
      </w:pPr>
      <w:r>
        <w:rPr>
          <w:rFonts w:hint="default"/>
          <w:sz w:val="20"/>
          <w:szCs w:val="20"/>
          <w:lang w:val="en-IN"/>
        </w:rPr>
        <w:t>track_name: Name of the track</w:t>
      </w:r>
    </w:p>
    <w:p w14:paraId="6B98E049">
      <w:pPr>
        <w:numPr>
          <w:ilvl w:val="0"/>
          <w:numId w:val="2"/>
        </w:numPr>
        <w:spacing w:after="0"/>
        <w:ind w:left="420" w:leftChars="0" w:hanging="420" w:firstLineChars="0"/>
        <w:rPr>
          <w:rFonts w:hint="default"/>
          <w:sz w:val="20"/>
          <w:szCs w:val="20"/>
          <w:lang w:val="en-IN"/>
        </w:rPr>
      </w:pPr>
      <w:r>
        <w:rPr>
          <w:rFonts w:hint="default"/>
          <w:sz w:val="20"/>
          <w:szCs w:val="20"/>
          <w:lang w:val="en-IN"/>
        </w:rPr>
        <w:t xml:space="preserve">popularity: The popularity of a track is a value between 0 and 100, with 100 being the most popular. </w:t>
      </w:r>
    </w:p>
    <w:p w14:paraId="3F78A114">
      <w:pPr>
        <w:numPr>
          <w:ilvl w:val="0"/>
          <w:numId w:val="2"/>
        </w:numPr>
        <w:spacing w:after="0"/>
        <w:ind w:left="420" w:leftChars="0" w:hanging="420" w:firstLineChars="0"/>
        <w:rPr>
          <w:rFonts w:hint="default"/>
          <w:sz w:val="20"/>
          <w:szCs w:val="20"/>
          <w:lang w:val="en-IN"/>
        </w:rPr>
      </w:pPr>
      <w:r>
        <w:rPr>
          <w:rFonts w:hint="default"/>
          <w:sz w:val="20"/>
          <w:szCs w:val="20"/>
          <w:lang w:val="en-IN"/>
        </w:rPr>
        <w:t>duration_ms: The track length in milliseconds</w:t>
      </w:r>
    </w:p>
    <w:p w14:paraId="1108FEED">
      <w:pPr>
        <w:numPr>
          <w:ilvl w:val="0"/>
          <w:numId w:val="2"/>
        </w:numPr>
        <w:spacing w:after="0"/>
        <w:ind w:left="420" w:leftChars="0" w:hanging="420" w:firstLineChars="0"/>
        <w:rPr>
          <w:rFonts w:hint="default"/>
          <w:sz w:val="20"/>
          <w:szCs w:val="20"/>
          <w:lang w:val="en-IN"/>
        </w:rPr>
      </w:pPr>
      <w:r>
        <w:rPr>
          <w:rFonts w:hint="default"/>
          <w:sz w:val="20"/>
          <w:szCs w:val="20"/>
          <w:lang w:val="en-IN"/>
        </w:rPr>
        <w:t>explicit: Whether or not the track has explicit lyrics (true = yes it does; false = no it does not OR unknown)</w:t>
      </w:r>
    </w:p>
    <w:p w14:paraId="1A17E6D5">
      <w:pPr>
        <w:numPr>
          <w:ilvl w:val="0"/>
          <w:numId w:val="2"/>
        </w:numPr>
        <w:spacing w:after="0"/>
        <w:ind w:left="420" w:leftChars="0" w:hanging="420" w:firstLineChars="0"/>
        <w:rPr>
          <w:rFonts w:hint="default"/>
          <w:sz w:val="20"/>
          <w:szCs w:val="20"/>
          <w:lang w:val="en-IN"/>
        </w:rPr>
      </w:pPr>
      <w:r>
        <w:rPr>
          <w:rFonts w:hint="default"/>
          <w:sz w:val="20"/>
          <w:szCs w:val="20"/>
          <w:lang w:val="en-IN"/>
        </w:rPr>
        <w:t>danceability: It describes how suitable a track is for dancing based on a combination of musical elements. A value of 0.0 is least danceable and 1.0 is most danceable</w:t>
      </w:r>
      <w:bookmarkStart w:id="0" w:name="_GoBack"/>
      <w:bookmarkEnd w:id="0"/>
    </w:p>
    <w:p w14:paraId="0F35AAE6">
      <w:pPr>
        <w:numPr>
          <w:ilvl w:val="0"/>
          <w:numId w:val="2"/>
        </w:numPr>
        <w:spacing w:after="0"/>
        <w:ind w:left="420" w:leftChars="0" w:hanging="420" w:firstLineChars="0"/>
        <w:rPr>
          <w:rFonts w:hint="default"/>
          <w:sz w:val="20"/>
          <w:szCs w:val="20"/>
          <w:lang w:val="en-IN"/>
        </w:rPr>
      </w:pPr>
      <w:r>
        <w:rPr>
          <w:rFonts w:hint="default"/>
          <w:sz w:val="20"/>
          <w:szCs w:val="20"/>
          <w:lang w:val="en-IN"/>
        </w:rPr>
        <w:t xml:space="preserve">energy: Energy is a measure from 0.0 to 1.0 and represents a perceptual measure of intensity and activity. </w:t>
      </w:r>
    </w:p>
    <w:p w14:paraId="2778A9AF">
      <w:pPr>
        <w:numPr>
          <w:ilvl w:val="0"/>
          <w:numId w:val="2"/>
        </w:numPr>
        <w:spacing w:after="0"/>
        <w:ind w:left="420" w:leftChars="0" w:hanging="420" w:firstLineChars="0"/>
        <w:rPr>
          <w:rFonts w:hint="default"/>
          <w:sz w:val="20"/>
          <w:szCs w:val="20"/>
          <w:lang w:val="en-IN"/>
        </w:rPr>
      </w:pPr>
      <w:r>
        <w:rPr>
          <w:rFonts w:hint="default"/>
          <w:sz w:val="20"/>
          <w:szCs w:val="20"/>
          <w:lang w:val="en-IN"/>
        </w:rPr>
        <w:t>key: The key the track is in. Integers map to pitches using standard Pitch Class notation. If no key was detected, the value is -1</w:t>
      </w:r>
    </w:p>
    <w:p w14:paraId="40097EE5">
      <w:pPr>
        <w:numPr>
          <w:ilvl w:val="0"/>
          <w:numId w:val="2"/>
        </w:numPr>
        <w:spacing w:after="0"/>
        <w:ind w:left="420" w:leftChars="0" w:hanging="420" w:firstLineChars="0"/>
        <w:rPr>
          <w:rFonts w:hint="default"/>
          <w:sz w:val="20"/>
          <w:szCs w:val="20"/>
          <w:lang w:val="en-IN"/>
        </w:rPr>
      </w:pPr>
      <w:r>
        <w:rPr>
          <w:rFonts w:hint="default"/>
          <w:sz w:val="20"/>
          <w:szCs w:val="20"/>
          <w:lang w:val="en-IN"/>
        </w:rPr>
        <w:t>loudness: The overall loudness of a track in decibels (dB)</w:t>
      </w:r>
    </w:p>
    <w:p w14:paraId="51B92371">
      <w:pPr>
        <w:numPr>
          <w:ilvl w:val="0"/>
          <w:numId w:val="2"/>
        </w:numPr>
        <w:spacing w:after="0"/>
        <w:ind w:left="420" w:leftChars="0" w:hanging="420" w:firstLineChars="0"/>
        <w:rPr>
          <w:rFonts w:hint="default"/>
          <w:sz w:val="20"/>
          <w:szCs w:val="20"/>
          <w:lang w:val="en-IN"/>
        </w:rPr>
      </w:pPr>
      <w:r>
        <w:rPr>
          <w:rFonts w:hint="default"/>
          <w:sz w:val="20"/>
          <w:szCs w:val="20"/>
          <w:lang w:val="en-IN"/>
        </w:rPr>
        <w:t>mode: Mode indicates the modality (major or minor) of a track, the type of scale from which its melodic content is derived. Major is represented by 1 and minor is 0.</w:t>
      </w:r>
    </w:p>
    <w:p w14:paraId="333A0C7A">
      <w:pPr>
        <w:numPr>
          <w:ilvl w:val="0"/>
          <w:numId w:val="2"/>
        </w:numPr>
        <w:spacing w:after="0"/>
        <w:ind w:left="420" w:leftChars="0" w:hanging="420" w:firstLineChars="0"/>
        <w:rPr>
          <w:rFonts w:hint="default"/>
          <w:sz w:val="20"/>
          <w:szCs w:val="20"/>
          <w:lang w:val="en-IN"/>
        </w:rPr>
      </w:pPr>
      <w:r>
        <w:rPr>
          <w:rFonts w:hint="default"/>
          <w:sz w:val="20"/>
          <w:szCs w:val="20"/>
          <w:lang w:val="en-IN"/>
        </w:rPr>
        <w:t>speechiness: Speechiness detects the presence of spoken words in a track. It has value between 0 and 1.</w:t>
      </w:r>
    </w:p>
    <w:p w14:paraId="310613FD">
      <w:pPr>
        <w:numPr>
          <w:ilvl w:val="0"/>
          <w:numId w:val="2"/>
        </w:numPr>
        <w:spacing w:after="0"/>
        <w:ind w:left="420" w:leftChars="0" w:hanging="420" w:firstLineChars="0"/>
        <w:rPr>
          <w:rFonts w:hint="default"/>
          <w:sz w:val="20"/>
          <w:szCs w:val="20"/>
          <w:lang w:val="en-IN"/>
        </w:rPr>
      </w:pPr>
      <w:r>
        <w:rPr>
          <w:rFonts w:hint="default"/>
          <w:sz w:val="20"/>
          <w:szCs w:val="20"/>
          <w:lang w:val="en-IN"/>
        </w:rPr>
        <w:t>acousticness: A value of  1.0 represents high confidence the track is acoustic while 0 indicates low confidence.</w:t>
      </w:r>
    </w:p>
    <w:p w14:paraId="29DAD49A">
      <w:pPr>
        <w:numPr>
          <w:ilvl w:val="0"/>
          <w:numId w:val="2"/>
        </w:numPr>
        <w:spacing w:after="0"/>
        <w:ind w:left="420" w:leftChars="0" w:hanging="420" w:firstLineChars="0"/>
        <w:rPr>
          <w:rFonts w:hint="default"/>
          <w:sz w:val="20"/>
          <w:szCs w:val="20"/>
          <w:lang w:val="en-IN"/>
        </w:rPr>
      </w:pPr>
      <w:r>
        <w:rPr>
          <w:rFonts w:hint="default"/>
          <w:sz w:val="20"/>
          <w:szCs w:val="20"/>
          <w:lang w:val="en-IN"/>
        </w:rPr>
        <w:t>instrumentalness: Predicts whether a track contains no vocals.  A value near to 1.0 means greater likelihood of the track to contain no vocal content.</w:t>
      </w:r>
    </w:p>
    <w:p w14:paraId="7F8B9858">
      <w:pPr>
        <w:numPr>
          <w:ilvl w:val="0"/>
          <w:numId w:val="2"/>
        </w:numPr>
        <w:spacing w:after="0"/>
        <w:ind w:left="420" w:leftChars="0" w:hanging="420" w:firstLineChars="0"/>
        <w:rPr>
          <w:rFonts w:hint="default"/>
          <w:sz w:val="20"/>
          <w:szCs w:val="20"/>
          <w:lang w:val="en-IN"/>
        </w:rPr>
      </w:pPr>
      <w:r>
        <w:rPr>
          <w:rFonts w:hint="default"/>
          <w:sz w:val="20"/>
          <w:szCs w:val="20"/>
          <w:lang w:val="en-IN"/>
        </w:rPr>
        <w:t>liveness: Detects the presence of an audience in the recording</w:t>
      </w:r>
    </w:p>
    <w:p w14:paraId="3047BEDA">
      <w:pPr>
        <w:numPr>
          <w:ilvl w:val="0"/>
          <w:numId w:val="2"/>
        </w:numPr>
        <w:spacing w:after="0"/>
        <w:ind w:left="420" w:leftChars="0" w:hanging="420" w:firstLineChars="0"/>
        <w:rPr>
          <w:sz w:val="20"/>
          <w:szCs w:val="20"/>
        </w:rPr>
      </w:pPr>
      <w:r>
        <w:rPr>
          <w:rFonts w:hint="default"/>
          <w:sz w:val="20"/>
          <w:szCs w:val="20"/>
          <w:lang w:val="en-IN"/>
        </w:rPr>
        <w:t>valence: A measure from 0.0 to 1.0 , tracks with high valence sound more positive while tracks with low valence sound more negative</w:t>
      </w:r>
    </w:p>
    <w:p w14:paraId="33E54883">
      <w:pPr>
        <w:numPr>
          <w:ilvl w:val="0"/>
          <w:numId w:val="2"/>
        </w:numPr>
        <w:spacing w:after="0"/>
        <w:ind w:left="420" w:leftChars="0" w:hanging="420" w:firstLineChars="0"/>
        <w:rPr>
          <w:sz w:val="22"/>
        </w:rPr>
      </w:pPr>
      <w:r>
        <w:rPr>
          <w:rFonts w:hint="default"/>
          <w:sz w:val="20"/>
          <w:szCs w:val="20"/>
          <w:lang w:val="en-IN"/>
        </w:rPr>
        <w:t>Tempo : The estimated tempo of the track in beats per minuter(BPM)</w:t>
      </w:r>
    </w:p>
    <w:p w14:paraId="184FF63C">
      <w:pPr>
        <w:pStyle w:val="5"/>
        <w:spacing w:before="1"/>
        <w:rPr>
          <w:sz w:val="32"/>
        </w:rPr>
      </w:pPr>
    </w:p>
    <w:p w14:paraId="362C4969">
      <w:pPr>
        <w:pStyle w:val="8"/>
        <w:numPr>
          <w:ilvl w:val="0"/>
          <w:numId w:val="1"/>
        </w:numPr>
        <w:tabs>
          <w:tab w:val="left" w:pos="449"/>
        </w:tabs>
        <w:spacing w:before="0" w:after="0" w:line="240" w:lineRule="auto"/>
        <w:ind w:left="448" w:right="0" w:hanging="342"/>
        <w:jc w:val="left"/>
        <w:rPr>
          <w:sz w:val="22"/>
        </w:rPr>
      </w:pPr>
      <w:r>
        <w:rPr>
          <w:sz w:val="20"/>
        </w:rPr>
        <w:t>M</w:t>
      </w:r>
      <w:r>
        <w:rPr>
          <w:sz w:val="16"/>
        </w:rPr>
        <w:t>ETHODOLOGY</w:t>
      </w:r>
    </w:p>
    <w:p w14:paraId="605BFD03">
      <w:pPr>
        <w:pStyle w:val="8"/>
        <w:widowControl w:val="0"/>
        <w:numPr>
          <w:numId w:val="0"/>
        </w:numPr>
        <w:tabs>
          <w:tab w:val="left" w:pos="449"/>
        </w:tabs>
        <w:autoSpaceDE w:val="0"/>
        <w:autoSpaceDN w:val="0"/>
        <w:spacing w:before="0" w:after="0" w:line="240" w:lineRule="auto"/>
        <w:ind w:right="0" w:rightChars="0"/>
        <w:jc w:val="left"/>
        <w:rPr>
          <w:sz w:val="22"/>
        </w:rPr>
      </w:pPr>
    </w:p>
    <w:p w14:paraId="30395951">
      <w:pPr>
        <w:spacing w:before="139"/>
        <w:ind w:left="232" w:right="0" w:firstLine="0"/>
        <w:jc w:val="left"/>
        <w:rPr>
          <w:sz w:val="16"/>
        </w:rPr>
      </w:pPr>
      <w:r>
        <w:rPr>
          <w:sz w:val="20"/>
        </w:rPr>
        <w:t>R</w:t>
      </w:r>
      <w:r>
        <w:rPr>
          <w:sz w:val="16"/>
        </w:rPr>
        <w:t>EFERENCES</w:t>
      </w:r>
    </w:p>
    <w:p w14:paraId="58627E23">
      <w:pPr>
        <w:pStyle w:val="5"/>
        <w:spacing w:before="8"/>
        <w:rPr>
          <w:sz w:val="26"/>
        </w:rPr>
      </w:pPr>
    </w:p>
    <w:p w14:paraId="5CD41BCC">
      <w:pPr>
        <w:pStyle w:val="8"/>
        <w:numPr>
          <w:ilvl w:val="0"/>
          <w:numId w:val="3"/>
        </w:numPr>
        <w:tabs>
          <w:tab w:val="left" w:pos="587"/>
        </w:tabs>
        <w:spacing w:before="0" w:after="0" w:line="235" w:lineRule="auto"/>
        <w:ind w:left="586" w:right="373" w:hanging="354"/>
        <w:jc w:val="left"/>
        <w:rPr>
          <w:sz w:val="16"/>
        </w:rPr>
      </w:pPr>
      <w:r>
        <w:rPr>
          <w:sz w:val="16"/>
        </w:rPr>
        <w:t>Tschandl, P. et al. The HAM10000 dataset, a large collection of multi-source dermatoscopic images of common pigmented skin lesions. Sci. Data</w:t>
      </w:r>
      <w:r>
        <w:rPr>
          <w:spacing w:val="1"/>
          <w:sz w:val="16"/>
        </w:rPr>
        <w:t xml:space="preserve"> </w:t>
      </w:r>
      <w:r>
        <w:rPr>
          <w:sz w:val="16"/>
        </w:rPr>
        <w:t>5:180161</w:t>
      </w:r>
      <w:r>
        <w:rPr>
          <w:spacing w:val="-5"/>
          <w:sz w:val="16"/>
        </w:rPr>
        <w:t xml:space="preserve"> </w:t>
      </w:r>
      <w:r>
        <w:rPr>
          <w:sz w:val="16"/>
        </w:rPr>
        <w:t>doi:</w:t>
      </w:r>
      <w:r>
        <w:rPr>
          <w:spacing w:val="-4"/>
          <w:sz w:val="16"/>
        </w:rPr>
        <w:t xml:space="preserve"> </w:t>
      </w:r>
      <w:r>
        <w:rPr>
          <w:sz w:val="16"/>
        </w:rPr>
        <w:t>10.1038/</w:t>
      </w:r>
      <w:r>
        <w:rPr>
          <w:spacing w:val="-3"/>
          <w:sz w:val="16"/>
        </w:rPr>
        <w:t xml:space="preserve"> </w:t>
      </w:r>
      <w:r>
        <w:rPr>
          <w:sz w:val="16"/>
        </w:rPr>
        <w:t>sdata.2018.161</w:t>
      </w:r>
      <w:r>
        <w:rPr>
          <w:spacing w:val="-2"/>
          <w:sz w:val="16"/>
        </w:rPr>
        <w:t xml:space="preserve"> </w:t>
      </w:r>
      <w:r>
        <w:rPr>
          <w:sz w:val="16"/>
        </w:rPr>
        <w:t>(2018).J.</w:t>
      </w:r>
      <w:r>
        <w:rPr>
          <w:spacing w:val="-5"/>
          <w:sz w:val="16"/>
        </w:rPr>
        <w:t xml:space="preserve"> </w:t>
      </w:r>
      <w:r>
        <w:rPr>
          <w:sz w:val="16"/>
        </w:rPr>
        <w:t>Clerk</w:t>
      </w:r>
      <w:r>
        <w:rPr>
          <w:spacing w:val="-5"/>
          <w:sz w:val="16"/>
        </w:rPr>
        <w:t xml:space="preserve"> </w:t>
      </w:r>
      <w:r>
        <w:rPr>
          <w:sz w:val="16"/>
        </w:rPr>
        <w:t>Maxwell,</w:t>
      </w:r>
      <w:r>
        <w:rPr>
          <w:spacing w:val="-2"/>
          <w:sz w:val="16"/>
        </w:rPr>
        <w:t xml:space="preserve"> </w:t>
      </w:r>
      <w:r>
        <w:rPr>
          <w:sz w:val="16"/>
        </w:rPr>
        <w:t>A</w:t>
      </w:r>
      <w:r>
        <w:rPr>
          <w:spacing w:val="-6"/>
          <w:sz w:val="16"/>
        </w:rPr>
        <w:t xml:space="preserve"> </w:t>
      </w:r>
      <w:r>
        <w:rPr>
          <w:sz w:val="16"/>
        </w:rPr>
        <w:t>Treatise</w:t>
      </w:r>
      <w:r>
        <w:rPr>
          <w:spacing w:val="-5"/>
          <w:sz w:val="16"/>
        </w:rPr>
        <w:t xml:space="preserve"> </w:t>
      </w:r>
      <w:r>
        <w:rPr>
          <w:sz w:val="16"/>
        </w:rPr>
        <w:t>on</w:t>
      </w:r>
      <w:r>
        <w:rPr>
          <w:spacing w:val="-3"/>
          <w:sz w:val="16"/>
        </w:rPr>
        <w:t xml:space="preserve"> </w:t>
      </w:r>
      <w:r>
        <w:rPr>
          <w:sz w:val="16"/>
        </w:rPr>
        <w:t>Electricity</w:t>
      </w:r>
      <w:r>
        <w:rPr>
          <w:spacing w:val="-4"/>
          <w:sz w:val="16"/>
        </w:rPr>
        <w:t xml:space="preserve"> </w:t>
      </w:r>
      <w:r>
        <w:rPr>
          <w:sz w:val="16"/>
        </w:rPr>
        <w:t>and</w:t>
      </w:r>
      <w:r>
        <w:rPr>
          <w:spacing w:val="-4"/>
          <w:sz w:val="16"/>
        </w:rPr>
        <w:t xml:space="preserve"> </w:t>
      </w:r>
      <w:r>
        <w:rPr>
          <w:sz w:val="16"/>
        </w:rPr>
        <w:t>Magnetism,</w:t>
      </w:r>
      <w:r>
        <w:rPr>
          <w:spacing w:val="-6"/>
          <w:sz w:val="16"/>
        </w:rPr>
        <w:t xml:space="preserve"> </w:t>
      </w:r>
      <w:r>
        <w:rPr>
          <w:sz w:val="16"/>
        </w:rPr>
        <w:t>3rd</w:t>
      </w:r>
      <w:r>
        <w:rPr>
          <w:spacing w:val="-2"/>
          <w:sz w:val="16"/>
        </w:rPr>
        <w:t xml:space="preserve"> </w:t>
      </w:r>
      <w:r>
        <w:rPr>
          <w:sz w:val="16"/>
        </w:rPr>
        <w:t>ed.,</w:t>
      </w:r>
      <w:r>
        <w:rPr>
          <w:spacing w:val="-5"/>
          <w:sz w:val="16"/>
        </w:rPr>
        <w:t xml:space="preserve"> </w:t>
      </w:r>
      <w:r>
        <w:rPr>
          <w:sz w:val="16"/>
        </w:rPr>
        <w:t>vol.</w:t>
      </w:r>
      <w:r>
        <w:rPr>
          <w:spacing w:val="-6"/>
          <w:sz w:val="16"/>
        </w:rPr>
        <w:t xml:space="preserve"> </w:t>
      </w:r>
      <w:r>
        <w:rPr>
          <w:sz w:val="16"/>
        </w:rPr>
        <w:t>2.</w:t>
      </w:r>
      <w:r>
        <w:rPr>
          <w:spacing w:val="-5"/>
          <w:sz w:val="16"/>
        </w:rPr>
        <w:t xml:space="preserve"> </w:t>
      </w:r>
      <w:r>
        <w:rPr>
          <w:sz w:val="16"/>
        </w:rPr>
        <w:t>Oxford:</w:t>
      </w:r>
      <w:r>
        <w:rPr>
          <w:spacing w:val="-4"/>
          <w:sz w:val="16"/>
        </w:rPr>
        <w:t xml:space="preserve"> </w:t>
      </w:r>
      <w:r>
        <w:rPr>
          <w:sz w:val="16"/>
        </w:rPr>
        <w:t>Clarendon,</w:t>
      </w:r>
      <w:r>
        <w:rPr>
          <w:spacing w:val="-5"/>
          <w:sz w:val="16"/>
        </w:rPr>
        <w:t xml:space="preserve"> </w:t>
      </w:r>
      <w:r>
        <w:rPr>
          <w:sz w:val="16"/>
        </w:rPr>
        <w:t>1892,</w:t>
      </w:r>
      <w:r>
        <w:rPr>
          <w:spacing w:val="1"/>
          <w:sz w:val="16"/>
        </w:rPr>
        <w:t xml:space="preserve"> </w:t>
      </w:r>
      <w:r>
        <w:rPr>
          <w:sz w:val="16"/>
        </w:rPr>
        <w:t>pp.68–73.</w:t>
      </w:r>
    </w:p>
    <w:p w14:paraId="1CB8C61F">
      <w:pPr>
        <w:pStyle w:val="8"/>
        <w:numPr>
          <w:ilvl w:val="0"/>
          <w:numId w:val="3"/>
        </w:numPr>
        <w:tabs>
          <w:tab w:val="left" w:pos="587"/>
        </w:tabs>
        <w:spacing w:before="47" w:after="0" w:line="235" w:lineRule="auto"/>
        <w:ind w:left="586" w:right="220" w:hanging="354"/>
        <w:jc w:val="left"/>
        <w:rPr>
          <w:sz w:val="16"/>
        </w:rPr>
      </w:pPr>
      <w:r>
        <w:rPr>
          <w:sz w:val="16"/>
        </w:rPr>
        <w:t>Shetty B, Fernandes R, Rodrigues AP, Chengoden R, Bhattacharya S, Lakshmanna K. Skin lesion classification of dermoscopic images using machine</w:t>
      </w:r>
      <w:r>
        <w:rPr>
          <w:spacing w:val="-37"/>
          <w:sz w:val="16"/>
        </w:rPr>
        <w:t xml:space="preserve"> </w:t>
      </w:r>
      <w:r>
        <w:rPr>
          <w:sz w:val="16"/>
        </w:rPr>
        <w:t>learning and convolutional neural network. Sci Rep. 2022 Oct 28;12(1):18134. doi: 10.1038/s41598-022-22644-9. Erratum in: Sci Rep. 2022 Dec</w:t>
      </w:r>
      <w:r>
        <w:rPr>
          <w:spacing w:val="1"/>
          <w:sz w:val="16"/>
        </w:rPr>
        <w:t xml:space="preserve"> </w:t>
      </w:r>
      <w:r>
        <w:rPr>
          <w:sz w:val="16"/>
        </w:rPr>
        <w:t>19;12(1):21919.</w:t>
      </w:r>
      <w:r>
        <w:rPr>
          <w:spacing w:val="-3"/>
          <w:sz w:val="16"/>
        </w:rPr>
        <w:t xml:space="preserve"> </w:t>
      </w:r>
      <w:r>
        <w:rPr>
          <w:sz w:val="16"/>
        </w:rPr>
        <w:t>doi:</w:t>
      </w:r>
      <w:r>
        <w:rPr>
          <w:spacing w:val="-2"/>
          <w:sz w:val="16"/>
        </w:rPr>
        <w:t xml:space="preserve"> </w:t>
      </w:r>
      <w:r>
        <w:rPr>
          <w:sz w:val="16"/>
        </w:rPr>
        <w:t>10.1038/s41598-022-26516-0.</w:t>
      </w:r>
      <w:r>
        <w:rPr>
          <w:spacing w:val="1"/>
          <w:sz w:val="16"/>
        </w:rPr>
        <w:t xml:space="preserve"> </w:t>
      </w:r>
      <w:r>
        <w:rPr>
          <w:sz w:val="16"/>
        </w:rPr>
        <w:t>PMID: 36307467; PMCID:</w:t>
      </w:r>
      <w:r>
        <w:rPr>
          <w:spacing w:val="1"/>
          <w:sz w:val="16"/>
        </w:rPr>
        <w:t xml:space="preserve"> </w:t>
      </w:r>
      <w:r>
        <w:rPr>
          <w:sz w:val="16"/>
        </w:rPr>
        <w:t>PMC9616944.</w:t>
      </w:r>
    </w:p>
    <w:sectPr>
      <w:pgSz w:w="11910" w:h="16840"/>
      <w:pgMar w:top="1000" w:right="780" w:bottom="280" w:left="6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98E32F"/>
    <w:multiLevelType w:val="singleLevel"/>
    <w:tmpl w:val="F698E32F"/>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
    <w:nsid w:val="0053208E"/>
    <w:multiLevelType w:val="multilevel"/>
    <w:tmpl w:val="0053208E"/>
    <w:lvl w:ilvl="0" w:tentative="0">
      <w:start w:val="1"/>
      <w:numFmt w:val="upperRoman"/>
      <w:lvlText w:val="%1."/>
      <w:lvlJc w:val="left"/>
      <w:pPr>
        <w:ind w:left="448" w:hanging="274"/>
        <w:jc w:val="right"/>
      </w:pPr>
      <w:rPr>
        <w:rFonts w:hint="default" w:ascii="Times New Roman" w:hAnsi="Times New Roman" w:eastAsia="Times New Roman" w:cs="Times New Roman"/>
        <w:w w:val="99"/>
        <w:sz w:val="20"/>
        <w:szCs w:val="20"/>
        <w:lang w:val="en-US" w:eastAsia="en-US" w:bidi="ar-SA"/>
      </w:rPr>
    </w:lvl>
    <w:lvl w:ilvl="1" w:tentative="0">
      <w:start w:val="1"/>
      <w:numFmt w:val="decimal"/>
      <w:lvlText w:val="%2."/>
      <w:lvlJc w:val="left"/>
      <w:pPr>
        <w:ind w:left="953" w:hanging="360"/>
        <w:jc w:val="left"/>
      </w:pPr>
      <w:rPr>
        <w:rFonts w:hint="default" w:ascii="Times New Roman" w:hAnsi="Times New Roman" w:eastAsia="Times New Roman" w:cs="Times New Roman"/>
        <w:spacing w:val="0"/>
        <w:w w:val="99"/>
        <w:sz w:val="20"/>
        <w:szCs w:val="20"/>
        <w:lang w:val="en-US" w:eastAsia="en-US" w:bidi="ar-SA"/>
      </w:rPr>
    </w:lvl>
    <w:lvl w:ilvl="2" w:tentative="0">
      <w:start w:val="0"/>
      <w:numFmt w:val="bullet"/>
      <w:lvlText w:val="•"/>
      <w:lvlJc w:val="left"/>
      <w:pPr>
        <w:ind w:left="2016" w:hanging="360"/>
      </w:pPr>
      <w:rPr>
        <w:rFonts w:hint="default"/>
        <w:lang w:val="en-US" w:eastAsia="en-US" w:bidi="ar-SA"/>
      </w:rPr>
    </w:lvl>
    <w:lvl w:ilvl="3" w:tentative="0">
      <w:start w:val="0"/>
      <w:numFmt w:val="bullet"/>
      <w:lvlText w:val="•"/>
      <w:lvlJc w:val="left"/>
      <w:pPr>
        <w:ind w:left="3072" w:hanging="360"/>
      </w:pPr>
      <w:rPr>
        <w:rFonts w:hint="default"/>
        <w:lang w:val="en-US" w:eastAsia="en-US" w:bidi="ar-SA"/>
      </w:rPr>
    </w:lvl>
    <w:lvl w:ilvl="4" w:tentative="0">
      <w:start w:val="0"/>
      <w:numFmt w:val="bullet"/>
      <w:lvlText w:val="•"/>
      <w:lvlJc w:val="left"/>
      <w:pPr>
        <w:ind w:left="4128" w:hanging="360"/>
      </w:pPr>
      <w:rPr>
        <w:rFonts w:hint="default"/>
        <w:lang w:val="en-US" w:eastAsia="en-US" w:bidi="ar-SA"/>
      </w:rPr>
    </w:lvl>
    <w:lvl w:ilvl="5" w:tentative="0">
      <w:start w:val="0"/>
      <w:numFmt w:val="bullet"/>
      <w:lvlText w:val="•"/>
      <w:lvlJc w:val="left"/>
      <w:pPr>
        <w:ind w:left="5185" w:hanging="360"/>
      </w:pPr>
      <w:rPr>
        <w:rFonts w:hint="default"/>
        <w:lang w:val="en-US" w:eastAsia="en-US" w:bidi="ar-SA"/>
      </w:rPr>
    </w:lvl>
    <w:lvl w:ilvl="6" w:tentative="0">
      <w:start w:val="0"/>
      <w:numFmt w:val="bullet"/>
      <w:lvlText w:val="•"/>
      <w:lvlJc w:val="left"/>
      <w:pPr>
        <w:ind w:left="6241" w:hanging="360"/>
      </w:pPr>
      <w:rPr>
        <w:rFonts w:hint="default"/>
        <w:lang w:val="en-US" w:eastAsia="en-US" w:bidi="ar-SA"/>
      </w:rPr>
    </w:lvl>
    <w:lvl w:ilvl="7" w:tentative="0">
      <w:start w:val="0"/>
      <w:numFmt w:val="bullet"/>
      <w:lvlText w:val="•"/>
      <w:lvlJc w:val="left"/>
      <w:pPr>
        <w:ind w:left="7297" w:hanging="360"/>
      </w:pPr>
      <w:rPr>
        <w:rFonts w:hint="default"/>
        <w:lang w:val="en-US" w:eastAsia="en-US" w:bidi="ar-SA"/>
      </w:rPr>
    </w:lvl>
    <w:lvl w:ilvl="8" w:tentative="0">
      <w:start w:val="0"/>
      <w:numFmt w:val="bullet"/>
      <w:lvlText w:val="•"/>
      <w:lvlJc w:val="left"/>
      <w:pPr>
        <w:ind w:left="8353" w:hanging="360"/>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586" w:hanging="354"/>
        <w:jc w:val="left"/>
      </w:pPr>
      <w:rPr>
        <w:rFonts w:hint="default" w:ascii="Times New Roman" w:hAnsi="Times New Roman" w:eastAsia="Times New Roman" w:cs="Times New Roman"/>
        <w:spacing w:val="-1"/>
        <w:w w:val="100"/>
        <w:sz w:val="16"/>
        <w:szCs w:val="16"/>
        <w:lang w:val="en-US" w:eastAsia="en-US" w:bidi="ar-SA"/>
      </w:rPr>
    </w:lvl>
    <w:lvl w:ilvl="1" w:tentative="0">
      <w:start w:val="0"/>
      <w:numFmt w:val="bullet"/>
      <w:lvlText w:val="•"/>
      <w:lvlJc w:val="left"/>
      <w:pPr>
        <w:ind w:left="1568" w:hanging="354"/>
      </w:pPr>
      <w:rPr>
        <w:rFonts w:hint="default"/>
        <w:lang w:val="en-US" w:eastAsia="en-US" w:bidi="ar-SA"/>
      </w:rPr>
    </w:lvl>
    <w:lvl w:ilvl="2" w:tentative="0">
      <w:start w:val="0"/>
      <w:numFmt w:val="bullet"/>
      <w:lvlText w:val="•"/>
      <w:lvlJc w:val="left"/>
      <w:pPr>
        <w:ind w:left="2557" w:hanging="354"/>
      </w:pPr>
      <w:rPr>
        <w:rFonts w:hint="default"/>
        <w:lang w:val="en-US" w:eastAsia="en-US" w:bidi="ar-SA"/>
      </w:rPr>
    </w:lvl>
    <w:lvl w:ilvl="3" w:tentative="0">
      <w:start w:val="0"/>
      <w:numFmt w:val="bullet"/>
      <w:lvlText w:val="•"/>
      <w:lvlJc w:val="left"/>
      <w:pPr>
        <w:ind w:left="3545" w:hanging="354"/>
      </w:pPr>
      <w:rPr>
        <w:rFonts w:hint="default"/>
        <w:lang w:val="en-US" w:eastAsia="en-US" w:bidi="ar-SA"/>
      </w:rPr>
    </w:lvl>
    <w:lvl w:ilvl="4" w:tentative="0">
      <w:start w:val="0"/>
      <w:numFmt w:val="bullet"/>
      <w:lvlText w:val="•"/>
      <w:lvlJc w:val="left"/>
      <w:pPr>
        <w:ind w:left="4534" w:hanging="354"/>
      </w:pPr>
      <w:rPr>
        <w:rFonts w:hint="default"/>
        <w:lang w:val="en-US" w:eastAsia="en-US" w:bidi="ar-SA"/>
      </w:rPr>
    </w:lvl>
    <w:lvl w:ilvl="5" w:tentative="0">
      <w:start w:val="0"/>
      <w:numFmt w:val="bullet"/>
      <w:lvlText w:val="•"/>
      <w:lvlJc w:val="left"/>
      <w:pPr>
        <w:ind w:left="5523" w:hanging="354"/>
      </w:pPr>
      <w:rPr>
        <w:rFonts w:hint="default"/>
        <w:lang w:val="en-US" w:eastAsia="en-US" w:bidi="ar-SA"/>
      </w:rPr>
    </w:lvl>
    <w:lvl w:ilvl="6" w:tentative="0">
      <w:start w:val="0"/>
      <w:numFmt w:val="bullet"/>
      <w:lvlText w:val="•"/>
      <w:lvlJc w:val="left"/>
      <w:pPr>
        <w:ind w:left="6511" w:hanging="354"/>
      </w:pPr>
      <w:rPr>
        <w:rFonts w:hint="default"/>
        <w:lang w:val="en-US" w:eastAsia="en-US" w:bidi="ar-SA"/>
      </w:rPr>
    </w:lvl>
    <w:lvl w:ilvl="7" w:tentative="0">
      <w:start w:val="0"/>
      <w:numFmt w:val="bullet"/>
      <w:lvlText w:val="•"/>
      <w:lvlJc w:val="left"/>
      <w:pPr>
        <w:ind w:left="7500" w:hanging="354"/>
      </w:pPr>
      <w:rPr>
        <w:rFonts w:hint="default"/>
        <w:lang w:val="en-US" w:eastAsia="en-US" w:bidi="ar-SA"/>
      </w:rPr>
    </w:lvl>
    <w:lvl w:ilvl="8" w:tentative="0">
      <w:start w:val="0"/>
      <w:numFmt w:val="bullet"/>
      <w:lvlText w:val="•"/>
      <w:lvlJc w:val="left"/>
      <w:pPr>
        <w:ind w:left="8489" w:hanging="354"/>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0772DA"/>
    <w:rsid w:val="1FCA3C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32"/>
      <w:outlineLvl w:val="1"/>
    </w:pPr>
    <w:rPr>
      <w:rFonts w:ascii="Times New Roman" w:hAnsi="Times New Roman" w:eastAsia="Times New Roman" w:cs="Times New Roman"/>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ar-SA"/>
    </w:rPr>
  </w:style>
  <w:style w:type="paragraph" w:styleId="6">
    <w:name w:val="Title"/>
    <w:basedOn w:val="1"/>
    <w:qFormat/>
    <w:uiPriority w:val="1"/>
    <w:pPr>
      <w:spacing w:before="62"/>
      <w:ind w:left="232"/>
    </w:pPr>
    <w:rPr>
      <w:rFonts w:ascii="Times New Roman" w:hAnsi="Times New Roman" w:eastAsia="Times New Roman" w:cs="Times New Roman"/>
      <w:sz w:val="48"/>
      <w:szCs w:val="4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953"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TotalTime>39</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2024-11-10T17:15:00Z</dcterms:created>
  <dc:creator>Aditya</dc:creator>
  <cp:lastModifiedBy>Kavish Shah</cp:lastModifiedBy>
  <dcterms:modified xsi:type="dcterms:W3CDTF">2024-11-10T18:21:27Z</dcterms:modified>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for Microsoft 365</vt:lpwstr>
  </property>
  <property fmtid="{D5CDD505-2E9C-101B-9397-08002B2CF9AE}" pid="4" name="LastSaved">
    <vt:filetime>2024-11-10T00:00:00Z</vt:filetime>
  </property>
  <property fmtid="{D5CDD505-2E9C-101B-9397-08002B2CF9AE}" pid="5" name="KSOProductBuildVer">
    <vt:lpwstr>1033-12.2.0.18638</vt:lpwstr>
  </property>
  <property fmtid="{D5CDD505-2E9C-101B-9397-08002B2CF9AE}" pid="6" name="ICV">
    <vt:lpwstr>FC70DC853F704953B16D1ECD945EA78D_12</vt:lpwstr>
  </property>
</Properties>
</file>