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5528B" w:rsidRDefault="0075528B" w14:paraId="672A6659" wp14:textId="77777777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75528B" w:rsidRDefault="009F03BF" w14:paraId="760AFBD7" wp14:textId="77777777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xmlns:wp14="http://schemas.microsoft.com/office/word/2010/wordml" w:rsidR="0075528B" w:rsidRDefault="0075528B" w14:paraId="0A37501D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75528B" w:rsidTr="3FA8F605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28B" w:rsidRDefault="009F03BF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A8F605" w:rsidP="3FA8F605" w:rsidRDefault="3FA8F605" w14:paraId="3C7D89A0" w14:textId="32A3A7D3">
            <w:pPr>
              <w:spacing w:before="0" w:beforeAutospacing="off" w:after="160" w:afterAutospacing="off" w:line="257" w:lineRule="auto"/>
            </w:pPr>
            <w:r w:rsidRPr="3FA8F605" w:rsidR="3FA8F605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19 June </w:t>
            </w:r>
            <w:r w:rsidRPr="3FA8F605" w:rsidR="3FA8F60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GB"/>
              </w:rPr>
              <w:t>2025</w:t>
            </w:r>
          </w:p>
        </w:tc>
      </w:tr>
      <w:tr xmlns:wp14="http://schemas.microsoft.com/office/word/2010/wordml" w:rsidR="0075528B" w:rsidTr="3FA8F605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28B" w:rsidRDefault="009F03BF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A8F605" w:rsidP="3FA8F605" w:rsidRDefault="3FA8F605" w14:paraId="6855E4B2" w14:textId="02131A73">
            <w:pPr>
              <w:spacing w:before="0" w:beforeAutospacing="off" w:after="160" w:afterAutospacing="off" w:line="257" w:lineRule="auto"/>
            </w:pPr>
            <w:r w:rsidRPr="3FA8F605" w:rsidR="3FA8F605">
              <w:rPr>
                <w:rFonts w:ascii="Verdana" w:hAnsi="Verdana" w:eastAsia="Verdana" w:cs="Verdana"/>
                <w:color w:val="222222"/>
                <w:sz w:val="19"/>
                <w:szCs w:val="19"/>
                <w:lang w:val="en-GB"/>
              </w:rPr>
              <w:t>SWTID1749821186</w:t>
            </w:r>
          </w:p>
        </w:tc>
      </w:tr>
      <w:tr xmlns:wp14="http://schemas.microsoft.com/office/word/2010/wordml" w:rsidR="0075528B" w:rsidTr="3FA8F605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28B" w:rsidRDefault="009F03BF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A8F605" w:rsidP="3FA8F605" w:rsidRDefault="3FA8F605" w14:paraId="1BC6CB09" w14:textId="5F574FA7">
            <w:pPr>
              <w:spacing w:before="0" w:beforeAutospacing="off" w:after="160" w:afterAutospacing="off" w:line="257" w:lineRule="auto"/>
            </w:pPr>
            <w:r w:rsidRPr="3FA8F605" w:rsidR="3FA8F605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Enhancing Product Reliability: Leveraging Transfer Learning for Fault Detection</w:t>
            </w:r>
          </w:p>
        </w:tc>
      </w:tr>
      <w:tr xmlns:wp14="http://schemas.microsoft.com/office/word/2010/wordml" w:rsidR="0075528B" w:rsidTr="3FA8F605" w14:paraId="02D3ED39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28B" w:rsidRDefault="009F03BF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28B" w:rsidRDefault="009F03BF" w14:paraId="2002FEA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xmlns:wp14="http://schemas.microsoft.com/office/word/2010/wordml" w:rsidR="0075528B" w:rsidRDefault="0075528B" w14:paraId="5DAB6C7B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75528B" w:rsidP="3FA8F605" w:rsidRDefault="009F03BF" w14:paraId="60404375" wp14:textId="5DF7FFC4">
      <w:pPr>
        <w:widowControl w:val="1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A8F605" w:rsidR="009F03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Quality Report</w:t>
      </w:r>
    </w:p>
    <w:tbl>
      <w:tblPr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xmlns:wp14="http://schemas.microsoft.com/office/word/2010/wordml" w:rsidR="0075528B" w:rsidTr="3FA8F605" w14:paraId="32C0E9E5" wp14:textId="77777777">
        <w:trPr>
          <w:trHeight w:val="1055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3FA8F605" w:rsidP="3FA8F605" w:rsidRDefault="3FA8F605" w14:paraId="746CA8C8" w14:textId="4E2A44B4">
            <w:pPr>
              <w:spacing w:before="0" w:beforeAutospacing="off" w:after="0" w:afterAutospacing="off"/>
              <w:jc w:val="center"/>
            </w:pPr>
            <w:r w:rsidRPr="3FA8F605" w:rsidR="3FA8F605">
              <w:rPr>
                <w:b w:val="1"/>
                <w:bCs w:val="1"/>
              </w:rPr>
              <w:t>Data Source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3FA8F605" w:rsidP="3FA8F605" w:rsidRDefault="3FA8F605" w14:paraId="495C1CDA" w14:textId="4E4DDFA4">
            <w:pPr>
              <w:spacing w:before="0" w:beforeAutospacing="off" w:after="0" w:afterAutospacing="off"/>
              <w:jc w:val="center"/>
            </w:pPr>
            <w:r w:rsidRPr="3FA8F605" w:rsidR="3FA8F605">
              <w:rPr>
                <w:b w:val="1"/>
                <w:bCs w:val="1"/>
              </w:rPr>
              <w:t>Data Quality Issue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3FA8F605" w:rsidP="3FA8F605" w:rsidRDefault="3FA8F605" w14:paraId="3FCE5CCA" w14:textId="27887ED0">
            <w:pPr>
              <w:spacing w:before="0" w:beforeAutospacing="off" w:after="0" w:afterAutospacing="off"/>
              <w:jc w:val="center"/>
            </w:pPr>
            <w:r w:rsidRPr="3FA8F605" w:rsidR="3FA8F605">
              <w:rPr>
                <w:b w:val="1"/>
                <w:bCs w:val="1"/>
              </w:rPr>
              <w:t>Severity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3FA8F605" w:rsidP="3FA8F605" w:rsidRDefault="3FA8F605" w14:paraId="399F49EC" w14:textId="272F4E7E">
            <w:pPr>
              <w:spacing w:before="0" w:beforeAutospacing="off" w:after="0" w:afterAutospacing="off"/>
              <w:jc w:val="center"/>
            </w:pPr>
            <w:r w:rsidRPr="3FA8F605" w:rsidR="3FA8F605">
              <w:rPr>
                <w:b w:val="1"/>
                <w:bCs w:val="1"/>
              </w:rPr>
              <w:t>Resolution Plan</w:t>
            </w:r>
          </w:p>
        </w:tc>
      </w:tr>
      <w:tr xmlns:wp14="http://schemas.microsoft.com/office/word/2010/wordml" w:rsidR="0075528B" w:rsidTr="3FA8F605" w14:paraId="328780D0" wp14:textId="77777777">
        <w:trPr>
          <w:trHeight w:val="1065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EDDB89D" w14:textId="247A813E">
            <w:pPr>
              <w:spacing w:before="0" w:beforeAutospacing="off" w:after="0" w:afterAutospacing="off"/>
            </w:pPr>
            <w:r w:rsidR="3FA8F605">
              <w:rPr/>
              <w:t>Kaggle - Real-life Industrial Dataset of Casting Product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0C10B85" w14:textId="2A2B1E1B">
            <w:pPr>
              <w:spacing w:before="0" w:beforeAutospacing="off" w:after="0" w:afterAutospacing="off"/>
            </w:pPr>
            <w:r w:rsidRPr="3FA8F605" w:rsidR="3FA8F605">
              <w:rPr>
                <w:lang w:val="en-US"/>
              </w:rPr>
              <w:t>Uneven class distribution (</w:t>
            </w:r>
            <w:r w:rsidRPr="3FA8F605" w:rsidR="3FA8F605">
              <w:rPr>
                <w:lang w:val="en-US"/>
              </w:rPr>
              <w:t>more good</w:t>
            </w:r>
            <w:r w:rsidRPr="3FA8F605" w:rsidR="3FA8F605">
              <w:rPr>
                <w:lang w:val="en-US"/>
              </w:rPr>
              <w:t xml:space="preserve"> than defective images)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46ABA3F1" w14:textId="6979AF76">
            <w:pPr>
              <w:spacing w:before="0" w:beforeAutospacing="off" w:after="0" w:afterAutospacing="off"/>
            </w:pPr>
            <w:r w:rsidR="3FA8F605">
              <w:rPr/>
              <w:t>Moderate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4DE27CFB" w14:textId="3302524C">
            <w:pPr>
              <w:spacing w:before="0" w:beforeAutospacing="off" w:after="0" w:afterAutospacing="off"/>
            </w:pPr>
            <w:r w:rsidR="3FA8F605">
              <w:rPr/>
              <w:t>Apply data augmentation to the minority class (defective) to balance the dataset.</w:t>
            </w:r>
          </w:p>
        </w:tc>
      </w:tr>
      <w:tr xmlns:wp14="http://schemas.microsoft.com/office/word/2010/wordml" w:rsidR="0075528B" w:rsidTr="3FA8F605" w14:paraId="48D6AED1" wp14:textId="77777777">
        <w:trPr>
          <w:trHeight w:val="618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4D5C675" w14:textId="3E42E358">
            <w:pPr>
              <w:spacing w:before="0" w:beforeAutospacing="off" w:after="0" w:afterAutospacing="off"/>
            </w:pP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15135AA7" w14:textId="287185AE">
            <w:pPr>
              <w:spacing w:before="0" w:beforeAutospacing="off" w:after="0" w:afterAutospacing="off"/>
            </w:pPr>
            <w:r w:rsidR="3FA8F605">
              <w:rPr/>
              <w:t>Grayscale images need to be converted to RGB for VGG16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3B2CCF7E" w14:textId="6DF4F8EC">
            <w:pPr>
              <w:spacing w:before="0" w:beforeAutospacing="off" w:after="0" w:afterAutospacing="off"/>
            </w:pPr>
            <w:r w:rsidR="3FA8F605">
              <w:rPr/>
              <w:t>Low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4E7F0532" w14:textId="139156B1">
            <w:pPr>
              <w:spacing w:before="0" w:beforeAutospacing="off" w:after="0" w:afterAutospacing="off"/>
            </w:pPr>
            <w:r w:rsidR="3FA8F605">
              <w:rPr/>
              <w:t xml:space="preserve">Use </w:t>
            </w:r>
            <w:r w:rsidRPr="3FA8F605" w:rsidR="3FA8F605">
              <w:rPr>
                <w:rFonts w:ascii="Consolas" w:hAnsi="Consolas" w:eastAsia="Consolas" w:cs="Consolas"/>
              </w:rPr>
              <w:t>cv2.cvtColor(image, cv2.COLOR_GRAY2RGB)</w:t>
            </w:r>
            <w:r w:rsidR="3FA8F605">
              <w:rPr/>
              <w:t xml:space="preserve"> during preprocessing.</w:t>
            </w:r>
          </w:p>
        </w:tc>
      </w:tr>
      <w:tr w:rsidR="3FA8F605" w:rsidTr="3FA8F605" w14:paraId="562B9BF8">
        <w:trPr>
          <w:trHeight w:val="300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28519960" w14:textId="2E5C169A">
            <w:pPr>
              <w:spacing w:before="0" w:beforeAutospacing="off" w:after="0" w:afterAutospacing="off"/>
            </w:pP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10D81982" w14:textId="42B516E2">
            <w:pPr>
              <w:spacing w:before="0" w:beforeAutospacing="off" w:after="0" w:afterAutospacing="off"/>
            </w:pPr>
            <w:r w:rsidR="3FA8F605">
              <w:rPr/>
              <w:t>Varying image sizes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1C826F20" w14:textId="4D0015CD">
            <w:pPr>
              <w:spacing w:before="0" w:beforeAutospacing="off" w:after="0" w:afterAutospacing="off"/>
            </w:pPr>
            <w:r w:rsidR="3FA8F605">
              <w:rPr/>
              <w:t>Moderate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0CB15EC4" w14:textId="723DD598">
            <w:pPr>
              <w:spacing w:before="0" w:beforeAutospacing="off" w:after="0" w:afterAutospacing="off"/>
            </w:pPr>
            <w:r w:rsidRPr="3FA8F605" w:rsidR="3FA8F605">
              <w:rPr>
                <w:lang w:val="en-US"/>
              </w:rPr>
              <w:t xml:space="preserve">Resize all images to 224×224 using </w:t>
            </w:r>
            <w:r w:rsidRPr="3FA8F605" w:rsidR="3FA8F605">
              <w:rPr>
                <w:rFonts w:ascii="Consolas" w:hAnsi="Consolas" w:eastAsia="Consolas" w:cs="Consolas"/>
                <w:lang w:val="en-US"/>
              </w:rPr>
              <w:t>cv2.resize()</w:t>
            </w:r>
            <w:r w:rsidRPr="3FA8F605" w:rsidR="3FA8F605">
              <w:rPr>
                <w:lang w:val="en-US"/>
              </w:rPr>
              <w:t xml:space="preserve"> or </w:t>
            </w:r>
            <w:r w:rsidRPr="3FA8F605" w:rsidR="3FA8F605">
              <w:rPr>
                <w:rFonts w:ascii="Consolas" w:hAnsi="Consolas" w:eastAsia="Consolas" w:cs="Consolas"/>
                <w:lang w:val="en-US"/>
              </w:rPr>
              <w:t>Image.resize</w:t>
            </w:r>
            <w:r w:rsidRPr="3FA8F605" w:rsidR="3FA8F605">
              <w:rPr>
                <w:rFonts w:ascii="Consolas" w:hAnsi="Consolas" w:eastAsia="Consolas" w:cs="Consolas"/>
                <w:lang w:val="en-US"/>
              </w:rPr>
              <w:t>()</w:t>
            </w:r>
            <w:r w:rsidRPr="3FA8F605" w:rsidR="3FA8F605">
              <w:rPr>
                <w:lang w:val="en-US"/>
              </w:rPr>
              <w:t>.</w:t>
            </w:r>
          </w:p>
        </w:tc>
      </w:tr>
      <w:tr w:rsidR="3FA8F605" w:rsidTr="3FA8F605" w14:paraId="2201CE52">
        <w:trPr>
          <w:trHeight w:val="300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06179468" w14:textId="458D81AB">
            <w:pPr>
              <w:spacing w:before="0" w:beforeAutospacing="off" w:after="0" w:afterAutospacing="off"/>
            </w:pP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CAF1474" w14:textId="583779EB">
            <w:pPr>
              <w:spacing w:before="0" w:beforeAutospacing="off" w:after="0" w:afterAutospacing="off"/>
            </w:pPr>
            <w:r w:rsidR="3FA8F605">
              <w:rPr/>
              <w:t>Presence of noise or low-contrast images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1364FDC5" w14:textId="7C418620">
            <w:pPr>
              <w:spacing w:before="0" w:beforeAutospacing="off" w:after="0" w:afterAutospacing="off"/>
            </w:pPr>
            <w:r w:rsidR="3FA8F605">
              <w:rPr/>
              <w:t>Moderate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A52E5E2" w14:textId="048B73C3">
            <w:pPr>
              <w:spacing w:before="0" w:beforeAutospacing="off" w:after="0" w:afterAutospacing="off"/>
            </w:pPr>
            <w:r w:rsidR="3FA8F605">
              <w:rPr/>
              <w:t>Apply Gaussian blur or histogram equalization to enhance image clarity.</w:t>
            </w:r>
          </w:p>
        </w:tc>
      </w:tr>
      <w:tr w:rsidR="3FA8F605" w:rsidTr="3FA8F605" w14:paraId="7A5ED94F">
        <w:trPr>
          <w:trHeight w:val="300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5AC887A7" w14:textId="5FB71769">
            <w:pPr>
              <w:spacing w:before="0" w:beforeAutospacing="off" w:after="0" w:afterAutospacing="off"/>
            </w:pP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7C59B2B" w14:textId="6FDB716C">
            <w:pPr>
              <w:spacing w:before="0" w:beforeAutospacing="off" w:after="0" w:afterAutospacing="off"/>
            </w:pPr>
            <w:r w:rsidR="3FA8F605">
              <w:rPr/>
              <w:t>Noisy backgrounds in some images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53D9BF68" w14:textId="3995F469">
            <w:pPr>
              <w:spacing w:before="0" w:beforeAutospacing="off" w:after="0" w:afterAutospacing="off"/>
            </w:pPr>
            <w:r w:rsidR="3FA8F605">
              <w:rPr/>
              <w:t>Low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66559D9B" w14:textId="42C21E6A">
            <w:pPr>
              <w:spacing w:before="0" w:beforeAutospacing="off" w:after="0" w:afterAutospacing="off"/>
            </w:pPr>
            <w:r w:rsidR="3FA8F605">
              <w:rPr/>
              <w:t>Use cropping or masking to focus on the casting region.</w:t>
            </w:r>
          </w:p>
        </w:tc>
      </w:tr>
      <w:tr w:rsidR="3FA8F605" w:rsidTr="3FA8F605" w14:paraId="70F709B8">
        <w:trPr>
          <w:trHeight w:val="300"/>
        </w:trPr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0BB16E24" w14:textId="479262BB">
            <w:pPr>
              <w:spacing w:before="0" w:beforeAutospacing="off" w:after="0" w:afterAutospacing="off"/>
            </w:pP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39904EDE" w14:textId="43CF50F7">
            <w:pPr>
              <w:spacing w:before="0" w:beforeAutospacing="off" w:after="0" w:afterAutospacing="off"/>
            </w:pPr>
            <w:r w:rsidR="3FA8F605">
              <w:rPr/>
              <w:t>File naming inconsistencies or duplicates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0C24853A" w14:textId="78A91139">
            <w:pPr>
              <w:spacing w:before="0" w:beforeAutospacing="off" w:after="0" w:afterAutospacing="off"/>
            </w:pPr>
            <w:r w:rsidR="3FA8F605">
              <w:rPr/>
              <w:t>Low</w:t>
            </w:r>
          </w:p>
        </w:tc>
        <w:tc>
          <w:tcPr>
            <w:tcW w:w="34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FA8F605" w:rsidP="3FA8F605" w:rsidRDefault="3FA8F605" w14:paraId="7A63A27F" w14:textId="2D26C7F9">
            <w:pPr>
              <w:spacing w:before="0" w:beforeAutospacing="off" w:after="0" w:afterAutospacing="off"/>
            </w:pPr>
            <w:r w:rsidR="3FA8F605">
              <w:rPr/>
              <w:t>Standardize filenames and remove duplicates using hashing or checksum methods.</w:t>
            </w:r>
          </w:p>
        </w:tc>
      </w:tr>
    </w:tbl>
    <w:p xmlns:wp14="http://schemas.microsoft.com/office/word/2010/wordml" w:rsidR="0075528B" w:rsidRDefault="0075528B" w14:paraId="02EB378F" wp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 w:rsidR="0075528B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F03BF" w:rsidRDefault="009F03BF" w14:paraId="41C8F396" wp14:textId="77777777">
      <w:r>
        <w:separator/>
      </w:r>
    </w:p>
  </w:endnote>
  <w:endnote w:type="continuationSeparator" w:id="0">
    <w:p xmlns:wp14="http://schemas.microsoft.com/office/word/2010/wordml" w:rsidR="009F03BF" w:rsidRDefault="009F03BF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F03BF" w:rsidRDefault="009F03BF" w14:paraId="0D0B940D" wp14:textId="77777777">
      <w:r>
        <w:separator/>
      </w:r>
    </w:p>
  </w:footnote>
  <w:footnote w:type="continuationSeparator" w:id="0">
    <w:p xmlns:wp14="http://schemas.microsoft.com/office/word/2010/wordml" w:rsidR="009F03BF" w:rsidRDefault="009F03BF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75528B" w:rsidRDefault="009F03BF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67F3B769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017D546C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5528B" w:rsidRDefault="0075528B" w14:paraId="6A05A809" wp14:textId="77777777"/>
  <w:p xmlns:wp14="http://schemas.microsoft.com/office/word/2010/wordml" w:rsidR="0075528B" w:rsidRDefault="0075528B" w14:paraId="5A39BBE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8B"/>
    <w:rsid w:val="0075528B"/>
    <w:rsid w:val="009F03BF"/>
    <w:rsid w:val="00D17AF6"/>
    <w:rsid w:val="16B2E9F4"/>
    <w:rsid w:val="1CAB6D8E"/>
    <w:rsid w:val="1CAB6D8E"/>
    <w:rsid w:val="2D94AC9E"/>
    <w:rsid w:val="3C022335"/>
    <w:rsid w:val="3FA8F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10A22"/>
  <w15:docId w15:val="{9FD69DFB-4C29-4CD9-AB82-FC84359703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Kavisha Haswani</lastModifiedBy>
  <revision>2</revision>
  <dcterms:created xsi:type="dcterms:W3CDTF">2025-07-06T02:12:00.0000000Z</dcterms:created>
  <dcterms:modified xsi:type="dcterms:W3CDTF">2025-07-06T02:18:58.9650034Z</dcterms:modified>
</coreProperties>
</file>