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BE7286" w:rsidRDefault="00681143" w14:paraId="68B79E62" wp14:textId="7233D86E">
      <w:pPr>
        <w:widowControl w:val="1"/>
        <w:spacing w:line="276" w:lineRule="auto"/>
        <w:rPr>
          <w:rFonts w:ascii="Times New Roman" w:hAnsi="Times New Roman" w:eastAsia="Times New Roman" w:cs="Times New Roman"/>
        </w:rPr>
      </w:pPr>
      <w:r w:rsidRPr="6E0690B8" w:rsidR="00681143">
        <w:rPr>
          <w:rFonts w:ascii="Times New Roman" w:hAnsi="Times New Roman" w:eastAsia="Times New Roman" w:cs="Times New Roman"/>
          <w:b w:val="1"/>
          <w:bCs w:val="1"/>
          <w:sz w:val="28"/>
          <w:szCs w:val="28"/>
        </w:rPr>
        <w:t>Model Optimization and Tuning Phase</w:t>
      </w:r>
    </w:p>
    <w:p xmlns:wp14="http://schemas.microsoft.com/office/word/2010/wordml" w:rsidR="00BE7286" w:rsidRDefault="00BE7286" w14:paraId="672A6659" wp14:textId="77777777">
      <w:pPr>
        <w:widowControl/>
        <w:spacing w:after="160" w:line="276" w:lineRule="auto"/>
        <w:rPr>
          <w:rFonts w:ascii="Times New Roman" w:hAnsi="Times New Roman" w:eastAsia="Times New Roman" w:cs="Times New Roman"/>
        </w:rPr>
      </w:pPr>
    </w:p>
    <w:tbl>
      <w:tblPr>
        <w:tblStyle w:val="a3"/>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BE7286" w:rsidTr="6E0690B8" w14:paraId="697259A1" wp14:textId="77777777">
        <w:tc>
          <w:tcPr>
            <w:tcW w:w="4680" w:type="dxa"/>
            <w:shd w:val="clear" w:color="auto" w:fill="auto"/>
            <w:tcMar>
              <w:top w:w="100" w:type="dxa"/>
              <w:left w:w="100" w:type="dxa"/>
              <w:bottom w:w="100" w:type="dxa"/>
              <w:right w:w="100" w:type="dxa"/>
            </w:tcMar>
          </w:tcPr>
          <w:p w:rsidR="00BE7286" w:rsidRDefault="00681143" w14:paraId="491072FA"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rsidR="00BE7286" w:rsidP="6E0690B8" w:rsidRDefault="00681143" w14:paraId="6EB68B10" wp14:textId="69EE5625">
            <w:pPr>
              <w:pBdr>
                <w:top w:val="nil" w:color="000000" w:sz="0" w:space="0"/>
                <w:left w:val="nil" w:color="000000" w:sz="0" w:space="0"/>
                <w:bottom w:val="nil" w:color="000000" w:sz="0" w:space="0"/>
                <w:right w:val="nil" w:color="000000" w:sz="0" w:space="0"/>
                <w:between w:val="nil" w:color="000000" w:sz="0" w:space="0"/>
              </w:pBdr>
              <w:spacing w:line="276" w:lineRule="auto"/>
              <w:rPr>
                <w:rFonts w:ascii="Times New Roman" w:hAnsi="Times New Roman" w:eastAsia="Times New Roman" w:cs="Times New Roman"/>
                <w:sz w:val="24"/>
                <w:szCs w:val="24"/>
              </w:rPr>
            </w:pPr>
            <w:r w:rsidRPr="6E0690B8" w:rsidR="26BB55BB">
              <w:rPr>
                <w:rFonts w:ascii="Times New Roman" w:hAnsi="Times New Roman" w:eastAsia="Times New Roman" w:cs="Times New Roman"/>
                <w:sz w:val="24"/>
                <w:szCs w:val="24"/>
              </w:rPr>
              <w:t>6</w:t>
            </w:r>
            <w:r w:rsidRPr="6E0690B8" w:rsidR="00681143">
              <w:rPr>
                <w:rFonts w:ascii="Times New Roman" w:hAnsi="Times New Roman" w:eastAsia="Times New Roman" w:cs="Times New Roman"/>
                <w:sz w:val="24"/>
                <w:szCs w:val="24"/>
              </w:rPr>
              <w:t xml:space="preserve"> </w:t>
            </w:r>
            <w:r w:rsidRPr="6E0690B8" w:rsidR="6AD0EC50">
              <w:rPr>
                <w:rFonts w:ascii="Times New Roman" w:hAnsi="Times New Roman" w:eastAsia="Times New Roman" w:cs="Times New Roman"/>
                <w:sz w:val="24"/>
                <w:szCs w:val="24"/>
              </w:rPr>
              <w:t>July</w:t>
            </w:r>
            <w:r w:rsidRPr="6E0690B8" w:rsidR="00681143">
              <w:rPr>
                <w:rFonts w:ascii="Times New Roman" w:hAnsi="Times New Roman" w:eastAsia="Times New Roman" w:cs="Times New Roman"/>
                <w:sz w:val="24"/>
                <w:szCs w:val="24"/>
              </w:rPr>
              <w:t xml:space="preserve"> 202</w:t>
            </w:r>
            <w:r w:rsidRPr="6E0690B8" w:rsidR="0DCFA694">
              <w:rPr>
                <w:rFonts w:ascii="Times New Roman" w:hAnsi="Times New Roman" w:eastAsia="Times New Roman" w:cs="Times New Roman"/>
                <w:sz w:val="24"/>
                <w:szCs w:val="24"/>
              </w:rPr>
              <w:t>5</w:t>
            </w:r>
          </w:p>
        </w:tc>
      </w:tr>
      <w:tr xmlns:wp14="http://schemas.microsoft.com/office/word/2010/wordml" w:rsidR="00BE7286" w:rsidTr="6E0690B8" w14:paraId="30CD9EEE" wp14:textId="77777777">
        <w:tc>
          <w:tcPr>
            <w:tcW w:w="4680" w:type="dxa"/>
            <w:shd w:val="clear" w:color="auto" w:fill="auto"/>
            <w:tcMar>
              <w:top w:w="100" w:type="dxa"/>
              <w:left w:w="100" w:type="dxa"/>
              <w:bottom w:w="100" w:type="dxa"/>
              <w:right w:w="100" w:type="dxa"/>
            </w:tcMar>
          </w:tcPr>
          <w:p w:rsidR="00BE7286" w:rsidRDefault="00681143" w14:paraId="5397FBF4"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rsidR="6E0690B8" w:rsidP="6E0690B8" w:rsidRDefault="6E0690B8" w14:paraId="01E29040" w14:textId="494EEB83">
            <w:pPr>
              <w:spacing w:before="0" w:beforeAutospacing="off" w:after="160" w:afterAutospacing="off" w:line="257" w:lineRule="auto"/>
            </w:pPr>
            <w:r w:rsidRPr="6E0690B8" w:rsidR="6E0690B8">
              <w:rPr>
                <w:rFonts w:ascii="Verdana" w:hAnsi="Verdana" w:eastAsia="Verdana" w:cs="Verdana"/>
                <w:color w:val="222222"/>
                <w:sz w:val="19"/>
                <w:szCs w:val="19"/>
                <w:lang w:val="en-GB"/>
              </w:rPr>
              <w:t>SWTID1749821186</w:t>
            </w:r>
          </w:p>
        </w:tc>
      </w:tr>
      <w:tr xmlns:wp14="http://schemas.microsoft.com/office/word/2010/wordml" w:rsidR="00BE7286" w:rsidTr="6E0690B8" w14:paraId="740A90C2" wp14:textId="77777777">
        <w:tc>
          <w:tcPr>
            <w:tcW w:w="4680" w:type="dxa"/>
            <w:shd w:val="clear" w:color="auto" w:fill="auto"/>
            <w:tcMar>
              <w:top w:w="100" w:type="dxa"/>
              <w:left w:w="100" w:type="dxa"/>
              <w:bottom w:w="100" w:type="dxa"/>
              <w:right w:w="100" w:type="dxa"/>
            </w:tcMar>
          </w:tcPr>
          <w:p w:rsidR="00BE7286" w:rsidRDefault="00681143" w14:paraId="016BB6A0"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rsidR="6E0690B8" w:rsidP="6E0690B8" w:rsidRDefault="6E0690B8" w14:paraId="0C77ED53" w14:textId="5FE08B95">
            <w:pPr>
              <w:spacing w:before="0" w:beforeAutospacing="off" w:after="160" w:afterAutospacing="off" w:line="257" w:lineRule="auto"/>
            </w:pPr>
            <w:r w:rsidRPr="6E0690B8" w:rsidR="6E0690B8">
              <w:rPr>
                <w:rFonts w:ascii="Times New Roman" w:hAnsi="Times New Roman" w:eastAsia="Times New Roman" w:cs="Times New Roman"/>
                <w:sz w:val="24"/>
                <w:szCs w:val="24"/>
                <w:lang w:val="en-GB"/>
              </w:rPr>
              <w:t>Enhancing Product Reliability: Leveraging Transfer Learning for Fault Detection</w:t>
            </w:r>
          </w:p>
        </w:tc>
      </w:tr>
      <w:tr xmlns:wp14="http://schemas.microsoft.com/office/word/2010/wordml" w:rsidR="00BE7286" w:rsidTr="6E0690B8" w14:paraId="44922720" wp14:textId="77777777">
        <w:tc>
          <w:tcPr>
            <w:tcW w:w="4680" w:type="dxa"/>
            <w:shd w:val="clear" w:color="auto" w:fill="auto"/>
            <w:tcMar>
              <w:top w:w="100" w:type="dxa"/>
              <w:left w:w="100" w:type="dxa"/>
              <w:bottom w:w="100" w:type="dxa"/>
              <w:right w:w="100" w:type="dxa"/>
            </w:tcMar>
          </w:tcPr>
          <w:p w:rsidR="00BE7286" w:rsidRDefault="00681143" w14:paraId="556B6A0B"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rsidR="00BE7286" w:rsidRDefault="00681143" w14:paraId="143116F7" wp14:textId="77777777">
            <w:pPr>
              <w:pBdr>
                <w:top w:val="nil"/>
                <w:left w:val="nil"/>
                <w:bottom w:val="nil"/>
                <w:right w:val="nil"/>
                <w:between w:val="nil"/>
              </w:pBd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10 Marks</w:t>
            </w:r>
          </w:p>
        </w:tc>
      </w:tr>
    </w:tbl>
    <w:p xmlns:wp14="http://schemas.microsoft.com/office/word/2010/wordml" w:rsidR="00BE7286" w:rsidRDefault="00BE7286" w14:paraId="0A37501D" wp14:textId="77777777">
      <w:pPr>
        <w:widowControl/>
        <w:spacing w:after="160" w:line="276" w:lineRule="auto"/>
        <w:rPr>
          <w:rFonts w:ascii="Times New Roman" w:hAnsi="Times New Roman" w:eastAsia="Times New Roman" w:cs="Times New Roman"/>
        </w:rPr>
      </w:pPr>
    </w:p>
    <w:p xmlns:wp14="http://schemas.microsoft.com/office/word/2010/wordml" w:rsidR="00BE7286" w:rsidP="6E0690B8" w:rsidRDefault="00681143" w14:paraId="6DE68DBC" wp14:textId="16E599B1">
      <w:pPr>
        <w:pStyle w:val="Heading3"/>
        <w:widowControl w:val="1"/>
        <w:pBdr>
          <w:top w:val="none" w:color="E3E3E3" w:sz="0" w:space="0"/>
          <w:left w:val="none" w:color="E3E3E3" w:sz="0" w:space="0"/>
          <w:bottom w:val="none" w:color="E3E3E3" w:sz="0" w:space="0"/>
          <w:right w:val="none" w:color="E3E3E3" w:sz="0" w:space="0"/>
          <w:between w:val="none" w:color="E3E3E3" w:sz="0" w:space="0"/>
        </w:pBdr>
        <w:shd w:val="clear" w:color="auto" w:fill="FFFFFF" w:themeFill="background1"/>
        <w:spacing w:before="280" w:after="80" w:line="384" w:lineRule="auto"/>
        <w:ind w:left="0"/>
        <w:rPr>
          <w:rFonts w:ascii="Times New Roman" w:hAnsi="Times New Roman" w:eastAsia="Times New Roman" w:cs="Times New Roman"/>
          <w:color w:val="0D0D0D"/>
          <w:sz w:val="24"/>
          <w:szCs w:val="24"/>
        </w:rPr>
      </w:pPr>
      <w:bookmarkStart w:name="_heading=h.gjdgxs" w:id="0"/>
      <w:bookmarkEnd w:id="0"/>
      <w:r w:rsidRPr="6E0690B8" w:rsidR="00681143">
        <w:rPr>
          <w:rFonts w:ascii="Times New Roman" w:hAnsi="Times New Roman" w:eastAsia="Times New Roman" w:cs="Times New Roman"/>
          <w:sz w:val="24"/>
          <w:szCs w:val="24"/>
        </w:rPr>
        <w:t>Hyperparameter Tuning Documentation:</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xmlns:wp14="http://schemas.microsoft.com/office/word/2010/wordml" w:rsidR="00BE7286" w:rsidTr="6E0690B8" w14:paraId="20139F85" wp14:textId="77777777">
        <w:trPr>
          <w:trHeight w:val="695"/>
        </w:trPr>
        <w:tc>
          <w:tcPr>
            <w:tcW w:w="1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BE7286" w:rsidRDefault="00681143" w14:paraId="5D379CA5" wp14:textId="77777777">
            <w:pPr>
              <w:widowControl/>
              <w:spacing w:after="160" w:line="411"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Model</w:t>
            </w:r>
          </w:p>
        </w:tc>
        <w:tc>
          <w:tcPr>
            <w:tcW w:w="7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BE7286" w:rsidRDefault="00681143" w14:paraId="61145FBD" wp14:textId="77777777">
            <w:pPr>
              <w:widowControl/>
              <w:spacing w:after="160" w:line="411"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Tuned Hyperparameters</w:t>
            </w:r>
          </w:p>
        </w:tc>
      </w:tr>
      <w:tr xmlns:wp14="http://schemas.microsoft.com/office/word/2010/wordml" w:rsidR="00BE7286" w:rsidTr="6E0690B8" w14:paraId="4ACE7C29" wp14:textId="77777777">
        <w:trPr>
          <w:trHeight w:val="695"/>
        </w:trPr>
        <w:tc>
          <w:tcPr>
            <w:tcW w:w="1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7286" w:rsidP="6E0690B8" w:rsidRDefault="00681143" w14:paraId="64241B7C" wp14:textId="78FA4063">
            <w:pPr>
              <w:pStyle w:val="Normal"/>
              <w:widowControl w:val="1"/>
              <w:suppressLineNumbers w:val="0"/>
              <w:bidi w:val="0"/>
              <w:spacing w:before="0" w:beforeAutospacing="off" w:after="160" w:afterAutospacing="off" w:line="411" w:lineRule="auto"/>
              <w:ind w:left="0" w:right="0"/>
              <w:jc w:val="center"/>
            </w:pPr>
            <w:r w:rsidRPr="6E0690B8" w:rsidR="3B9A7BB6">
              <w:rPr>
                <w:rFonts w:ascii="Times New Roman" w:hAnsi="Times New Roman" w:eastAsia="Times New Roman" w:cs="Times New Roman"/>
                <w:sz w:val="24"/>
                <w:szCs w:val="24"/>
              </w:rPr>
              <w:t>VGG16</w:t>
            </w:r>
          </w:p>
        </w:tc>
        <w:tc>
          <w:tcPr>
            <w:tcW w:w="7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7286" w:rsidP="6E0690B8" w:rsidRDefault="00681143" w14:paraId="10B59D00" wp14:textId="275797F9">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3B9A7BB6">
              <w:rPr>
                <w:rFonts w:ascii="Consolas" w:hAnsi="Consolas" w:eastAsia="Consolas" w:cs="Consolas"/>
                <w:noProof w:val="0"/>
                <w:sz w:val="24"/>
                <w:szCs w:val="24"/>
                <w:lang w:val="en-US"/>
              </w:rPr>
              <w:t>Input shape: (224, 224, 3)</w:t>
            </w:r>
          </w:p>
          <w:p w:rsidR="00BE7286" w:rsidP="6E0690B8" w:rsidRDefault="00681143" w14:paraId="3712F757" wp14:textId="27848543">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3B9A7BB6">
              <w:rPr>
                <w:rFonts w:ascii="Consolas" w:hAnsi="Consolas" w:eastAsia="Consolas" w:cs="Consolas"/>
                <w:noProof w:val="0"/>
                <w:sz w:val="24"/>
                <w:szCs w:val="24"/>
                <w:lang w:val="en-US"/>
              </w:rPr>
              <w:t>Epochs: 20</w:t>
            </w:r>
          </w:p>
          <w:p w:rsidR="00BE7286" w:rsidP="6E0690B8" w:rsidRDefault="00681143" w14:paraId="634EBEBD" wp14:textId="0A4386AC">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3B9A7BB6">
              <w:rPr>
                <w:rFonts w:ascii="Consolas" w:hAnsi="Consolas" w:eastAsia="Consolas" w:cs="Consolas"/>
                <w:noProof w:val="0"/>
                <w:sz w:val="24"/>
                <w:szCs w:val="24"/>
                <w:lang w:val="en-US"/>
              </w:rPr>
              <w:t>Learning rate: .0001</w:t>
            </w:r>
          </w:p>
          <w:p w:rsidR="00BE7286" w:rsidP="6E0690B8" w:rsidRDefault="00681143" w14:paraId="4E1D94F1" wp14:textId="156E76CB">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3B9A7BB6">
              <w:rPr>
                <w:rFonts w:ascii="Consolas" w:hAnsi="Consolas" w:eastAsia="Consolas" w:cs="Consolas"/>
                <w:noProof w:val="0"/>
                <w:sz w:val="24"/>
                <w:szCs w:val="24"/>
                <w:lang w:val="en-US"/>
              </w:rPr>
              <w:t>Optimizer: adam</w:t>
            </w:r>
          </w:p>
          <w:p w:rsidR="00BE7286" w:rsidP="6E0690B8" w:rsidRDefault="00681143" w14:paraId="2CBA2090" wp14:textId="05456936">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3B9A7BB6">
              <w:rPr>
                <w:rFonts w:ascii="Consolas" w:hAnsi="Consolas" w:eastAsia="Consolas" w:cs="Consolas"/>
                <w:noProof w:val="0"/>
                <w:sz w:val="24"/>
                <w:szCs w:val="24"/>
                <w:lang w:val="en-US"/>
              </w:rPr>
              <w:t>Loss: binary crossentropy</w:t>
            </w:r>
          </w:p>
          <w:p w:rsidR="00BE7286" w:rsidP="6E0690B8" w:rsidRDefault="00681143" w14:paraId="00185C40" wp14:textId="5F755DB3">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3B9A7BB6">
              <w:rPr>
                <w:rFonts w:ascii="Consolas" w:hAnsi="Consolas" w:eastAsia="Consolas" w:cs="Consolas"/>
                <w:noProof w:val="0"/>
                <w:sz w:val="24"/>
                <w:szCs w:val="24"/>
                <w:lang w:val="en-US"/>
              </w:rPr>
              <w:t>Preprocessing: vgg16_preprocess_input</w:t>
            </w:r>
          </w:p>
          <w:p w:rsidR="00BE7286" w:rsidP="6E0690B8" w:rsidRDefault="00681143" w14:paraId="0489756D" wp14:textId="7274081F">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3B9A7BB6">
              <w:rPr>
                <w:rFonts w:ascii="Consolas" w:hAnsi="Consolas" w:eastAsia="Consolas" w:cs="Consolas"/>
                <w:noProof w:val="0"/>
                <w:sz w:val="24"/>
                <w:szCs w:val="24"/>
                <w:lang w:val="en-US"/>
              </w:rPr>
              <w:t>EarlyStopping</w:t>
            </w:r>
            <w:r w:rsidRPr="6E0690B8" w:rsidR="3B9A7BB6">
              <w:rPr>
                <w:rFonts w:ascii="Consolas" w:hAnsi="Consolas" w:eastAsia="Consolas" w:cs="Consolas"/>
                <w:noProof w:val="0"/>
                <w:sz w:val="24"/>
                <w:szCs w:val="24"/>
                <w:lang w:val="en-US"/>
              </w:rPr>
              <w:t>: patience = 5</w:t>
            </w:r>
          </w:p>
          <w:p w:rsidR="00BE7286" w:rsidP="6E0690B8" w:rsidRDefault="00681143" w14:paraId="0338A3FF" wp14:textId="45A0BA1B">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3B9A7BB6">
              <w:rPr>
                <w:rFonts w:ascii="Consolas" w:hAnsi="Consolas" w:eastAsia="Consolas" w:cs="Consolas"/>
                <w:noProof w:val="0"/>
                <w:sz w:val="24"/>
                <w:szCs w:val="24"/>
                <w:lang w:val="en-US"/>
              </w:rPr>
              <w:t>Additional</w:t>
            </w:r>
            <w:r w:rsidRPr="6E0690B8" w:rsidR="3B9A7BB6">
              <w:rPr>
                <w:rFonts w:ascii="Consolas" w:hAnsi="Consolas" w:eastAsia="Consolas" w:cs="Consolas"/>
                <w:noProof w:val="0"/>
                <w:sz w:val="24"/>
                <w:szCs w:val="24"/>
                <w:lang w:val="en-US"/>
              </w:rPr>
              <w:t xml:space="preserve"> layers: flatten and dense</w:t>
            </w:r>
            <w:r w:rsidRPr="6E0690B8" w:rsidR="5693B23A">
              <w:rPr>
                <w:rFonts w:ascii="Consolas" w:hAnsi="Consolas" w:eastAsia="Consolas" w:cs="Consolas"/>
                <w:noProof w:val="0"/>
                <w:sz w:val="24"/>
                <w:szCs w:val="24"/>
                <w:lang w:val="en-US"/>
              </w:rPr>
              <w:t xml:space="preserve"> layer with sigmoid activation function</w:t>
            </w:r>
          </w:p>
          <w:p w:rsidR="00BE7286" w:rsidP="6E0690B8" w:rsidRDefault="00681143" w14:paraId="22E6129D" wp14:textId="0458D676">
            <w:pPr>
              <w:widowControl w:val="1"/>
              <w:bidi w:val="0"/>
              <w:spacing w:before="0" w:beforeAutospacing="off" w:after="160" w:afterAutospacing="off" w:line="411" w:lineRule="auto"/>
              <w:ind w:left="0" w:right="0"/>
              <w:jc w:val="left"/>
            </w:pPr>
            <w:r w:rsidR="41ACB952">
              <w:drawing>
                <wp:inline xmlns:wp14="http://schemas.microsoft.com/office/word/2010/wordprocessingDrawing" wp14:editId="7F9FF63E" wp14:anchorId="4E9F4444">
                  <wp:extent cx="4619626" cy="4543425"/>
                  <wp:effectExtent l="0" t="0" r="0" b="0"/>
                  <wp:docPr id="749719575" name="" title=""/>
                  <wp:cNvGraphicFramePr>
                    <a:graphicFrameLocks noChangeAspect="1"/>
                  </wp:cNvGraphicFramePr>
                  <a:graphic>
                    <a:graphicData uri="http://schemas.openxmlformats.org/drawingml/2006/picture">
                      <pic:pic>
                        <pic:nvPicPr>
                          <pic:cNvPr id="0" name=""/>
                          <pic:cNvPicPr/>
                        </pic:nvPicPr>
                        <pic:blipFill>
                          <a:blip r:embed="Rcacc964379d64dcc">
                            <a:extLst>
                              <a:ext xmlns:a="http://schemas.openxmlformats.org/drawingml/2006/main" uri="{28A0092B-C50C-407E-A947-70E740481C1C}">
                                <a14:useLocalDpi val="0"/>
                              </a:ext>
                            </a:extLst>
                          </a:blip>
                          <a:stretch>
                            <a:fillRect/>
                          </a:stretch>
                        </pic:blipFill>
                        <pic:spPr>
                          <a:xfrm>
                            <a:off x="0" y="0"/>
                            <a:ext cx="4619626" cy="4543425"/>
                          </a:xfrm>
                          <a:prstGeom prst="rect">
                            <a:avLst/>
                          </a:prstGeom>
                        </pic:spPr>
                      </pic:pic>
                    </a:graphicData>
                  </a:graphic>
                </wp:inline>
              </w:drawing>
            </w:r>
            <w:r w:rsidR="366C4BBC">
              <w:drawing>
                <wp:inline xmlns:wp14="http://schemas.microsoft.com/office/word/2010/wordprocessingDrawing" wp14:editId="2F36301C" wp14:anchorId="73046824">
                  <wp:extent cx="4619626" cy="228600"/>
                  <wp:effectExtent l="0" t="0" r="0" b="0"/>
                  <wp:docPr id="2030908272" name="" title=""/>
                  <wp:cNvGraphicFramePr>
                    <a:graphicFrameLocks noChangeAspect="1"/>
                  </wp:cNvGraphicFramePr>
                  <a:graphic>
                    <a:graphicData uri="http://schemas.openxmlformats.org/drawingml/2006/picture">
                      <pic:pic>
                        <pic:nvPicPr>
                          <pic:cNvPr id="0" name=""/>
                          <pic:cNvPicPr/>
                        </pic:nvPicPr>
                        <pic:blipFill>
                          <a:blip r:embed="R6d1742e1692a49a7">
                            <a:extLst>
                              <a:ext xmlns:a="http://schemas.openxmlformats.org/drawingml/2006/main" uri="{28A0092B-C50C-407E-A947-70E740481C1C}">
                                <a14:useLocalDpi val="0"/>
                              </a:ext>
                            </a:extLst>
                          </a:blip>
                          <a:stretch>
                            <a:fillRect/>
                          </a:stretch>
                        </pic:blipFill>
                        <pic:spPr>
                          <a:xfrm>
                            <a:off x="0" y="0"/>
                            <a:ext cx="4619626" cy="228600"/>
                          </a:xfrm>
                          <a:prstGeom prst="rect">
                            <a:avLst/>
                          </a:prstGeom>
                        </pic:spPr>
                      </pic:pic>
                    </a:graphicData>
                  </a:graphic>
                </wp:inline>
              </w:drawing>
            </w:r>
          </w:p>
        </w:tc>
      </w:tr>
      <w:tr xmlns:wp14="http://schemas.microsoft.com/office/word/2010/wordml" w:rsidR="00BE7286" w:rsidTr="6E0690B8" w14:paraId="08DCD038" wp14:textId="77777777">
        <w:trPr>
          <w:trHeight w:val="8070"/>
        </w:trPr>
        <w:tc>
          <w:tcPr>
            <w:tcW w:w="1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7286" w:rsidP="6E0690B8" w:rsidRDefault="00681143" w14:paraId="78C51BBD" wp14:textId="78BE2A5F">
            <w:pPr>
              <w:pStyle w:val="Normal"/>
              <w:widowControl w:val="1"/>
              <w:suppressLineNumbers w:val="0"/>
              <w:bidi w:val="0"/>
              <w:spacing w:before="0" w:beforeAutospacing="off" w:after="160" w:afterAutospacing="off" w:line="411" w:lineRule="auto"/>
              <w:ind w:left="0" w:right="0"/>
              <w:jc w:val="center"/>
            </w:pPr>
            <w:r w:rsidRPr="6E0690B8" w:rsidR="6BD17E66">
              <w:rPr>
                <w:rFonts w:ascii="Times New Roman" w:hAnsi="Times New Roman" w:eastAsia="Times New Roman" w:cs="Times New Roman"/>
                <w:sz w:val="24"/>
                <w:szCs w:val="24"/>
              </w:rPr>
              <w:t>ResNet50</w:t>
            </w:r>
          </w:p>
        </w:tc>
        <w:tc>
          <w:tcPr>
            <w:tcW w:w="7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7286" w:rsidP="6E0690B8" w:rsidRDefault="00681143" w14:paraId="4D28A55D" wp14:textId="275797F9">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48DE2E4C">
              <w:rPr>
                <w:rFonts w:ascii="Consolas" w:hAnsi="Consolas" w:eastAsia="Consolas" w:cs="Consolas"/>
                <w:noProof w:val="0"/>
                <w:sz w:val="24"/>
                <w:szCs w:val="24"/>
                <w:lang w:val="en-US"/>
              </w:rPr>
              <w:t>Input shape: (224, 224, 3)</w:t>
            </w:r>
          </w:p>
          <w:p w:rsidR="00BE7286" w:rsidP="6E0690B8" w:rsidRDefault="00681143" w14:paraId="6610F241" wp14:textId="27848543">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48DE2E4C">
              <w:rPr>
                <w:rFonts w:ascii="Consolas" w:hAnsi="Consolas" w:eastAsia="Consolas" w:cs="Consolas"/>
                <w:noProof w:val="0"/>
                <w:sz w:val="24"/>
                <w:szCs w:val="24"/>
                <w:lang w:val="en-US"/>
              </w:rPr>
              <w:t>Epochs: 20</w:t>
            </w:r>
          </w:p>
          <w:p w:rsidR="00BE7286" w:rsidP="6E0690B8" w:rsidRDefault="00681143" w14:paraId="68A87EC0" wp14:textId="0A4386AC">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48DE2E4C">
              <w:rPr>
                <w:rFonts w:ascii="Consolas" w:hAnsi="Consolas" w:eastAsia="Consolas" w:cs="Consolas"/>
                <w:noProof w:val="0"/>
                <w:sz w:val="24"/>
                <w:szCs w:val="24"/>
                <w:lang w:val="en-US"/>
              </w:rPr>
              <w:t>Learning rate: .0001</w:t>
            </w:r>
          </w:p>
          <w:p w:rsidR="00BE7286" w:rsidP="6E0690B8" w:rsidRDefault="00681143" w14:paraId="594FB6B6" wp14:textId="156E76CB">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48DE2E4C">
              <w:rPr>
                <w:rFonts w:ascii="Consolas" w:hAnsi="Consolas" w:eastAsia="Consolas" w:cs="Consolas"/>
                <w:noProof w:val="0"/>
                <w:sz w:val="24"/>
                <w:szCs w:val="24"/>
                <w:lang w:val="en-US"/>
              </w:rPr>
              <w:t>Optimizer: adam</w:t>
            </w:r>
          </w:p>
          <w:p w:rsidR="00BE7286" w:rsidP="6E0690B8" w:rsidRDefault="00681143" w14:paraId="6E53EEDF" wp14:textId="05456936">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48DE2E4C">
              <w:rPr>
                <w:rFonts w:ascii="Consolas" w:hAnsi="Consolas" w:eastAsia="Consolas" w:cs="Consolas"/>
                <w:noProof w:val="0"/>
                <w:sz w:val="24"/>
                <w:szCs w:val="24"/>
                <w:lang w:val="en-US"/>
              </w:rPr>
              <w:t>Loss: binary crossentropy</w:t>
            </w:r>
          </w:p>
          <w:p w:rsidR="00BE7286" w:rsidP="6E0690B8" w:rsidRDefault="00681143" w14:paraId="3EE2F368" wp14:textId="0418BAA7">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48DE2E4C">
              <w:rPr>
                <w:rFonts w:ascii="Consolas" w:hAnsi="Consolas" w:eastAsia="Consolas" w:cs="Consolas"/>
                <w:noProof w:val="0"/>
                <w:sz w:val="24"/>
                <w:szCs w:val="24"/>
                <w:lang w:val="en-US"/>
              </w:rPr>
              <w:t>Preprocessing: resnet50_preprocess_input</w:t>
            </w:r>
          </w:p>
          <w:p w:rsidR="00BE7286" w:rsidP="6E0690B8" w:rsidRDefault="00681143" w14:paraId="48F1C171" wp14:textId="7274081F">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48DE2E4C">
              <w:rPr>
                <w:rFonts w:ascii="Consolas" w:hAnsi="Consolas" w:eastAsia="Consolas" w:cs="Consolas"/>
                <w:noProof w:val="0"/>
                <w:sz w:val="24"/>
                <w:szCs w:val="24"/>
                <w:lang w:val="en-US"/>
              </w:rPr>
              <w:t>EarlyStopping: patience = 5</w:t>
            </w:r>
          </w:p>
          <w:p w:rsidR="00BE7286" w:rsidP="6E0690B8" w:rsidRDefault="00681143" w14:paraId="0A84CEA0" wp14:textId="026847C8">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48DE2E4C">
              <w:rPr>
                <w:rFonts w:ascii="Consolas" w:hAnsi="Consolas" w:eastAsia="Consolas" w:cs="Consolas"/>
                <w:noProof w:val="0"/>
                <w:sz w:val="24"/>
                <w:szCs w:val="24"/>
                <w:lang w:val="en-US"/>
              </w:rPr>
              <w:t>Additional</w:t>
            </w:r>
            <w:r w:rsidRPr="6E0690B8" w:rsidR="48DE2E4C">
              <w:rPr>
                <w:rFonts w:ascii="Consolas" w:hAnsi="Consolas" w:eastAsia="Consolas" w:cs="Consolas"/>
                <w:noProof w:val="0"/>
                <w:sz w:val="24"/>
                <w:szCs w:val="24"/>
                <w:lang w:val="en-US"/>
              </w:rPr>
              <w:t xml:space="preserve"> layers: global average pooling 2D and dense layer with sigmoid activation function</w:t>
            </w:r>
          </w:p>
          <w:p w:rsidR="00BE7286" w:rsidRDefault="00681143" w14:paraId="7B3FD355" wp14:textId="369BDB83">
            <w:pPr>
              <w:widowControl w:val="1"/>
              <w:spacing w:after="160" w:line="411" w:lineRule="auto"/>
            </w:pPr>
            <w:r w:rsidR="1C2AFD11">
              <w:drawing>
                <wp:inline xmlns:wp14="http://schemas.microsoft.com/office/word/2010/wordprocessingDrawing" wp14:editId="0152C04B" wp14:anchorId="4C758453">
                  <wp:extent cx="4619626" cy="4543425"/>
                  <wp:effectExtent l="0" t="0" r="0" b="0"/>
                  <wp:docPr id="1500700808" name="" title=""/>
                  <wp:cNvGraphicFramePr>
                    <a:graphicFrameLocks noChangeAspect="1"/>
                  </wp:cNvGraphicFramePr>
                  <a:graphic>
                    <a:graphicData uri="http://schemas.openxmlformats.org/drawingml/2006/picture">
                      <pic:pic>
                        <pic:nvPicPr>
                          <pic:cNvPr id="0" name=""/>
                          <pic:cNvPicPr/>
                        </pic:nvPicPr>
                        <pic:blipFill>
                          <a:blip r:embed="Rca317dfe5f2140b8">
                            <a:extLst>
                              <a:ext xmlns:a="http://schemas.openxmlformats.org/drawingml/2006/main" uri="{28A0092B-C50C-407E-A947-70E740481C1C}">
                                <a14:useLocalDpi val="0"/>
                              </a:ext>
                            </a:extLst>
                          </a:blip>
                          <a:stretch>
                            <a:fillRect/>
                          </a:stretch>
                        </pic:blipFill>
                        <pic:spPr>
                          <a:xfrm>
                            <a:off x="0" y="0"/>
                            <a:ext cx="4619626" cy="4543425"/>
                          </a:xfrm>
                          <a:prstGeom prst="rect">
                            <a:avLst/>
                          </a:prstGeom>
                        </pic:spPr>
                      </pic:pic>
                    </a:graphicData>
                  </a:graphic>
                </wp:inline>
              </w:drawing>
            </w:r>
            <w:r w:rsidR="12BE7323">
              <w:drawing>
                <wp:inline xmlns:wp14="http://schemas.microsoft.com/office/word/2010/wordprocessingDrawing" wp14:editId="64BEEEA3" wp14:anchorId="3AE250AC">
                  <wp:extent cx="4619626" cy="142875"/>
                  <wp:effectExtent l="0" t="0" r="0" b="0"/>
                  <wp:docPr id="631166922" name="" title=""/>
                  <wp:cNvGraphicFramePr>
                    <a:graphicFrameLocks noChangeAspect="1"/>
                  </wp:cNvGraphicFramePr>
                  <a:graphic>
                    <a:graphicData uri="http://schemas.openxmlformats.org/drawingml/2006/picture">
                      <pic:pic>
                        <pic:nvPicPr>
                          <pic:cNvPr id="0" name=""/>
                          <pic:cNvPicPr/>
                        </pic:nvPicPr>
                        <pic:blipFill>
                          <a:blip r:embed="R8c861d5b8b91498b">
                            <a:extLst>
                              <a:ext xmlns:a="http://schemas.openxmlformats.org/drawingml/2006/main" uri="{28A0092B-C50C-407E-A947-70E740481C1C}">
                                <a14:useLocalDpi val="0"/>
                              </a:ext>
                            </a:extLst>
                          </a:blip>
                          <a:stretch>
                            <a:fillRect/>
                          </a:stretch>
                        </pic:blipFill>
                        <pic:spPr>
                          <a:xfrm>
                            <a:off x="0" y="0"/>
                            <a:ext cx="4619626" cy="142875"/>
                          </a:xfrm>
                          <a:prstGeom prst="rect">
                            <a:avLst/>
                          </a:prstGeom>
                        </pic:spPr>
                      </pic:pic>
                    </a:graphicData>
                  </a:graphic>
                </wp:inline>
              </w:drawing>
            </w:r>
          </w:p>
        </w:tc>
      </w:tr>
      <w:tr xmlns:wp14="http://schemas.microsoft.com/office/word/2010/wordml" w:rsidR="00BE7286" w:rsidTr="6E0690B8" w14:paraId="6A8BA672" wp14:textId="77777777">
        <w:trPr>
          <w:trHeight w:val="695"/>
        </w:trPr>
        <w:tc>
          <w:tcPr>
            <w:tcW w:w="17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7286" w:rsidRDefault="00681143" w14:paraId="2B3D4F80" wp14:textId="5136FBFA">
            <w:pPr>
              <w:widowControl w:val="1"/>
              <w:spacing w:after="160" w:line="411" w:lineRule="auto"/>
              <w:rPr>
                <w:rFonts w:ascii="Times New Roman" w:hAnsi="Times New Roman" w:eastAsia="Times New Roman" w:cs="Times New Roman"/>
                <w:sz w:val="24"/>
                <w:szCs w:val="24"/>
              </w:rPr>
            </w:pPr>
            <w:r w:rsidRPr="6E0690B8" w:rsidR="1782C44F">
              <w:rPr>
                <w:rFonts w:ascii="Times New Roman" w:hAnsi="Times New Roman" w:eastAsia="Times New Roman" w:cs="Times New Roman"/>
                <w:sz w:val="24"/>
                <w:szCs w:val="24"/>
              </w:rPr>
              <w:t>InceptionV3</w:t>
            </w:r>
          </w:p>
        </w:tc>
        <w:tc>
          <w:tcPr>
            <w:tcW w:w="74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BE7286" w:rsidP="6E0690B8" w:rsidRDefault="00681143" w14:paraId="38DCA82C" wp14:textId="27B7C54C">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7E500021">
              <w:rPr>
                <w:rFonts w:ascii="Consolas" w:hAnsi="Consolas" w:eastAsia="Consolas" w:cs="Consolas"/>
                <w:noProof w:val="0"/>
                <w:sz w:val="24"/>
                <w:szCs w:val="24"/>
                <w:lang w:val="en-US"/>
              </w:rPr>
              <w:t>Input shape: (299, 299, 3)</w:t>
            </w:r>
          </w:p>
          <w:p w:rsidR="00BE7286" w:rsidP="6E0690B8" w:rsidRDefault="00681143" w14:paraId="2DFE56B5" wp14:textId="27848543">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7E500021">
              <w:rPr>
                <w:rFonts w:ascii="Consolas" w:hAnsi="Consolas" w:eastAsia="Consolas" w:cs="Consolas"/>
                <w:noProof w:val="0"/>
                <w:sz w:val="24"/>
                <w:szCs w:val="24"/>
                <w:lang w:val="en-US"/>
              </w:rPr>
              <w:t>Epochs: 20</w:t>
            </w:r>
          </w:p>
          <w:p w:rsidR="00BE7286" w:rsidP="6E0690B8" w:rsidRDefault="00681143" w14:paraId="60B8B681" wp14:textId="0A4386AC">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7E500021">
              <w:rPr>
                <w:rFonts w:ascii="Consolas" w:hAnsi="Consolas" w:eastAsia="Consolas" w:cs="Consolas"/>
                <w:noProof w:val="0"/>
                <w:sz w:val="24"/>
                <w:szCs w:val="24"/>
                <w:lang w:val="en-US"/>
              </w:rPr>
              <w:t>Learning rate: .0001</w:t>
            </w:r>
          </w:p>
          <w:p w:rsidR="00BE7286" w:rsidP="6E0690B8" w:rsidRDefault="00681143" w14:paraId="03F06B7B" wp14:textId="156E76CB">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7E500021">
              <w:rPr>
                <w:rFonts w:ascii="Consolas" w:hAnsi="Consolas" w:eastAsia="Consolas" w:cs="Consolas"/>
                <w:noProof w:val="0"/>
                <w:sz w:val="24"/>
                <w:szCs w:val="24"/>
                <w:lang w:val="en-US"/>
              </w:rPr>
              <w:t>Optimizer: adam</w:t>
            </w:r>
          </w:p>
          <w:p w:rsidR="00BE7286" w:rsidP="6E0690B8" w:rsidRDefault="00681143" w14:paraId="169C4A9B" wp14:textId="05456936">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7E500021">
              <w:rPr>
                <w:rFonts w:ascii="Consolas" w:hAnsi="Consolas" w:eastAsia="Consolas" w:cs="Consolas"/>
                <w:noProof w:val="0"/>
                <w:sz w:val="24"/>
                <w:szCs w:val="24"/>
                <w:lang w:val="en-US"/>
              </w:rPr>
              <w:t>Loss: binary crossentropy</w:t>
            </w:r>
          </w:p>
          <w:p w:rsidR="00BE7286" w:rsidP="6E0690B8" w:rsidRDefault="00681143" w14:paraId="4D759CDD" wp14:textId="09C4B4DC">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7E500021">
              <w:rPr>
                <w:rFonts w:ascii="Consolas" w:hAnsi="Consolas" w:eastAsia="Consolas" w:cs="Consolas"/>
                <w:noProof w:val="0"/>
                <w:sz w:val="24"/>
                <w:szCs w:val="24"/>
                <w:lang w:val="en-US"/>
              </w:rPr>
              <w:t>Preprocessing: inceptionv3_preprocess_input</w:t>
            </w:r>
          </w:p>
          <w:p w:rsidR="00BE7286" w:rsidP="6E0690B8" w:rsidRDefault="00681143" w14:paraId="59A14B6B" wp14:textId="7274081F">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7E500021">
              <w:rPr>
                <w:rFonts w:ascii="Consolas" w:hAnsi="Consolas" w:eastAsia="Consolas" w:cs="Consolas"/>
                <w:noProof w:val="0"/>
                <w:sz w:val="24"/>
                <w:szCs w:val="24"/>
                <w:lang w:val="en-US"/>
              </w:rPr>
              <w:t>EarlyStopping: patience = 5</w:t>
            </w:r>
          </w:p>
          <w:p w:rsidR="00BE7286" w:rsidP="6E0690B8" w:rsidRDefault="00681143" w14:paraId="36CC6BC8" wp14:textId="7C29169C">
            <w:pPr>
              <w:pStyle w:val="Normal"/>
              <w:widowControl w:val="1"/>
              <w:suppressLineNumbers w:val="0"/>
              <w:bidi w:val="0"/>
              <w:spacing w:before="0" w:beforeAutospacing="off" w:after="160" w:afterAutospacing="off" w:line="411" w:lineRule="auto"/>
              <w:ind w:left="0" w:right="0"/>
              <w:jc w:val="left"/>
              <w:rPr>
                <w:rFonts w:ascii="Consolas" w:hAnsi="Consolas" w:eastAsia="Consolas" w:cs="Consolas"/>
                <w:noProof w:val="0"/>
                <w:sz w:val="24"/>
                <w:szCs w:val="24"/>
                <w:lang w:val="en-US"/>
              </w:rPr>
            </w:pPr>
            <w:r w:rsidRPr="6E0690B8" w:rsidR="7E500021">
              <w:rPr>
                <w:rFonts w:ascii="Consolas" w:hAnsi="Consolas" w:eastAsia="Consolas" w:cs="Consolas"/>
                <w:noProof w:val="0"/>
                <w:sz w:val="24"/>
                <w:szCs w:val="24"/>
                <w:lang w:val="en-US"/>
              </w:rPr>
              <w:t>Additional</w:t>
            </w:r>
            <w:r w:rsidRPr="6E0690B8" w:rsidR="7E500021">
              <w:rPr>
                <w:rFonts w:ascii="Consolas" w:hAnsi="Consolas" w:eastAsia="Consolas" w:cs="Consolas"/>
                <w:noProof w:val="0"/>
                <w:sz w:val="24"/>
                <w:szCs w:val="24"/>
                <w:lang w:val="en-US"/>
              </w:rPr>
              <w:t xml:space="preserve"> layers: global average pooling 2D and dense layer with sigmoid activation function</w:t>
            </w:r>
          </w:p>
          <w:p w:rsidR="00BE7286" w:rsidP="6E0690B8" w:rsidRDefault="00681143" w14:paraId="6AF8F60D" wp14:textId="107C64EF">
            <w:pPr>
              <w:widowControl w:val="1"/>
              <w:bidi w:val="0"/>
              <w:spacing w:before="0" w:beforeAutospacing="off" w:after="160" w:afterAutospacing="off" w:line="411" w:lineRule="auto"/>
              <w:ind w:left="0" w:right="0"/>
              <w:jc w:val="left"/>
            </w:pPr>
            <w:r w:rsidR="0BB0A458">
              <w:drawing>
                <wp:inline xmlns:wp14="http://schemas.microsoft.com/office/word/2010/wordprocessingDrawing" wp14:editId="1160A9C5" wp14:anchorId="0D4F8E8B">
                  <wp:extent cx="4619626" cy="4543425"/>
                  <wp:effectExtent l="0" t="0" r="0" b="0"/>
                  <wp:docPr id="151647012" name="" title=""/>
                  <wp:cNvGraphicFramePr>
                    <a:graphicFrameLocks noChangeAspect="1"/>
                  </wp:cNvGraphicFramePr>
                  <a:graphic>
                    <a:graphicData uri="http://schemas.openxmlformats.org/drawingml/2006/picture">
                      <pic:pic>
                        <pic:nvPicPr>
                          <pic:cNvPr id="0" name=""/>
                          <pic:cNvPicPr/>
                        </pic:nvPicPr>
                        <pic:blipFill>
                          <a:blip r:embed="R7c7b68f50c294a44">
                            <a:extLst>
                              <a:ext xmlns:a="http://schemas.openxmlformats.org/drawingml/2006/main" uri="{28A0092B-C50C-407E-A947-70E740481C1C}">
                                <a14:useLocalDpi val="0"/>
                              </a:ext>
                            </a:extLst>
                          </a:blip>
                          <a:stretch>
                            <a:fillRect/>
                          </a:stretch>
                        </pic:blipFill>
                        <pic:spPr>
                          <a:xfrm>
                            <a:off x="0" y="0"/>
                            <a:ext cx="4619626" cy="4543425"/>
                          </a:xfrm>
                          <a:prstGeom prst="rect">
                            <a:avLst/>
                          </a:prstGeom>
                        </pic:spPr>
                      </pic:pic>
                    </a:graphicData>
                  </a:graphic>
                </wp:inline>
              </w:drawing>
            </w:r>
            <w:r w:rsidR="51748C63">
              <w:drawing>
                <wp:inline xmlns:wp14="http://schemas.microsoft.com/office/word/2010/wordprocessingDrawing" wp14:editId="37E198D5" wp14:anchorId="2233D06C">
                  <wp:extent cx="4619626" cy="152400"/>
                  <wp:effectExtent l="0" t="0" r="0" b="0"/>
                  <wp:docPr id="307605136" name="" title=""/>
                  <wp:cNvGraphicFramePr>
                    <a:graphicFrameLocks noChangeAspect="1"/>
                  </wp:cNvGraphicFramePr>
                  <a:graphic>
                    <a:graphicData uri="http://schemas.openxmlformats.org/drawingml/2006/picture">
                      <pic:pic>
                        <pic:nvPicPr>
                          <pic:cNvPr id="0" name=""/>
                          <pic:cNvPicPr/>
                        </pic:nvPicPr>
                        <pic:blipFill>
                          <a:blip r:embed="Rc4c19eb888384443">
                            <a:extLst>
                              <a:ext xmlns:a="http://schemas.openxmlformats.org/drawingml/2006/main" uri="{28A0092B-C50C-407E-A947-70E740481C1C}">
                                <a14:useLocalDpi val="0"/>
                              </a:ext>
                            </a:extLst>
                          </a:blip>
                          <a:stretch>
                            <a:fillRect/>
                          </a:stretch>
                        </pic:blipFill>
                        <pic:spPr>
                          <a:xfrm>
                            <a:off x="0" y="0"/>
                            <a:ext cx="4619626" cy="152400"/>
                          </a:xfrm>
                          <a:prstGeom prst="rect">
                            <a:avLst/>
                          </a:prstGeom>
                        </pic:spPr>
                      </pic:pic>
                    </a:graphicData>
                  </a:graphic>
                </wp:inline>
              </w:drawing>
            </w:r>
          </w:p>
        </w:tc>
      </w:tr>
    </w:tbl>
    <w:p xmlns:wp14="http://schemas.microsoft.com/office/word/2010/wordml" w:rsidR="00BE7286" w:rsidP="6E0690B8" w:rsidRDefault="00681143" w14:paraId="73655755" wp14:textId="3BC5F360">
      <w:pPr>
        <w:pStyle w:val="Heading3"/>
        <w:widowControl w:val="1"/>
        <w:pBdr>
          <w:top w:val="none" w:color="E3E3E3" w:sz="0" w:space="0"/>
          <w:left w:val="none" w:color="E3E3E3" w:sz="0" w:space="0"/>
          <w:bottom w:val="none" w:color="E3E3E3" w:sz="0" w:space="0"/>
          <w:right w:val="none" w:color="E3E3E3" w:sz="0" w:space="0"/>
          <w:between w:val="none" w:color="E3E3E3" w:sz="0" w:space="0"/>
        </w:pBdr>
        <w:shd w:val="clear" w:color="auto" w:fill="FFFFFF" w:themeFill="background1"/>
        <w:spacing w:before="280" w:after="80" w:line="384" w:lineRule="auto"/>
        <w:ind w:left="0"/>
        <w:rPr>
          <w:rFonts w:ascii="Times New Roman" w:hAnsi="Times New Roman" w:eastAsia="Times New Roman" w:cs="Times New Roman"/>
          <w:color w:val="0D0D0D"/>
          <w:sz w:val="24"/>
          <w:szCs w:val="24"/>
        </w:rPr>
      </w:pPr>
      <w:bookmarkStart w:name="_heading=h.nubge3jg2zan" w:id="1"/>
      <w:bookmarkEnd w:id="1"/>
      <w:r w:rsidRPr="6E0690B8" w:rsidR="00681143">
        <w:rPr>
          <w:rFonts w:ascii="Times New Roman" w:hAnsi="Times New Roman" w:eastAsia="Times New Roman" w:cs="Times New Roman"/>
          <w:sz w:val="24"/>
          <w:szCs w:val="24"/>
        </w:rPr>
        <w:t>Final Model Selection Justification:</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xmlns:wp14="http://schemas.microsoft.com/office/word/2010/wordml" w:rsidR="00BE7286" w:rsidTr="6E0690B8" w14:paraId="301A6DD6" wp14:textId="77777777">
        <w:trPr>
          <w:trHeight w:val="695"/>
        </w:trPr>
        <w:tc>
          <w:tcPr>
            <w:tcW w:w="22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BE7286" w:rsidRDefault="00681143" w14:paraId="06DD8541" wp14:textId="77777777">
            <w:pPr>
              <w:widowControl/>
              <w:pBdr>
                <w:top w:val="nil"/>
                <w:left w:val="nil"/>
                <w:bottom w:val="nil"/>
                <w:right w:val="nil"/>
                <w:between w:val="nil"/>
              </w:pBdr>
              <w:spacing w:after="160" w:line="411"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Final Model</w:t>
            </w:r>
          </w:p>
        </w:tc>
        <w:tc>
          <w:tcPr>
            <w:tcW w:w="71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BE7286" w:rsidRDefault="00681143" w14:paraId="39E3CCD0" wp14:textId="77777777">
            <w:pPr>
              <w:widowControl/>
              <w:pBdr>
                <w:top w:val="nil"/>
                <w:left w:val="nil"/>
                <w:bottom w:val="nil"/>
                <w:right w:val="nil"/>
                <w:between w:val="nil"/>
              </w:pBdr>
              <w:spacing w:after="160" w:line="411"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Reasoning</w:t>
            </w:r>
          </w:p>
        </w:tc>
      </w:tr>
      <w:tr xmlns:wp14="http://schemas.microsoft.com/office/word/2010/wordml" w:rsidR="00BE7286" w:rsidTr="6E0690B8" w14:paraId="74A7373F" wp14:textId="77777777">
        <w:trPr>
          <w:trHeight w:val="695"/>
        </w:trPr>
        <w:tc>
          <w:tcPr>
            <w:tcW w:w="224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BE7286" w:rsidP="6E0690B8" w:rsidRDefault="00681143" w14:paraId="14ED99E4" wp14:textId="41E03F09">
            <w:pPr>
              <w:pStyle w:val="Normal"/>
              <w:widowControl w:val="1"/>
              <w:suppressLineNumbers w:val="0"/>
              <w:bidi w:val="0"/>
              <w:spacing w:before="0" w:beforeAutospacing="off" w:after="160" w:afterAutospacing="off" w:line="411" w:lineRule="auto"/>
              <w:ind w:left="0" w:right="0"/>
              <w:jc w:val="left"/>
            </w:pPr>
            <w:r w:rsidRPr="6E0690B8" w:rsidR="1456F2AD">
              <w:rPr>
                <w:rFonts w:ascii="Times New Roman" w:hAnsi="Times New Roman" w:eastAsia="Times New Roman" w:cs="Times New Roman"/>
                <w:sz w:val="24"/>
                <w:szCs w:val="24"/>
              </w:rPr>
              <w:t>VGG16</w:t>
            </w:r>
          </w:p>
        </w:tc>
        <w:tc>
          <w:tcPr>
            <w:tcW w:w="71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bottom"/>
          </w:tcPr>
          <w:p w:rsidR="00BE7286" w:rsidP="6E0690B8" w:rsidRDefault="00681143" w14:paraId="57713424" wp14:textId="66475F57">
            <w:pPr>
              <w:widowControl/>
              <w:spacing w:before="240" w:beforeAutospacing="off" w:after="240" w:afterAutospacing="off" w:line="411" w:lineRule="auto"/>
            </w:pPr>
            <w:r w:rsidRPr="6E0690B8" w:rsidR="57A3DE04">
              <w:rPr>
                <w:rFonts w:ascii="Times New Roman" w:hAnsi="Times New Roman" w:eastAsia="Times New Roman" w:cs="Times New Roman"/>
                <w:noProof w:val="0"/>
                <w:sz w:val="24"/>
                <w:szCs w:val="24"/>
                <w:lang w:val="en-US"/>
              </w:rPr>
              <w:t xml:space="preserve">VGG16 was selected as the final optimized model primarily due to its </w:t>
            </w:r>
            <w:r w:rsidRPr="6E0690B8" w:rsidR="57A3DE04">
              <w:rPr>
                <w:rFonts w:ascii="Times New Roman" w:hAnsi="Times New Roman" w:eastAsia="Times New Roman" w:cs="Times New Roman"/>
                <w:b w:val="1"/>
                <w:bCs w:val="1"/>
                <w:noProof w:val="0"/>
                <w:sz w:val="24"/>
                <w:szCs w:val="24"/>
                <w:lang w:val="en-US"/>
              </w:rPr>
              <w:t>high performance</w:t>
            </w:r>
            <w:r w:rsidRPr="6E0690B8" w:rsidR="57A3DE04">
              <w:rPr>
                <w:rFonts w:ascii="Times New Roman" w:hAnsi="Times New Roman" w:eastAsia="Times New Roman" w:cs="Times New Roman"/>
                <w:noProof w:val="0"/>
                <w:sz w:val="24"/>
                <w:szCs w:val="24"/>
                <w:lang w:val="en-US"/>
              </w:rPr>
              <w:t xml:space="preserve"> (consistently achieving approximately 95% validation accuracy during training) combined with its </w:t>
            </w:r>
            <w:r w:rsidRPr="6E0690B8" w:rsidR="57A3DE04">
              <w:rPr>
                <w:rFonts w:ascii="Times New Roman" w:hAnsi="Times New Roman" w:eastAsia="Times New Roman" w:cs="Times New Roman"/>
                <w:b w:val="1"/>
                <w:bCs w:val="1"/>
                <w:noProof w:val="0"/>
                <w:sz w:val="24"/>
                <w:szCs w:val="24"/>
                <w:lang w:val="en-US"/>
              </w:rPr>
              <w:t>relative simplicity and ease of implementation</w:t>
            </w:r>
            <w:r w:rsidRPr="6E0690B8" w:rsidR="57A3DE04">
              <w:rPr>
                <w:rFonts w:ascii="Times New Roman" w:hAnsi="Times New Roman" w:eastAsia="Times New Roman" w:cs="Times New Roman"/>
                <w:noProof w:val="0"/>
                <w:sz w:val="24"/>
                <w:szCs w:val="24"/>
                <w:lang w:val="en-US"/>
              </w:rPr>
              <w:t xml:space="preserve"> compared to deeper or more complex architectures like ResNet50 or InceptionV3. While ResNet50 and InceptionV3 offer superior theoretical performance on </w:t>
            </w:r>
            <w:r w:rsidRPr="6E0690B8" w:rsidR="57A3DE04">
              <w:rPr>
                <w:rFonts w:ascii="Times New Roman" w:hAnsi="Times New Roman" w:eastAsia="Times New Roman" w:cs="Times New Roman"/>
                <w:noProof w:val="0"/>
                <w:sz w:val="24"/>
                <w:szCs w:val="24"/>
                <w:lang w:val="en-US"/>
              </w:rPr>
              <w:t>v</w:t>
            </w:r>
            <w:r w:rsidRPr="6E0690B8" w:rsidR="57A3DE04">
              <w:rPr>
                <w:rFonts w:ascii="Times New Roman" w:hAnsi="Times New Roman" w:eastAsia="Times New Roman" w:cs="Times New Roman"/>
                <w:noProof w:val="0"/>
                <w:sz w:val="24"/>
                <w:szCs w:val="24"/>
                <w:lang w:val="en-US"/>
              </w:rPr>
              <w:t>ery large</w:t>
            </w:r>
            <w:r w:rsidRPr="6E0690B8" w:rsidR="57A3DE04">
              <w:rPr>
                <w:rFonts w:ascii="Times New Roman" w:hAnsi="Times New Roman" w:eastAsia="Times New Roman" w:cs="Times New Roman"/>
                <w:noProof w:val="0"/>
                <w:sz w:val="24"/>
                <w:szCs w:val="24"/>
                <w:lang w:val="en-US"/>
              </w:rPr>
              <w:t>,</w:t>
            </w:r>
            <w:r w:rsidRPr="6E0690B8" w:rsidR="57A3DE04">
              <w:rPr>
                <w:rFonts w:ascii="Times New Roman" w:hAnsi="Times New Roman" w:eastAsia="Times New Roman" w:cs="Times New Roman"/>
                <w:noProof w:val="0"/>
                <w:sz w:val="24"/>
                <w:szCs w:val="24"/>
                <w:lang w:val="en-US"/>
              </w:rPr>
              <w:t xml:space="preserve"> diverse datasets, VGG16 demonstrated that it could achieve the required accuracy for our specific task with a more straightforward architecture. This translates to </w:t>
            </w:r>
            <w:r w:rsidRPr="6E0690B8" w:rsidR="57A3DE04">
              <w:rPr>
                <w:rFonts w:ascii="Times New Roman" w:hAnsi="Times New Roman" w:eastAsia="Times New Roman" w:cs="Times New Roman"/>
                <w:b w:val="1"/>
                <w:bCs w:val="1"/>
                <w:noProof w:val="0"/>
                <w:sz w:val="24"/>
                <w:szCs w:val="24"/>
                <w:lang w:val="en-US"/>
              </w:rPr>
              <w:t>faster iteration cycles</w:t>
            </w:r>
            <w:r w:rsidRPr="6E0690B8" w:rsidR="57A3DE04">
              <w:rPr>
                <w:rFonts w:ascii="Times New Roman" w:hAnsi="Times New Roman" w:eastAsia="Times New Roman" w:cs="Times New Roman"/>
                <w:noProof w:val="0"/>
                <w:sz w:val="24"/>
                <w:szCs w:val="24"/>
                <w:lang w:val="en-US"/>
              </w:rPr>
              <w:t xml:space="preserve"> during development and potentially </w:t>
            </w:r>
            <w:r w:rsidRPr="6E0690B8" w:rsidR="57A3DE04">
              <w:rPr>
                <w:rFonts w:ascii="Times New Roman" w:hAnsi="Times New Roman" w:eastAsia="Times New Roman" w:cs="Times New Roman"/>
                <w:b w:val="1"/>
                <w:bCs w:val="1"/>
                <w:noProof w:val="0"/>
                <w:sz w:val="24"/>
                <w:szCs w:val="24"/>
                <w:lang w:val="en-US"/>
              </w:rPr>
              <w:t>lower inference latency</w:t>
            </w:r>
            <w:r w:rsidRPr="6E0690B8" w:rsidR="57A3DE04">
              <w:rPr>
                <w:rFonts w:ascii="Times New Roman" w:hAnsi="Times New Roman" w:eastAsia="Times New Roman" w:cs="Times New Roman"/>
                <w:noProof w:val="0"/>
                <w:sz w:val="24"/>
                <w:szCs w:val="24"/>
                <w:lang w:val="en-US"/>
              </w:rPr>
              <w:t xml:space="preserve"> in deployment, especially if computational resources are constrained. The model's well-understood architecture and established transfer learning practices also contributed to its selection, allowing for efficient fine-tuning of its later layers to adapt to our specific dataset without requiring extensive hyperparameter searches or risking catastrophic forgetting. The balance of robust feature extraction capabilities and practical deployment considerations made VGG16 the most suitable and efficient choice for this project.</w:t>
            </w:r>
          </w:p>
        </w:tc>
      </w:tr>
    </w:tbl>
    <w:p xmlns:wp14="http://schemas.microsoft.com/office/word/2010/wordml" w:rsidR="00BE7286" w:rsidRDefault="00BE7286" w14:paraId="41C8F396" wp14:textId="77777777">
      <w:pPr>
        <w:widowControl/>
        <w:spacing w:after="160" w:line="276" w:lineRule="auto"/>
        <w:rPr>
          <w:rFonts w:ascii="Times New Roman" w:hAnsi="Times New Roman" w:eastAsia="Times New Roman" w:cs="Times New Roman"/>
          <w:sz w:val="24"/>
          <w:szCs w:val="24"/>
        </w:rPr>
      </w:pPr>
    </w:p>
    <w:sectPr w:rsidR="00BE7286">
      <w:headerReference w:type="default" r:id="rId7"/>
      <w:pgSz w:w="12240" w:h="15840" w:orient="portrait"/>
      <w:pgMar w:top="1440" w:right="1440" w:bottom="1440" w:left="1440" w:header="720" w:footer="720" w:gutter="0"/>
      <w:pgNumType w:start="1"/>
      <w:cols w:space="720"/>
      <w:footerReference w:type="default" r:id="R015412eb138543e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681143" w:rsidRDefault="00681143" w14:paraId="0E27B00A" wp14:textId="77777777">
      <w:r>
        <w:separator/>
      </w:r>
    </w:p>
  </w:endnote>
  <w:endnote w:type="continuationSeparator" w:id="0">
    <w:p xmlns:wp14="http://schemas.microsoft.com/office/word/2010/wordml" w:rsidR="00681143" w:rsidRDefault="00681143" w14:paraId="60061E4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0690B8" w:rsidTr="6E0690B8" w14:paraId="4107425B">
      <w:trPr>
        <w:trHeight w:val="300"/>
      </w:trPr>
      <w:tc>
        <w:tcPr>
          <w:tcW w:w="3120" w:type="dxa"/>
          <w:tcMar/>
        </w:tcPr>
        <w:p w:rsidR="6E0690B8" w:rsidP="6E0690B8" w:rsidRDefault="6E0690B8" w14:paraId="2F7AD433" w14:textId="26C83792">
          <w:pPr>
            <w:pStyle w:val="Header"/>
            <w:bidi w:val="0"/>
            <w:ind w:left="-115"/>
            <w:jc w:val="left"/>
          </w:pPr>
        </w:p>
      </w:tc>
      <w:tc>
        <w:tcPr>
          <w:tcW w:w="3120" w:type="dxa"/>
          <w:tcMar/>
        </w:tcPr>
        <w:p w:rsidR="6E0690B8" w:rsidP="6E0690B8" w:rsidRDefault="6E0690B8" w14:paraId="0ECB20BF" w14:textId="68D71A22">
          <w:pPr>
            <w:pStyle w:val="Header"/>
            <w:bidi w:val="0"/>
            <w:jc w:val="center"/>
          </w:pPr>
        </w:p>
      </w:tc>
      <w:tc>
        <w:tcPr>
          <w:tcW w:w="3120" w:type="dxa"/>
          <w:tcMar/>
        </w:tcPr>
        <w:p w:rsidR="6E0690B8" w:rsidP="6E0690B8" w:rsidRDefault="6E0690B8" w14:paraId="5DDF60C5" w14:textId="2F32DB4A">
          <w:pPr>
            <w:pStyle w:val="Header"/>
            <w:bidi w:val="0"/>
            <w:ind w:right="-115"/>
            <w:jc w:val="right"/>
          </w:pPr>
        </w:p>
      </w:tc>
    </w:tr>
  </w:tbl>
  <w:p w:rsidR="6E0690B8" w:rsidP="6E0690B8" w:rsidRDefault="6E0690B8" w14:paraId="66E87BB2" w14:textId="7262730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681143" w:rsidRDefault="00681143" w14:paraId="44EAFD9C" wp14:textId="77777777">
      <w:r>
        <w:separator/>
      </w:r>
    </w:p>
  </w:footnote>
  <w:footnote w:type="continuationSeparator" w:id="0">
    <w:p xmlns:wp14="http://schemas.microsoft.com/office/word/2010/wordml" w:rsidR="00681143" w:rsidRDefault="00681143" w14:paraId="4B94D5A5"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xmlns:wp14="http://schemas.microsoft.com/office/word/2010/wordml" w:rsidR="00BE7286" w:rsidRDefault="00681143" w14:paraId="59383F7D" wp14:textId="77777777">
    <w:pPr>
      <w:jc w:val="both"/>
    </w:pPr>
    <w:r>
      <w:rPr>
        <w:noProof/>
      </w:rPr>
      <w:drawing>
        <wp:anchor xmlns:wp14="http://schemas.microsoft.com/office/word/2010/wordprocessingDrawing" distT="114300" distB="114300" distL="114300" distR="114300" simplePos="0" relativeHeight="251658240" behindDoc="0" locked="0" layoutInCell="1" hidden="0" allowOverlap="1" wp14:anchorId="444C01EB" wp14:editId="777777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xmlns:wp14="http://schemas.microsoft.com/office/word/2010/wordprocessingDrawing" distT="114300" distB="114300" distL="114300" distR="114300" simplePos="0" relativeHeight="251659264" behindDoc="0" locked="0" layoutInCell="1" hidden="0" allowOverlap="1" wp14:anchorId="3A491185" wp14:editId="777777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xmlns:wp14="http://schemas.microsoft.com/office/word/2010/wordml" w:rsidR="00BE7286" w:rsidRDefault="00BE7286" w14:paraId="72A3D3EC" wp14:textId="77777777"/>
  <w:p xmlns:wp14="http://schemas.microsoft.com/office/word/2010/wordml" w:rsidR="00BE7286" w:rsidRDefault="00BE7286" w14:paraId="0D0B940D" wp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286"/>
    <w:rsid w:val="005CF41B"/>
    <w:rsid w:val="00681143"/>
    <w:rsid w:val="00BE7286"/>
    <w:rsid w:val="00FB5473"/>
    <w:rsid w:val="029088D8"/>
    <w:rsid w:val="029088D8"/>
    <w:rsid w:val="03D8BC9D"/>
    <w:rsid w:val="05D2435D"/>
    <w:rsid w:val="05D2435D"/>
    <w:rsid w:val="0BB0A458"/>
    <w:rsid w:val="0BE320B1"/>
    <w:rsid w:val="0DCFA694"/>
    <w:rsid w:val="12BE7323"/>
    <w:rsid w:val="1456F2AD"/>
    <w:rsid w:val="163141CE"/>
    <w:rsid w:val="1782C44F"/>
    <w:rsid w:val="1C2AFD11"/>
    <w:rsid w:val="26BB55BB"/>
    <w:rsid w:val="2B98734E"/>
    <w:rsid w:val="30C91514"/>
    <w:rsid w:val="366C4BBC"/>
    <w:rsid w:val="36CAB4C0"/>
    <w:rsid w:val="36CAB4C0"/>
    <w:rsid w:val="392516EA"/>
    <w:rsid w:val="3B9A7BB6"/>
    <w:rsid w:val="41ACB952"/>
    <w:rsid w:val="422E43EB"/>
    <w:rsid w:val="435A39AC"/>
    <w:rsid w:val="450DE32B"/>
    <w:rsid w:val="48DE2E4C"/>
    <w:rsid w:val="51748C63"/>
    <w:rsid w:val="523997A1"/>
    <w:rsid w:val="523997A1"/>
    <w:rsid w:val="5281B033"/>
    <w:rsid w:val="54DC2C95"/>
    <w:rsid w:val="5693B23A"/>
    <w:rsid w:val="57A3DE04"/>
    <w:rsid w:val="60A350CC"/>
    <w:rsid w:val="6AD0EC50"/>
    <w:rsid w:val="6BD17E66"/>
    <w:rsid w:val="6E0690B8"/>
    <w:rsid w:val="7B8EA4CB"/>
    <w:rsid w:val="7E50002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B5031A6"/>
  <w15:docId w15:val="{DFF29C76-EEEF-4B3B-AD14-CFCD8DA859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a1" w:customStyle="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a2" w:customStyle="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styleId="a3" w:customStyle="1">
    <w:basedOn w:val="TableNormal"/>
    <w:tblPr>
      <w:tblStyleRowBandSize w:val="1"/>
      <w:tblStyleColBandSize w:val="1"/>
      <w:tblCellMar>
        <w:left w:w="115" w:type="dxa"/>
        <w:right w:w="115" w:type="dxa"/>
      </w:tblCellMar>
    </w:tblPr>
    <w:tcPr>
      <w:shd w:val="clear" w:color="auto" w:fill="FFFFFF"/>
    </w:tcPr>
  </w:style>
  <w:style w:type="table" w:styleId="a4" w:customStyle="1">
    <w:basedOn w:val="TableNormal"/>
    <w:tblPr>
      <w:tblStyleRowBandSize w:val="1"/>
      <w:tblStyleColBandSize w:val="1"/>
      <w:tblCellMar>
        <w:left w:w="115" w:type="dxa"/>
        <w:right w:w="115" w:type="dxa"/>
      </w:tblCellMar>
    </w:tblPr>
    <w:tcPr>
      <w:shd w:val="clear" w:color="auto" w:fill="FFFFFF"/>
    </w:tcPr>
  </w:style>
  <w:style w:type="table" w:styleId="a5" w:customStyle="1">
    <w:basedOn w:val="TableNormal"/>
    <w:tblPr>
      <w:tblStyleRowBandSize w:val="1"/>
      <w:tblStyleColBandSize w:val="1"/>
      <w:tblCellMar>
        <w:left w:w="115" w:type="dxa"/>
        <w:right w:w="115" w:type="dxa"/>
      </w:tblCellMar>
    </w:tblPr>
    <w:tcPr>
      <w:shd w:val="clear" w:color="auto" w:fill="FFFFFF"/>
    </w:tcPr>
  </w:style>
  <w:style w:type="paragraph" w:styleId="Header">
    <w:uiPriority w:val="99"/>
    <w:name w:val="header"/>
    <w:basedOn w:val="Normal"/>
    <w:unhideWhenUsed/>
    <w:rsid w:val="6E0690B8"/>
    <w:pPr>
      <w:tabs>
        <w:tab w:val="center" w:leader="none" w:pos="4680"/>
        <w:tab w:val="right" w:leader="none" w:pos="9360"/>
      </w:tabs>
      <w:spacing w:after="0" w:line="240" w:lineRule="auto"/>
    </w:pPr>
  </w:style>
  <w:style w:type="paragraph" w:styleId="Footer">
    <w:uiPriority w:val="99"/>
    <w:name w:val="footer"/>
    <w:basedOn w:val="Normal"/>
    <w:unhideWhenUsed/>
    <w:rsid w:val="6E0690B8"/>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png" Id="Rcacc964379d64dcc" /><Relationship Type="http://schemas.openxmlformats.org/officeDocument/2006/relationships/image" Target="/media/image4.png" Id="R6d1742e1692a49a7" /><Relationship Type="http://schemas.openxmlformats.org/officeDocument/2006/relationships/image" Target="/media/image5.png" Id="Rca317dfe5f2140b8" /><Relationship Type="http://schemas.openxmlformats.org/officeDocument/2006/relationships/image" Target="/media/image6.png" Id="R8c861d5b8b91498b" /><Relationship Type="http://schemas.openxmlformats.org/officeDocument/2006/relationships/image" Target="/media/image7.png" Id="R7c7b68f50c294a44" /><Relationship Type="http://schemas.openxmlformats.org/officeDocument/2006/relationships/image" Target="/media/image8.png" Id="Rc4c19eb888384443" /><Relationship Type="http://schemas.openxmlformats.org/officeDocument/2006/relationships/footer" Target="footer.xml" Id="R015412eb138543e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Kavisha Haswani</lastModifiedBy>
  <revision>2</revision>
  <dcterms:created xsi:type="dcterms:W3CDTF">2025-07-12T15:30:00.0000000Z</dcterms:created>
  <dcterms:modified xsi:type="dcterms:W3CDTF">2025-07-13T15:00:23.8805011Z</dcterms:modified>
</coreProperties>
</file>