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B550" w14:textId="1FE485B8" w:rsidR="000018C5" w:rsidRDefault="000018C5">
      <w:r w:rsidRPr="000018C5">
        <w:t>Bonus 3 — Testing an AI Workflow</w:t>
      </w:r>
      <w:r>
        <w:t xml:space="preserve"> </w:t>
      </w:r>
    </w:p>
    <w:p w14:paraId="105B7B47" w14:textId="77777777" w:rsidR="000018C5" w:rsidRDefault="000018C5"/>
    <w:p w14:paraId="0F3B40F5" w14:textId="77777777" w:rsidR="000018C5" w:rsidRDefault="000018C5"/>
    <w:p w14:paraId="484E82EE" w14:textId="77777777" w:rsidR="000018C5" w:rsidRDefault="000018C5"/>
    <w:p w14:paraId="22A288D5" w14:textId="6F37BCAF" w:rsidR="006B60AC" w:rsidRDefault="000018C5">
      <w:r w:rsidRPr="000018C5">
        <w:t xml:space="preserve">I would test the AI workflow at two levels: </w:t>
      </w:r>
      <w:r w:rsidRPr="000018C5">
        <w:rPr>
          <w:b/>
          <w:bCs/>
        </w:rPr>
        <w:t>schema/field correctness</w:t>
      </w:r>
      <w:r w:rsidRPr="000018C5">
        <w:t xml:space="preserve"> and </w:t>
      </w:r>
      <w:r w:rsidRPr="000018C5">
        <w:rPr>
          <w:b/>
          <w:bCs/>
        </w:rPr>
        <w:t>semantic correctness</w:t>
      </w:r>
      <w:r w:rsidRPr="000018C5">
        <w:t xml:space="preserve">. For every seller message, I would verify that the model returns the required structured fields (brand, model, quantity, unit, price, currency, location, year) in the expected format. Fields explicitly present in the input should be extracted correctly. For example, from 20 </w:t>
      </w:r>
      <w:proofErr w:type="spellStart"/>
      <w:r w:rsidRPr="000018C5">
        <w:t>crtns</w:t>
      </w:r>
      <w:proofErr w:type="spellEnd"/>
      <w:r w:rsidRPr="000018C5">
        <w:t xml:space="preserve"> </w:t>
      </w:r>
      <w:proofErr w:type="spellStart"/>
      <w:r w:rsidRPr="000018C5">
        <w:t>samsung</w:t>
      </w:r>
      <w:proofErr w:type="spellEnd"/>
      <w:r w:rsidRPr="000018C5">
        <w:t xml:space="preserve"> 43in led tv, </w:t>
      </w:r>
      <w:proofErr w:type="spellStart"/>
      <w:r w:rsidRPr="000018C5">
        <w:t>mfg</w:t>
      </w:r>
      <w:proofErr w:type="spellEnd"/>
      <w:r w:rsidRPr="000018C5">
        <w:t xml:space="preserve"> 2023, ₹1,20,000/pc negotiable, </w:t>
      </w:r>
      <w:proofErr w:type="spellStart"/>
      <w:r w:rsidRPr="000018C5">
        <w:t>pune</w:t>
      </w:r>
      <w:proofErr w:type="spellEnd"/>
      <w:r w:rsidRPr="000018C5">
        <w:t xml:space="preserve">, the important deterministic values are quantity 20, unit cartons, brand Samsung, price 120000, currency INR, location Pune, and year 2023. Normalization such as </w:t>
      </w:r>
      <w:proofErr w:type="spellStart"/>
      <w:r w:rsidRPr="000018C5">
        <w:t>crtns</w:t>
      </w:r>
      <w:proofErr w:type="spellEnd"/>
      <w:r w:rsidRPr="000018C5">
        <w:t xml:space="preserve"> → cartons should follow defined business rules.</w:t>
      </w:r>
    </w:p>
    <w:p w14:paraId="4F4F3A6E" w14:textId="77777777" w:rsidR="000018C5" w:rsidRDefault="000018C5"/>
    <w:p w14:paraId="1701196B" w14:textId="77777777" w:rsidR="000018C5" w:rsidRPr="000018C5" w:rsidRDefault="000018C5" w:rsidP="000018C5">
      <w:proofErr w:type="gramStart"/>
      <w:r w:rsidRPr="000018C5">
        <w:t xml:space="preserve">  </w:t>
      </w:r>
      <w:r w:rsidRPr="000018C5">
        <w:rPr>
          <w:b/>
          <w:bCs/>
        </w:rPr>
        <w:t>What</w:t>
      </w:r>
      <w:proofErr w:type="gramEnd"/>
      <w:r w:rsidRPr="000018C5">
        <w:rPr>
          <w:b/>
          <w:bCs/>
        </w:rPr>
        <w:t xml:space="preserve"> to assert on:</w:t>
      </w:r>
      <w:r w:rsidRPr="000018C5">
        <w:t xml:space="preserve"> Strict JSON schema conformance, required key presence, data types, and exact match of literal values present in text.</w:t>
      </w:r>
    </w:p>
    <w:p w14:paraId="2038E43B" w14:textId="77777777" w:rsidR="000018C5" w:rsidRPr="000018C5" w:rsidRDefault="000018C5" w:rsidP="000018C5">
      <w:proofErr w:type="gramStart"/>
      <w:r w:rsidRPr="000018C5">
        <w:t xml:space="preserve">  </w:t>
      </w:r>
      <w:r w:rsidRPr="000018C5">
        <w:rPr>
          <w:b/>
          <w:bCs/>
        </w:rPr>
        <w:t>Outputs</w:t>
      </w:r>
      <w:proofErr w:type="gramEnd"/>
      <w:r w:rsidRPr="000018C5">
        <w:rPr>
          <w:b/>
          <w:bCs/>
        </w:rPr>
        <w:t xml:space="preserve"> that must always be correct:</w:t>
      </w:r>
      <w:r w:rsidRPr="000018C5">
        <w:t xml:space="preserve"> Structural JSON validity, non-hallucinated explicit numbers (quantities, prices, year), and standardized currency/unit codes.</w:t>
      </w:r>
    </w:p>
    <w:p w14:paraId="4198746A" w14:textId="77777777" w:rsidR="000018C5" w:rsidRPr="000018C5" w:rsidRDefault="000018C5" w:rsidP="000018C5">
      <w:proofErr w:type="gramStart"/>
      <w:r w:rsidRPr="000018C5">
        <w:t xml:space="preserve">  </w:t>
      </w:r>
      <w:r w:rsidRPr="000018C5">
        <w:rPr>
          <w:b/>
          <w:bCs/>
        </w:rPr>
        <w:t>Handling</w:t>
      </w:r>
      <w:proofErr w:type="gramEnd"/>
      <w:r w:rsidRPr="000018C5">
        <w:rPr>
          <w:b/>
          <w:bCs/>
        </w:rPr>
        <w:t xml:space="preserve"> probabilistic variation:</w:t>
      </w:r>
      <w:r w:rsidRPr="000018C5">
        <w:t xml:space="preserve"> Run tests at temperature = 0.0 and evaluate field accuracy using fuzzy matching, text embeddings, and </w:t>
      </w:r>
      <w:proofErr w:type="spellStart"/>
      <w:r w:rsidRPr="000018C5">
        <w:t>Pass@k</w:t>
      </w:r>
      <w:proofErr w:type="spellEnd"/>
      <w:r w:rsidRPr="000018C5">
        <w:t xml:space="preserve"> consistency runs instead of exact string equality.</w:t>
      </w:r>
    </w:p>
    <w:p w14:paraId="10B6DD34" w14:textId="77777777" w:rsidR="000018C5" w:rsidRPr="000018C5" w:rsidRDefault="000018C5" w:rsidP="000018C5">
      <w:proofErr w:type="gramStart"/>
      <w:r w:rsidRPr="000018C5">
        <w:t xml:space="preserve">  </w:t>
      </w:r>
      <w:r w:rsidRPr="000018C5">
        <w:rPr>
          <w:b/>
          <w:bCs/>
        </w:rPr>
        <w:t>Measuring</w:t>
      </w:r>
      <w:proofErr w:type="gramEnd"/>
      <w:r w:rsidRPr="000018C5">
        <w:rPr>
          <w:b/>
          <w:bCs/>
        </w:rPr>
        <w:t xml:space="preserve"> regressions:</w:t>
      </w:r>
      <w:r w:rsidRPr="000018C5">
        <w:t xml:space="preserve"> Run automated CI/CD benchmarks against a hand-annotated "Golden Dataset" to track field-level F1-scores, precision, recall, and numeric error rate (MAPE).</w:t>
      </w:r>
    </w:p>
    <w:p w14:paraId="5250CD6F" w14:textId="77777777" w:rsidR="000018C5" w:rsidRPr="000018C5" w:rsidRDefault="000018C5" w:rsidP="000018C5">
      <w:proofErr w:type="gramStart"/>
      <w:r w:rsidRPr="000018C5">
        <w:t xml:space="preserve">  </w:t>
      </w:r>
      <w:r w:rsidRPr="000018C5">
        <w:rPr>
          <w:b/>
          <w:bCs/>
        </w:rPr>
        <w:t>Testing</w:t>
      </w:r>
      <w:proofErr w:type="gramEnd"/>
      <w:r w:rsidRPr="000018C5">
        <w:rPr>
          <w:b/>
          <w:bCs/>
        </w:rPr>
        <w:t xml:space="preserve"> malformed/ambiguous messages:</w:t>
      </w:r>
      <w:r w:rsidRPr="000018C5">
        <w:t xml:space="preserve"> Feed incomplete, highly noisy, or adversarial inputs to assert that unmentioned fields strictly resolve to null, ambiguity flags are triggered, and prompt injections are blocked.</w:t>
      </w:r>
    </w:p>
    <w:p w14:paraId="57F3BB18" w14:textId="77777777" w:rsidR="000018C5" w:rsidRDefault="000018C5"/>
    <w:sectPr w:rsidR="00001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C5"/>
    <w:rsid w:val="000018C5"/>
    <w:rsid w:val="00257593"/>
    <w:rsid w:val="002E5D5E"/>
    <w:rsid w:val="00305F54"/>
    <w:rsid w:val="00313628"/>
    <w:rsid w:val="006B60AC"/>
    <w:rsid w:val="00CD1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0F0A"/>
  <w15:chartTrackingRefBased/>
  <w15:docId w15:val="{AE0CF04C-6BE7-457D-9E45-F711C41F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C5"/>
    <w:rPr>
      <w:rFonts w:eastAsiaTheme="majorEastAsia" w:cstheme="majorBidi"/>
      <w:color w:val="272727" w:themeColor="text1" w:themeTint="D8"/>
    </w:rPr>
  </w:style>
  <w:style w:type="paragraph" w:styleId="Title">
    <w:name w:val="Title"/>
    <w:basedOn w:val="Normal"/>
    <w:next w:val="Normal"/>
    <w:link w:val="TitleChar"/>
    <w:uiPriority w:val="10"/>
    <w:qFormat/>
    <w:rsid w:val="0000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C5"/>
    <w:pPr>
      <w:spacing w:before="160"/>
      <w:jc w:val="center"/>
    </w:pPr>
    <w:rPr>
      <w:i/>
      <w:iCs/>
      <w:color w:val="404040" w:themeColor="text1" w:themeTint="BF"/>
    </w:rPr>
  </w:style>
  <w:style w:type="character" w:customStyle="1" w:styleId="QuoteChar">
    <w:name w:val="Quote Char"/>
    <w:basedOn w:val="DefaultParagraphFont"/>
    <w:link w:val="Quote"/>
    <w:uiPriority w:val="29"/>
    <w:rsid w:val="000018C5"/>
    <w:rPr>
      <w:i/>
      <w:iCs/>
      <w:color w:val="404040" w:themeColor="text1" w:themeTint="BF"/>
    </w:rPr>
  </w:style>
  <w:style w:type="paragraph" w:styleId="ListParagraph">
    <w:name w:val="List Paragraph"/>
    <w:basedOn w:val="Normal"/>
    <w:uiPriority w:val="34"/>
    <w:qFormat/>
    <w:rsid w:val="000018C5"/>
    <w:pPr>
      <w:ind w:left="720"/>
      <w:contextualSpacing/>
    </w:pPr>
  </w:style>
  <w:style w:type="character" w:styleId="IntenseEmphasis">
    <w:name w:val="Intense Emphasis"/>
    <w:basedOn w:val="DefaultParagraphFont"/>
    <w:uiPriority w:val="21"/>
    <w:qFormat/>
    <w:rsid w:val="000018C5"/>
    <w:rPr>
      <w:i/>
      <w:iCs/>
      <w:color w:val="2F5496" w:themeColor="accent1" w:themeShade="BF"/>
    </w:rPr>
  </w:style>
  <w:style w:type="paragraph" w:styleId="IntenseQuote">
    <w:name w:val="Intense Quote"/>
    <w:basedOn w:val="Normal"/>
    <w:next w:val="Normal"/>
    <w:link w:val="IntenseQuoteChar"/>
    <w:uiPriority w:val="30"/>
    <w:qFormat/>
    <w:rsid w:val="00001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8C5"/>
    <w:rPr>
      <w:i/>
      <w:iCs/>
      <w:color w:val="2F5496" w:themeColor="accent1" w:themeShade="BF"/>
    </w:rPr>
  </w:style>
  <w:style w:type="character" w:styleId="IntenseReference">
    <w:name w:val="Intense Reference"/>
    <w:basedOn w:val="DefaultParagraphFont"/>
    <w:uiPriority w:val="32"/>
    <w:qFormat/>
    <w:rsid w:val="00001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 Mahale</dc:creator>
  <cp:keywords/>
  <dc:description/>
  <cp:lastModifiedBy>Kavit Mahale</cp:lastModifiedBy>
  <cp:revision>1</cp:revision>
  <dcterms:created xsi:type="dcterms:W3CDTF">2026-09-30T16:07:00Z</dcterms:created>
  <dcterms:modified xsi:type="dcterms:W3CDTF">2026-09-30T16:16:00Z</dcterms:modified>
</cp:coreProperties>
</file>