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E0D0" w14:textId="60AFBAC4" w:rsidR="00F4042E" w:rsidRDefault="00F92570" w:rsidP="004363C0">
      <w:pPr>
        <w:jc w:val="center"/>
        <w:rPr>
          <w:b/>
          <w:bCs/>
          <w:sz w:val="40"/>
          <w:szCs w:val="40"/>
          <w:lang w:val="en-US"/>
        </w:rPr>
      </w:pPr>
      <w:r>
        <w:rPr>
          <w:b/>
          <w:bCs/>
          <w:sz w:val="40"/>
          <w:szCs w:val="40"/>
          <w:lang w:val="en-US"/>
        </w:rPr>
        <w:t>Multivariate</w:t>
      </w:r>
      <w:r w:rsidR="004363C0" w:rsidRPr="004363C0">
        <w:rPr>
          <w:b/>
          <w:bCs/>
          <w:sz w:val="40"/>
          <w:szCs w:val="40"/>
          <w:lang w:val="en-US"/>
        </w:rPr>
        <w:t xml:space="preserve"> </w:t>
      </w:r>
      <w:r>
        <w:rPr>
          <w:b/>
          <w:bCs/>
          <w:sz w:val="40"/>
          <w:szCs w:val="40"/>
          <w:lang w:val="en-US"/>
        </w:rPr>
        <w:t>65</w:t>
      </w:r>
      <w:r w:rsidR="004363C0" w:rsidRPr="004363C0">
        <w:rPr>
          <w:b/>
          <w:bCs/>
          <w:sz w:val="40"/>
          <w:szCs w:val="40"/>
          <w:lang w:val="en-US"/>
        </w:rPr>
        <w:t>2</w:t>
      </w:r>
    </w:p>
    <w:p w14:paraId="04F85A43" w14:textId="77777777" w:rsidR="00F92570" w:rsidRDefault="00F92570" w:rsidP="004363C0">
      <w:pPr>
        <w:rPr>
          <w:b/>
          <w:bCs/>
          <w:sz w:val="24"/>
          <w:szCs w:val="24"/>
          <w:lang w:val="en-US"/>
        </w:rPr>
      </w:pPr>
      <w:r>
        <w:rPr>
          <w:b/>
          <w:bCs/>
          <w:sz w:val="24"/>
          <w:szCs w:val="24"/>
          <w:lang w:val="en-US"/>
        </w:rPr>
        <w:t>6.10</w:t>
      </w:r>
      <w:r w:rsidR="004363C0" w:rsidRPr="004363C0">
        <w:rPr>
          <w:b/>
          <w:bCs/>
          <w:sz w:val="24"/>
          <w:szCs w:val="24"/>
          <w:lang w:val="en-US"/>
        </w:rPr>
        <w:t>)</w:t>
      </w:r>
    </w:p>
    <w:p w14:paraId="32486F63" w14:textId="77777777" w:rsidR="00F92570" w:rsidRDefault="00F92570" w:rsidP="004363C0">
      <w:pPr>
        <w:rPr>
          <w:sz w:val="24"/>
          <w:szCs w:val="24"/>
        </w:rPr>
      </w:pPr>
    </w:p>
    <w:p w14:paraId="14AB1F81" w14:textId="3C8E1856" w:rsidR="004363C0" w:rsidRPr="00F92570" w:rsidRDefault="004363C0" w:rsidP="004363C0">
      <w:pPr>
        <w:rPr>
          <w:sz w:val="24"/>
          <w:szCs w:val="24"/>
        </w:rPr>
      </w:pPr>
      <w:bookmarkStart w:id="0" w:name="_GoBack"/>
      <w:bookmarkEnd w:id="0"/>
      <w:r w:rsidRPr="00F92570">
        <w:rPr>
          <w:sz w:val="24"/>
          <w:szCs w:val="24"/>
        </w:rPr>
        <w:t>For the oldest child, perform the following regression analyses: FEV1 on weight, FEV1 on height, FVC on weight, and FVC on height. Note the values of the slope and correlation coefficient for each regression and test whether they are equal to zero. Discuss whether height or weight is more strongly associated with lung function in the oldest child.</w:t>
      </w:r>
    </w:p>
    <w:p w14:paraId="436A62B9" w14:textId="635A2660" w:rsidR="004363C0" w:rsidRDefault="004363C0" w:rsidP="004363C0">
      <w:pPr>
        <w:rPr>
          <w:b/>
          <w:bCs/>
          <w:sz w:val="24"/>
          <w:szCs w:val="24"/>
        </w:rPr>
      </w:pPr>
    </w:p>
    <w:tbl>
      <w:tblPr>
        <w:tblStyle w:val="GridTable2-Accent6"/>
        <w:tblW w:w="9451" w:type="dxa"/>
        <w:tblLook w:val="04A0" w:firstRow="1" w:lastRow="0" w:firstColumn="1" w:lastColumn="0" w:noHBand="0" w:noVBand="1"/>
      </w:tblPr>
      <w:tblGrid>
        <w:gridCol w:w="3150"/>
        <w:gridCol w:w="3150"/>
        <w:gridCol w:w="3151"/>
      </w:tblGrid>
      <w:tr w:rsidR="004363C0" w14:paraId="64C546EC" w14:textId="77777777" w:rsidTr="00F92570">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50" w:type="dxa"/>
          </w:tcPr>
          <w:p w14:paraId="121D84F5" w14:textId="57B46E10" w:rsidR="004363C0" w:rsidRDefault="004363C0" w:rsidP="004363C0">
            <w:pPr>
              <w:jc w:val="center"/>
              <w:rPr>
                <w:sz w:val="24"/>
                <w:szCs w:val="24"/>
                <w:lang w:val="en-US"/>
              </w:rPr>
            </w:pPr>
            <w:r>
              <w:rPr>
                <w:sz w:val="24"/>
                <w:szCs w:val="24"/>
                <w:lang w:val="en-US"/>
              </w:rPr>
              <w:t>Models</w:t>
            </w:r>
          </w:p>
        </w:tc>
        <w:tc>
          <w:tcPr>
            <w:tcW w:w="3150" w:type="dxa"/>
          </w:tcPr>
          <w:p w14:paraId="1182691F" w14:textId="5DDBD81F" w:rsidR="004363C0" w:rsidRDefault="004363C0" w:rsidP="004363C0">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Slope</w:t>
            </w:r>
          </w:p>
        </w:tc>
        <w:tc>
          <w:tcPr>
            <w:tcW w:w="3151" w:type="dxa"/>
          </w:tcPr>
          <w:p w14:paraId="530793FE" w14:textId="0275FBAC" w:rsidR="004363C0" w:rsidRDefault="004363C0" w:rsidP="004363C0">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Correlation Coefficient</w:t>
            </w:r>
          </w:p>
        </w:tc>
      </w:tr>
      <w:tr w:rsidR="004363C0" w14:paraId="44E33B93" w14:textId="77777777" w:rsidTr="00F92570">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0" w:type="dxa"/>
          </w:tcPr>
          <w:p w14:paraId="529E0F32" w14:textId="4F9C261C" w:rsidR="004363C0" w:rsidRPr="004363C0" w:rsidRDefault="004363C0" w:rsidP="004363C0">
            <w:pPr>
              <w:rPr>
                <w:b w:val="0"/>
                <w:bCs w:val="0"/>
                <w:sz w:val="24"/>
                <w:szCs w:val="24"/>
                <w:lang w:val="en-US"/>
              </w:rPr>
            </w:pPr>
            <w:r w:rsidRPr="004363C0">
              <w:rPr>
                <w:b w:val="0"/>
                <w:bCs w:val="0"/>
                <w:sz w:val="24"/>
                <w:szCs w:val="24"/>
                <w:lang w:val="en-US"/>
              </w:rPr>
              <w:t>Model 1 (weight and FEV1)</w:t>
            </w:r>
          </w:p>
        </w:tc>
        <w:tc>
          <w:tcPr>
            <w:tcW w:w="3150" w:type="dxa"/>
          </w:tcPr>
          <w:p w14:paraId="14B9DA24" w14:textId="08C482F8" w:rsidR="004363C0" w:rsidRDefault="004363C0" w:rsidP="004363C0">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2.488</w:t>
            </w:r>
          </w:p>
        </w:tc>
        <w:tc>
          <w:tcPr>
            <w:tcW w:w="3151" w:type="dxa"/>
          </w:tcPr>
          <w:p w14:paraId="38F25CE9" w14:textId="65461442" w:rsidR="004363C0" w:rsidRDefault="004363C0" w:rsidP="004363C0">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0.893</w:t>
            </w:r>
          </w:p>
        </w:tc>
      </w:tr>
      <w:tr w:rsidR="004363C0" w14:paraId="08CD4A8C" w14:textId="77777777" w:rsidTr="00F92570">
        <w:trPr>
          <w:trHeight w:val="534"/>
        </w:trPr>
        <w:tc>
          <w:tcPr>
            <w:cnfStyle w:val="001000000000" w:firstRow="0" w:lastRow="0" w:firstColumn="1" w:lastColumn="0" w:oddVBand="0" w:evenVBand="0" w:oddHBand="0" w:evenHBand="0" w:firstRowFirstColumn="0" w:firstRowLastColumn="0" w:lastRowFirstColumn="0" w:lastRowLastColumn="0"/>
            <w:tcW w:w="3150" w:type="dxa"/>
          </w:tcPr>
          <w:p w14:paraId="5C714394" w14:textId="19AB763C" w:rsidR="004363C0" w:rsidRPr="004363C0" w:rsidRDefault="004363C0" w:rsidP="004363C0">
            <w:pPr>
              <w:rPr>
                <w:b w:val="0"/>
                <w:bCs w:val="0"/>
                <w:sz w:val="24"/>
                <w:szCs w:val="24"/>
                <w:lang w:val="en-US"/>
              </w:rPr>
            </w:pPr>
            <w:r w:rsidRPr="004363C0">
              <w:rPr>
                <w:b w:val="0"/>
                <w:bCs w:val="0"/>
                <w:sz w:val="24"/>
                <w:szCs w:val="24"/>
                <w:lang w:val="en-US"/>
              </w:rPr>
              <w:t>Model 2 (height and FEV1)</w:t>
            </w:r>
          </w:p>
        </w:tc>
        <w:tc>
          <w:tcPr>
            <w:tcW w:w="3150" w:type="dxa"/>
          </w:tcPr>
          <w:p w14:paraId="003A620E" w14:textId="3E67CA3B" w:rsidR="004363C0" w:rsidRDefault="004363C0" w:rsidP="004363C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14.14</w:t>
            </w:r>
          </w:p>
        </w:tc>
        <w:tc>
          <w:tcPr>
            <w:tcW w:w="3151" w:type="dxa"/>
          </w:tcPr>
          <w:p w14:paraId="5AD06C08" w14:textId="270030B9" w:rsidR="004363C0" w:rsidRDefault="004363C0" w:rsidP="004363C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0.923</w:t>
            </w:r>
          </w:p>
        </w:tc>
      </w:tr>
      <w:tr w:rsidR="004363C0" w14:paraId="5FE1E36B" w14:textId="77777777" w:rsidTr="00F9257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50" w:type="dxa"/>
          </w:tcPr>
          <w:p w14:paraId="46B1A457" w14:textId="03A06E3E" w:rsidR="004363C0" w:rsidRPr="004363C0" w:rsidRDefault="004363C0" w:rsidP="004363C0">
            <w:pPr>
              <w:rPr>
                <w:b w:val="0"/>
                <w:bCs w:val="0"/>
                <w:sz w:val="24"/>
                <w:szCs w:val="24"/>
                <w:lang w:val="en-US"/>
              </w:rPr>
            </w:pPr>
            <w:r w:rsidRPr="004363C0">
              <w:rPr>
                <w:b w:val="0"/>
                <w:bCs w:val="0"/>
                <w:sz w:val="24"/>
                <w:szCs w:val="24"/>
                <w:lang w:val="en-US"/>
              </w:rPr>
              <w:t>Model 3 (weight and FVC)</w:t>
            </w:r>
          </w:p>
        </w:tc>
        <w:tc>
          <w:tcPr>
            <w:tcW w:w="3150" w:type="dxa"/>
          </w:tcPr>
          <w:p w14:paraId="27FA8263" w14:textId="6F0F70D0" w:rsidR="004363C0" w:rsidRDefault="004363C0" w:rsidP="004363C0">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2.94</w:t>
            </w:r>
          </w:p>
        </w:tc>
        <w:tc>
          <w:tcPr>
            <w:tcW w:w="3151" w:type="dxa"/>
          </w:tcPr>
          <w:p w14:paraId="5068CF34" w14:textId="3B2B0736" w:rsidR="004363C0" w:rsidRDefault="004363C0" w:rsidP="004363C0">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0.888</w:t>
            </w:r>
          </w:p>
        </w:tc>
      </w:tr>
      <w:tr w:rsidR="004363C0" w14:paraId="2C67C8CD" w14:textId="77777777" w:rsidTr="00F92570">
        <w:trPr>
          <w:trHeight w:val="534"/>
        </w:trPr>
        <w:tc>
          <w:tcPr>
            <w:cnfStyle w:val="001000000000" w:firstRow="0" w:lastRow="0" w:firstColumn="1" w:lastColumn="0" w:oddVBand="0" w:evenVBand="0" w:oddHBand="0" w:evenHBand="0" w:firstRowFirstColumn="0" w:firstRowLastColumn="0" w:lastRowFirstColumn="0" w:lastRowLastColumn="0"/>
            <w:tcW w:w="3150" w:type="dxa"/>
          </w:tcPr>
          <w:p w14:paraId="77DE5E6D" w14:textId="7046AFF5" w:rsidR="004363C0" w:rsidRPr="004363C0" w:rsidRDefault="004363C0" w:rsidP="004363C0">
            <w:pPr>
              <w:rPr>
                <w:b w:val="0"/>
                <w:bCs w:val="0"/>
                <w:sz w:val="24"/>
                <w:szCs w:val="24"/>
                <w:lang w:val="en-US"/>
              </w:rPr>
            </w:pPr>
            <w:r w:rsidRPr="004363C0">
              <w:rPr>
                <w:b w:val="0"/>
                <w:bCs w:val="0"/>
                <w:sz w:val="24"/>
                <w:szCs w:val="24"/>
                <w:lang w:val="en-US"/>
              </w:rPr>
              <w:t>Model 4 (height and FVC)</w:t>
            </w:r>
          </w:p>
        </w:tc>
        <w:tc>
          <w:tcPr>
            <w:tcW w:w="3150" w:type="dxa"/>
          </w:tcPr>
          <w:p w14:paraId="28D984A5" w14:textId="370FAA92" w:rsidR="004363C0" w:rsidRDefault="004363C0" w:rsidP="004363C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16.5</w:t>
            </w:r>
          </w:p>
        </w:tc>
        <w:tc>
          <w:tcPr>
            <w:tcW w:w="3151" w:type="dxa"/>
          </w:tcPr>
          <w:p w14:paraId="3BC269F6" w14:textId="3789A872" w:rsidR="004363C0" w:rsidRDefault="004363C0" w:rsidP="004363C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0.904</w:t>
            </w:r>
          </w:p>
        </w:tc>
      </w:tr>
    </w:tbl>
    <w:p w14:paraId="147F228B" w14:textId="62D932AD" w:rsidR="004363C0" w:rsidRDefault="004363C0" w:rsidP="004363C0">
      <w:pPr>
        <w:rPr>
          <w:sz w:val="24"/>
          <w:szCs w:val="24"/>
          <w:lang w:val="en-US"/>
        </w:rPr>
      </w:pPr>
    </w:p>
    <w:p w14:paraId="417A0D9C" w14:textId="1527C93B" w:rsidR="004363C0" w:rsidRPr="00F92570" w:rsidRDefault="004363C0" w:rsidP="004363C0">
      <w:pPr>
        <w:rPr>
          <w:b/>
          <w:bCs/>
          <w:sz w:val="24"/>
          <w:szCs w:val="24"/>
          <w:lang w:val="en-US"/>
        </w:rPr>
      </w:pPr>
      <w:r w:rsidRPr="00F92570">
        <w:rPr>
          <w:b/>
          <w:bCs/>
          <w:sz w:val="24"/>
          <w:szCs w:val="24"/>
          <w:lang w:val="en-US"/>
        </w:rPr>
        <w:t>By looking at the slopes and correlation coefficient we can see that:</w:t>
      </w:r>
    </w:p>
    <w:p w14:paraId="325F8772" w14:textId="684C373D" w:rsidR="004363C0" w:rsidRPr="00F92570" w:rsidRDefault="004363C0" w:rsidP="004363C0">
      <w:pPr>
        <w:rPr>
          <w:b/>
          <w:bCs/>
          <w:sz w:val="24"/>
          <w:szCs w:val="24"/>
          <w:lang w:val="en-US"/>
        </w:rPr>
      </w:pPr>
      <w:r w:rsidRPr="00F92570">
        <w:rPr>
          <w:b/>
          <w:bCs/>
          <w:sz w:val="24"/>
          <w:szCs w:val="24"/>
          <w:lang w:val="en-US"/>
        </w:rPr>
        <w:t>1) They are not zero</w:t>
      </w:r>
    </w:p>
    <w:p w14:paraId="4EEFFCBF" w14:textId="07F231AD" w:rsidR="004363C0" w:rsidRPr="00F92570" w:rsidRDefault="004363C0" w:rsidP="004363C0">
      <w:pPr>
        <w:rPr>
          <w:b/>
          <w:bCs/>
          <w:sz w:val="24"/>
          <w:szCs w:val="24"/>
          <w:lang w:val="en-US"/>
        </w:rPr>
      </w:pPr>
      <w:r w:rsidRPr="00F92570">
        <w:rPr>
          <w:b/>
          <w:bCs/>
          <w:sz w:val="24"/>
          <w:szCs w:val="24"/>
          <w:lang w:val="en-US"/>
        </w:rPr>
        <w:t>2) Height is more strongly associated with lung function in the oldest child because slope and correlation coefficient are significantly higher than weight.</w:t>
      </w:r>
    </w:p>
    <w:p w14:paraId="783D24EC" w14:textId="77777777" w:rsidR="004363C0" w:rsidRPr="004363C0" w:rsidRDefault="004363C0" w:rsidP="004363C0">
      <w:pPr>
        <w:rPr>
          <w:sz w:val="24"/>
          <w:szCs w:val="24"/>
          <w:lang w:val="en-US"/>
        </w:rPr>
      </w:pPr>
    </w:p>
    <w:sectPr w:rsidR="004363C0" w:rsidRPr="004363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18"/>
    <w:rsid w:val="001E1318"/>
    <w:rsid w:val="004363C0"/>
    <w:rsid w:val="005F368D"/>
    <w:rsid w:val="00866760"/>
    <w:rsid w:val="00C7430A"/>
    <w:rsid w:val="00F92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FD6F"/>
  <w15:chartTrackingRefBased/>
  <w15:docId w15:val="{65680C1A-B6F0-4246-8B86-BBF782B4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63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363C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Kavit Shah</cp:lastModifiedBy>
  <cp:revision>3</cp:revision>
  <cp:lastPrinted>2020-03-07T22:40:00Z</cp:lastPrinted>
  <dcterms:created xsi:type="dcterms:W3CDTF">2020-03-07T22:21:00Z</dcterms:created>
  <dcterms:modified xsi:type="dcterms:W3CDTF">2020-03-07T22:42:00Z</dcterms:modified>
</cp:coreProperties>
</file>