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t xml:space="preserve">Parch &amp; Posey — Retail Analysis</w:t>
      </w:r>
    </w:p>
    <w:p>
      <w:pPr>
        <w:spacing w:after="100"/>
      </w:pPr>
      <w:r>
        <w:rPr>
          <w:b/>
          <w:bCs/>
          <w:sz w:val="28"/>
          <w:szCs w:val="28"/>
        </w:rPr>
        <w:t xml:space="preserve">SQL Answers &amp; Code</w:t>
      </w:r>
    </w:p>
    <w:p>
      <w:pPr>
        <w:spacing w:after="120"/>
      </w:pPr>
      <w:r>
        <w:rPr>
          <w:i/>
          <w:iCs/>
          <w:color w:val="555555"/>
        </w:rPr>
        <w:t xml:space="preserve">Database: 5 tables — accounts, orders, sales_reps, region, web_events. See the accompanying Data Dictionary and ERD for schema details. SQL written in standard PostgreSQL syntax.</w:t>
      </w:r>
    </w:p>
    <w:p>
      <w:pPr>
        <w:pStyle w:val="Heading1"/>
        <w:spacing w:after="120" w:before="400"/>
      </w:pPr>
      <w:r>
        <w:t xml:space="preserve">EDA</w:t>
      </w:r>
    </w:p>
    <w:p>
      <w:pPr>
        <w:pStyle w:val="Heading2"/>
        <w:spacing w:after="100" w:before="300"/>
      </w:pPr>
      <w:r>
        <w:t xml:space="preserve">Q1  —  How many rows are in each table?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2F2F2" w:val="clear"/>
        <w:spacing w:after="200" w:before="80"/>
      </w:pPr>
      <w:r>
        <w:rPr>
          <w:rFonts w:ascii="Consolas" w:cs="Consolas" w:eastAsia="Consolas" w:hAnsi="Consolas"/>
          <w:sz w:val="19"/>
          <w:szCs w:val="19"/>
        </w:rPr>
        <w:t xml:space="preserve">SELECT 'web_events' AS table_name, COUNT(*) FROM web_events</w:t>
      </w:r>
      <w:r>
        <w:rPr>
          <w:rFonts w:ascii="Consolas" w:cs="Consolas" w:eastAsia="Consolas" w:hAnsi="Consolas"/>
          <w:sz w:val="19"/>
          <w:szCs w:val="19"/>
        </w:rPr>
        <w:br/>
        <w:t xml:space="preserve">UNION ALL SELECT 'sales_reps', COUNT(*) FROM sales_reps</w:t>
      </w:r>
      <w:r>
        <w:rPr>
          <w:rFonts w:ascii="Consolas" w:cs="Consolas" w:eastAsia="Consolas" w:hAnsi="Consolas"/>
          <w:sz w:val="19"/>
          <w:szCs w:val="19"/>
        </w:rPr>
        <w:br/>
        <w:t xml:space="preserve">UNION ALL SELECT 'region', COUNT(*) FROM region</w:t>
      </w:r>
      <w:r>
        <w:rPr>
          <w:rFonts w:ascii="Consolas" w:cs="Consolas" w:eastAsia="Consolas" w:hAnsi="Consolas"/>
          <w:sz w:val="19"/>
          <w:szCs w:val="19"/>
        </w:rPr>
        <w:br/>
        <w:t xml:space="preserve">UNION ALL SELECT 'orders', COUNT(*) FROM orders</w:t>
      </w:r>
      <w:r>
        <w:rPr>
          <w:rFonts w:ascii="Consolas" w:cs="Consolas" w:eastAsia="Consolas" w:hAnsi="Consolas"/>
          <w:sz w:val="19"/>
          <w:szCs w:val="19"/>
        </w:rPr>
        <w:br/>
        <w:t xml:space="preserve">UNION ALL SELECT 'accounts', COUNT(*) FROM accounts;</w:t>
      </w:r>
    </w:p>
    <w:tbl>
      <w:tblPr>
        <w:tblW w:type="dxa" w:w="95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750"/>
        <w:gridCol w:w="4750"/>
      </w:tblGrid>
      <w:tr>
        <w:trPr>
          <w:tblHeader/>
        </w:trPr>
        <w:tc>
          <w:tcPr>
            <w:tcW w:type="dxa" w:w="4750"/>
            <w:shd w:fill="2C5282" w:val="clea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Table</w:t>
            </w:r>
          </w:p>
        </w:tc>
        <w:tc>
          <w:tcPr>
            <w:tcW w:type="dxa" w:w="4750"/>
            <w:shd w:fill="2C5282" w:val="clea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Row Count</w:t>
            </w:r>
          </w:p>
        </w:tc>
      </w:tr>
      <w:tr>
        <w:tc>
          <w:tcPr>
            <w:tcW w:type="dxa" w:w="4750"/>
          </w:tcPr>
          <w:p>
            <w:r>
              <w:rPr>
                <w:sz w:val="20"/>
                <w:szCs w:val="20"/>
              </w:rPr>
              <w:t xml:space="preserve">web_events</w:t>
            </w:r>
          </w:p>
        </w:tc>
        <w:tc>
          <w:tcPr>
            <w:tcW w:type="dxa" w:w="4750"/>
          </w:tcPr>
          <w:p>
            <w:r>
              <w:rPr>
                <w:sz w:val="20"/>
                <w:szCs w:val="20"/>
              </w:rPr>
              <w:t xml:space="preserve">9073</w:t>
            </w:r>
          </w:p>
        </w:tc>
      </w:tr>
      <w:tr>
        <w:tc>
          <w:tcPr>
            <w:tcW w:type="dxa" w:w="4750"/>
          </w:tcPr>
          <w:p>
            <w:r>
              <w:rPr>
                <w:sz w:val="20"/>
                <w:szCs w:val="20"/>
              </w:rPr>
              <w:t xml:space="preserve">sales_reps</w:t>
            </w:r>
          </w:p>
        </w:tc>
        <w:tc>
          <w:tcPr>
            <w:tcW w:type="dxa" w:w="4750"/>
          </w:tcPr>
          <w:p>
            <w:r>
              <w:rPr>
                <w:sz w:val="20"/>
                <w:szCs w:val="20"/>
              </w:rPr>
              <w:t xml:space="preserve">50</w:t>
            </w:r>
          </w:p>
        </w:tc>
      </w:tr>
      <w:tr>
        <w:tc>
          <w:tcPr>
            <w:tcW w:type="dxa" w:w="4750"/>
          </w:tcPr>
          <w:p>
            <w:r>
              <w:rPr>
                <w:sz w:val="20"/>
                <w:szCs w:val="20"/>
              </w:rPr>
              <w:t xml:space="preserve">region</w:t>
            </w:r>
          </w:p>
        </w:tc>
        <w:tc>
          <w:tcPr>
            <w:tcW w:type="dxa" w:w="4750"/>
          </w:tcPr>
          <w:p>
            <w:r>
              <w:rPr>
                <w:sz w:val="20"/>
                <w:szCs w:val="20"/>
              </w:rPr>
              <w:t xml:space="preserve">4</w:t>
            </w:r>
          </w:p>
        </w:tc>
      </w:tr>
      <w:tr>
        <w:tc>
          <w:tcPr>
            <w:tcW w:type="dxa" w:w="4750"/>
          </w:tcPr>
          <w:p>
            <w:r>
              <w:rPr>
                <w:sz w:val="20"/>
                <w:szCs w:val="20"/>
              </w:rPr>
              <w:t xml:space="preserve">orders</w:t>
            </w:r>
          </w:p>
        </w:tc>
        <w:tc>
          <w:tcPr>
            <w:tcW w:type="dxa" w:w="4750"/>
          </w:tcPr>
          <w:p>
            <w:r>
              <w:rPr>
                <w:sz w:val="20"/>
                <w:szCs w:val="20"/>
              </w:rPr>
              <w:t xml:space="preserve">6912</w:t>
            </w:r>
          </w:p>
        </w:tc>
      </w:tr>
      <w:tr>
        <w:tc>
          <w:tcPr>
            <w:tcW w:type="dxa" w:w="4750"/>
          </w:tcPr>
          <w:p>
            <w:r>
              <w:rPr>
                <w:sz w:val="20"/>
                <w:szCs w:val="20"/>
              </w:rPr>
              <w:t xml:space="preserve">accounts</w:t>
            </w:r>
          </w:p>
        </w:tc>
        <w:tc>
          <w:tcPr>
            <w:tcW w:type="dxa" w:w="4750"/>
          </w:tcPr>
          <w:p>
            <w:r>
              <w:rPr>
                <w:sz w:val="20"/>
                <w:szCs w:val="20"/>
              </w:rPr>
              <w:t xml:space="preserve">351</w:t>
            </w:r>
          </w:p>
        </w:tc>
      </w:tr>
    </w:tbl>
    <w:p/>
    <w:p>
      <w:pPr>
        <w:pStyle w:val="Heading2"/>
        <w:spacing w:after="100" w:before="300"/>
      </w:pPr>
      <w:r>
        <w:t xml:space="preserve">Q2  —  What is the date range of orders?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2F2F2" w:val="clear"/>
        <w:spacing w:after="200" w:before="80"/>
      </w:pPr>
      <w:r>
        <w:rPr>
          <w:rFonts w:ascii="Consolas" w:cs="Consolas" w:eastAsia="Consolas" w:hAnsi="Consolas"/>
          <w:sz w:val="19"/>
          <w:szCs w:val="19"/>
        </w:rPr>
        <w:t xml:space="preserve">SELECT MIN(occurred_at) AS first_order, MAX(occurred_at) AS last_order</w:t>
      </w:r>
      <w:r>
        <w:rPr>
          <w:rFonts w:ascii="Consolas" w:cs="Consolas" w:eastAsia="Consolas" w:hAnsi="Consolas"/>
          <w:sz w:val="19"/>
          <w:szCs w:val="19"/>
        </w:rPr>
        <w:br/>
        <w:t xml:space="preserve">FROM orders;</w:t>
      </w:r>
    </w:p>
    <w:p>
      <w:pPr>
        <w:spacing w:after="120"/>
      </w:pPr>
      <w:r>
        <w:rPr>
          <w:i/>
          <w:iCs/>
          <w:color w:val="555555"/>
        </w:rPr>
        <w:t xml:space="preserve">Orders span roughly 3 years and 1 month — from December 2013 through January 2017.</w:t>
      </w:r>
    </w:p>
    <w:tbl>
      <w:tblPr>
        <w:tblW w:type="dxa" w:w="95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750"/>
        <w:gridCol w:w="4750"/>
      </w:tblGrid>
      <w:tr>
        <w:trPr>
          <w:tblHeader/>
        </w:trPr>
        <w:tc>
          <w:tcPr>
            <w:tcW w:type="dxa" w:w="4750"/>
            <w:shd w:fill="2C5282" w:val="clea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First Order</w:t>
            </w:r>
          </w:p>
        </w:tc>
        <w:tc>
          <w:tcPr>
            <w:tcW w:type="dxa" w:w="4750"/>
            <w:shd w:fill="2C5282" w:val="clea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Last Order</w:t>
            </w:r>
          </w:p>
        </w:tc>
      </w:tr>
      <w:tr>
        <w:tc>
          <w:tcPr>
            <w:tcW w:type="dxa" w:w="4750"/>
          </w:tcPr>
          <w:p>
            <w:r>
              <w:rPr>
                <w:sz w:val="20"/>
                <w:szCs w:val="20"/>
              </w:rPr>
              <w:t xml:space="preserve">2013-12-04 04:22:44</w:t>
            </w:r>
          </w:p>
        </w:tc>
        <w:tc>
          <w:tcPr>
            <w:tcW w:type="dxa" w:w="4750"/>
          </w:tcPr>
          <w:p>
            <w:r>
              <w:rPr>
                <w:sz w:val="20"/>
                <w:szCs w:val="20"/>
              </w:rPr>
              <w:t xml:space="preserve">2017-01-02 00:02:40</w:t>
            </w:r>
          </w:p>
        </w:tc>
      </w:tr>
    </w:tbl>
    <w:p/>
    <w:p>
      <w:pPr>
        <w:pStyle w:val="Heading2"/>
        <w:spacing w:after="100" w:before="300"/>
      </w:pPr>
      <w:r>
        <w:t xml:space="preserve">Q3  —  How many of each type of paper has been sold?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2F2F2" w:val="clear"/>
        <w:spacing w:after="200" w:before="80"/>
      </w:pPr>
      <w:r>
        <w:rPr>
          <w:rFonts w:ascii="Consolas" w:cs="Consolas" w:eastAsia="Consolas" w:hAnsi="Consolas"/>
          <w:sz w:val="19"/>
          <w:szCs w:val="19"/>
        </w:rPr>
        <w:t xml:space="preserve">SELECT SUM(standard_qty) AS standard_sold,</w:t>
      </w:r>
      <w:r>
        <w:rPr>
          <w:rFonts w:ascii="Consolas" w:cs="Consolas" w:eastAsia="Consolas" w:hAnsi="Consolas"/>
          <w:sz w:val="19"/>
          <w:szCs w:val="19"/>
        </w:rPr>
        <w:br/>
        <w:t xml:space="preserve">       SUM(gloss_qty)    AS gloss_sold,</w:t>
      </w:r>
      <w:r>
        <w:rPr>
          <w:rFonts w:ascii="Consolas" w:cs="Consolas" w:eastAsia="Consolas" w:hAnsi="Consolas"/>
          <w:sz w:val="19"/>
          <w:szCs w:val="19"/>
        </w:rPr>
        <w:br/>
        <w:t xml:space="preserve">       SUM(poster_qty)   AS poster_sold</w:t>
      </w:r>
      <w:r>
        <w:rPr>
          <w:rFonts w:ascii="Consolas" w:cs="Consolas" w:eastAsia="Consolas" w:hAnsi="Consolas"/>
          <w:sz w:val="19"/>
          <w:szCs w:val="19"/>
        </w:rPr>
        <w:br/>
        <w:t xml:space="preserve">FROM orders;</w:t>
      </w:r>
    </w:p>
    <w:tbl>
      <w:tblPr>
        <w:tblW w:type="dxa" w:w="95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66"/>
        <w:gridCol w:w="3166"/>
        <w:gridCol w:w="3166"/>
      </w:tblGrid>
      <w:tr>
        <w:trPr>
          <w:tblHeader/>
        </w:trPr>
        <w:tc>
          <w:tcPr>
            <w:tcW w:type="dxa" w:w="3166"/>
            <w:shd w:fill="2C5282" w:val="clea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Standard Sold</w:t>
            </w:r>
          </w:p>
        </w:tc>
        <w:tc>
          <w:tcPr>
            <w:tcW w:type="dxa" w:w="3166"/>
            <w:shd w:fill="2C5282" w:val="clea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Gloss Sold</w:t>
            </w:r>
          </w:p>
        </w:tc>
        <w:tc>
          <w:tcPr>
            <w:tcW w:type="dxa" w:w="3166"/>
            <w:shd w:fill="2C5282" w:val="clea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Poster Sold</w:t>
            </w:r>
          </w:p>
        </w:tc>
      </w:tr>
      <w:tr>
        <w:tc>
          <w:tcPr>
            <w:tcW w:type="dxa" w:w="3166"/>
          </w:tcPr>
          <w:p>
            <w:r>
              <w:rPr>
                <w:sz w:val="20"/>
                <w:szCs w:val="20"/>
              </w:rPr>
              <w:t xml:space="preserve">1938346</w:t>
            </w:r>
          </w:p>
        </w:tc>
        <w:tc>
          <w:tcPr>
            <w:tcW w:type="dxa" w:w="3166"/>
          </w:tcPr>
          <w:p>
            <w:r>
              <w:rPr>
                <w:sz w:val="20"/>
                <w:szCs w:val="20"/>
              </w:rPr>
              <w:t xml:space="preserve">1013773</w:t>
            </w:r>
          </w:p>
        </w:tc>
        <w:tc>
          <w:tcPr>
            <w:tcW w:type="dxa" w:w="3166"/>
          </w:tcPr>
          <w:p>
            <w:r>
              <w:rPr>
                <w:sz w:val="20"/>
                <w:szCs w:val="20"/>
              </w:rPr>
              <w:t xml:space="preserve">723646</w:t>
            </w:r>
          </w:p>
        </w:tc>
      </w:tr>
    </w:tbl>
    <w:p/>
    <w:p>
      <w:pPr>
        <w:pStyle w:val="Heading2"/>
        <w:spacing w:after="100" w:before="300"/>
      </w:pPr>
      <w:r>
        <w:t xml:space="preserve">Q4  —  How much, in dollars, has each of the paper types sold?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2F2F2" w:val="clear"/>
        <w:spacing w:after="200" w:before="80"/>
      </w:pPr>
      <w:r>
        <w:rPr>
          <w:rFonts w:ascii="Consolas" w:cs="Consolas" w:eastAsia="Consolas" w:hAnsi="Consolas"/>
          <w:sz w:val="19"/>
          <w:szCs w:val="19"/>
        </w:rPr>
        <w:t xml:space="preserve">SELECT SUM(standard_amt_usd) AS standard_usd,</w:t>
      </w:r>
      <w:r>
        <w:rPr>
          <w:rFonts w:ascii="Consolas" w:cs="Consolas" w:eastAsia="Consolas" w:hAnsi="Consolas"/>
          <w:sz w:val="19"/>
          <w:szCs w:val="19"/>
        </w:rPr>
        <w:br/>
        <w:t xml:space="preserve">       SUM(gloss_amt_usd)    AS gloss_usd,</w:t>
      </w:r>
      <w:r>
        <w:rPr>
          <w:rFonts w:ascii="Consolas" w:cs="Consolas" w:eastAsia="Consolas" w:hAnsi="Consolas"/>
          <w:sz w:val="19"/>
          <w:szCs w:val="19"/>
        </w:rPr>
        <w:br/>
        <w:t xml:space="preserve">       SUM(poster_amt_usd)   AS poster_usd</w:t>
      </w:r>
      <w:r>
        <w:rPr>
          <w:rFonts w:ascii="Consolas" w:cs="Consolas" w:eastAsia="Consolas" w:hAnsi="Consolas"/>
          <w:sz w:val="19"/>
          <w:szCs w:val="19"/>
        </w:rPr>
        <w:br/>
        <w:t xml:space="preserve">FROM orders;</w:t>
      </w:r>
    </w:p>
    <w:tbl>
      <w:tblPr>
        <w:tblW w:type="dxa" w:w="95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66"/>
        <w:gridCol w:w="3166"/>
        <w:gridCol w:w="3166"/>
      </w:tblGrid>
      <w:tr>
        <w:trPr>
          <w:tblHeader/>
        </w:trPr>
        <w:tc>
          <w:tcPr>
            <w:tcW w:type="dxa" w:w="3166"/>
            <w:shd w:fill="2C5282" w:val="clea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Standard USD</w:t>
            </w:r>
          </w:p>
        </w:tc>
        <w:tc>
          <w:tcPr>
            <w:tcW w:type="dxa" w:w="3166"/>
            <w:shd w:fill="2C5282" w:val="clea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Gloss USD</w:t>
            </w:r>
          </w:p>
        </w:tc>
        <w:tc>
          <w:tcPr>
            <w:tcW w:type="dxa" w:w="3166"/>
            <w:shd w:fill="2C5282" w:val="clea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Poster USD</w:t>
            </w:r>
          </w:p>
        </w:tc>
      </w:tr>
      <w:tr>
        <w:tc>
          <w:tcPr>
            <w:tcW w:type="dxa" w:w="3166"/>
          </w:tcPr>
          <w:p>
            <w:r>
              <w:rPr>
                <w:sz w:val="20"/>
                <w:szCs w:val="20"/>
              </w:rPr>
              <w:t xml:space="preserve">9672346.54</w:t>
            </w:r>
          </w:p>
        </w:tc>
        <w:tc>
          <w:tcPr>
            <w:tcW w:type="dxa" w:w="3166"/>
          </w:tcPr>
          <w:p>
            <w:r>
              <w:rPr>
                <w:sz w:val="20"/>
                <w:szCs w:val="20"/>
              </w:rPr>
              <w:t xml:space="preserve">7593159.77</w:t>
            </w:r>
          </w:p>
        </w:tc>
        <w:tc>
          <w:tcPr>
            <w:tcW w:type="dxa" w:w="3166"/>
          </w:tcPr>
          <w:p>
            <w:r>
              <w:rPr>
                <w:sz w:val="20"/>
                <w:szCs w:val="20"/>
              </w:rPr>
              <w:t xml:space="preserve">5876005.52</w:t>
            </w:r>
          </w:p>
        </w:tc>
      </w:tr>
    </w:tbl>
    <w:p/>
    <w:p>
      <w:pPr>
        <w:pStyle w:val="Heading2"/>
        <w:spacing w:after="100" w:before="300"/>
      </w:pPr>
      <w:r>
        <w:t xml:space="preserve">Q5  —  What is the most profitable paper type?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2F2F2" w:val="clear"/>
        <w:spacing w:after="200" w:before="80"/>
      </w:pPr>
      <w:r>
        <w:rPr>
          <w:rFonts w:ascii="Consolas" w:cs="Consolas" w:eastAsia="Consolas" w:hAnsi="Consolas"/>
          <w:sz w:val="19"/>
          <w:szCs w:val="19"/>
        </w:rPr>
        <w:t xml:space="preserve">SELECT 'standard' AS paper_type, SUM(standard_amt_usd) AS revenue_usd FROM orders</w:t>
      </w:r>
      <w:r>
        <w:rPr>
          <w:rFonts w:ascii="Consolas" w:cs="Consolas" w:eastAsia="Consolas" w:hAnsi="Consolas"/>
          <w:sz w:val="19"/>
          <w:szCs w:val="19"/>
        </w:rPr>
        <w:br/>
        <w:t xml:space="preserve">UNION ALL SELECT 'gloss',    SUM(gloss_amt_usd)    FROM orders</w:t>
      </w:r>
      <w:r>
        <w:rPr>
          <w:rFonts w:ascii="Consolas" w:cs="Consolas" w:eastAsia="Consolas" w:hAnsi="Consolas"/>
          <w:sz w:val="19"/>
          <w:szCs w:val="19"/>
        </w:rPr>
        <w:br/>
        <w:t xml:space="preserve">UNION ALL SELECT 'poster',   SUM(poster_amt_usd)   FROM orders</w:t>
      </w:r>
      <w:r>
        <w:rPr>
          <w:rFonts w:ascii="Consolas" w:cs="Consolas" w:eastAsia="Consolas" w:hAnsi="Consolas"/>
          <w:sz w:val="19"/>
          <w:szCs w:val="19"/>
        </w:rPr>
        <w:br/>
        <w:t xml:space="preserve">ORDER BY revenue_usd DESC;</w:t>
      </w:r>
    </w:p>
    <w:p>
      <w:pPr>
        <w:spacing w:after="120"/>
      </w:pPr>
      <w:r>
        <w:rPr>
          <w:i/>
          <w:iCs/>
          <w:color w:val="555555"/>
        </w:rPr>
        <w:t xml:space="preserve">No cost data exists in this schema, so "most profitable" is read as highest total revenue.</w:t>
      </w:r>
    </w:p>
    <w:p>
      <w:pPr>
        <w:spacing w:after="120"/>
      </w:pPr>
      <w:r>
        <w:t xml:space="preserve">Answer: Standard paper is the top performer, generating $9,672,346.54 in total revenue — more than gloss ($7,593,159.77) and poster ($5,876,005.52) combined-ish, and the clear leader of the three.</w:t>
      </w:r>
    </w:p>
    <w:p>
      <w:pPr>
        <w:pStyle w:val="Heading2"/>
        <w:spacing w:after="100" w:before="300"/>
      </w:pPr>
      <w:r>
        <w:t xml:space="preserve">Q6  —  What are the top five accounts by average total amount?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2F2F2" w:val="clear"/>
        <w:spacing w:after="200" w:before="80"/>
      </w:pPr>
      <w:r>
        <w:rPr>
          <w:rFonts w:ascii="Consolas" w:cs="Consolas" w:eastAsia="Consolas" w:hAnsi="Consolas"/>
          <w:sz w:val="19"/>
          <w:szCs w:val="19"/>
        </w:rPr>
        <w:t xml:space="preserve">SELECT a.name AS account_name,</w:t>
      </w:r>
      <w:r>
        <w:rPr>
          <w:rFonts w:ascii="Consolas" w:cs="Consolas" w:eastAsia="Consolas" w:hAnsi="Consolas"/>
          <w:sz w:val="19"/>
          <w:szCs w:val="19"/>
        </w:rPr>
        <w:br/>
        <w:t xml:space="preserve">       ROUND(AVG(o.total_amt_usd), 2) AS avg_order_usd</w:t>
      </w:r>
      <w:r>
        <w:rPr>
          <w:rFonts w:ascii="Consolas" w:cs="Consolas" w:eastAsia="Consolas" w:hAnsi="Consolas"/>
          <w:sz w:val="19"/>
          <w:szCs w:val="19"/>
        </w:rPr>
        <w:br/>
        <w:t xml:space="preserve">FROM orders o</w:t>
      </w:r>
      <w:r>
        <w:rPr>
          <w:rFonts w:ascii="Consolas" w:cs="Consolas" w:eastAsia="Consolas" w:hAnsi="Consolas"/>
          <w:sz w:val="19"/>
          <w:szCs w:val="19"/>
        </w:rPr>
        <w:br/>
        <w:t xml:space="preserve">JOIN accounts a ON a.id = o.account_id</w:t>
      </w:r>
      <w:r>
        <w:rPr>
          <w:rFonts w:ascii="Consolas" w:cs="Consolas" w:eastAsia="Consolas" w:hAnsi="Consolas"/>
          <w:sz w:val="19"/>
          <w:szCs w:val="19"/>
        </w:rPr>
        <w:br/>
        <w:t xml:space="preserve">GROUP BY a.name</w:t>
      </w:r>
      <w:r>
        <w:rPr>
          <w:rFonts w:ascii="Consolas" w:cs="Consolas" w:eastAsia="Consolas" w:hAnsi="Consolas"/>
          <w:sz w:val="19"/>
          <w:szCs w:val="19"/>
        </w:rPr>
        <w:br/>
        <w:t xml:space="preserve">ORDER BY avg_order_usd DESC</w:t>
      </w:r>
      <w:r>
        <w:rPr>
          <w:rFonts w:ascii="Consolas" w:cs="Consolas" w:eastAsia="Consolas" w:hAnsi="Consolas"/>
          <w:sz w:val="19"/>
          <w:szCs w:val="19"/>
        </w:rPr>
        <w:br/>
        <w:t xml:space="preserve">LIMIT 5;</w:t>
      </w:r>
    </w:p>
    <w:tbl>
      <w:tblPr>
        <w:tblW w:type="dxa" w:w="95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750"/>
        <w:gridCol w:w="4750"/>
      </w:tblGrid>
      <w:tr>
        <w:trPr>
          <w:tblHeader/>
        </w:trPr>
        <w:tc>
          <w:tcPr>
            <w:tcW w:type="dxa" w:w="4750"/>
            <w:shd w:fill="2C5282" w:val="clea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Account</w:t>
            </w:r>
          </w:p>
        </w:tc>
        <w:tc>
          <w:tcPr>
            <w:tcW w:type="dxa" w:w="4750"/>
            <w:shd w:fill="2C5282" w:val="clea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Avg Order (USD)</w:t>
            </w:r>
          </w:p>
        </w:tc>
      </w:tr>
      <w:tr>
        <w:tc>
          <w:tcPr>
            <w:tcW w:type="dxa" w:w="4750"/>
          </w:tcPr>
          <w:p>
            <w:r>
              <w:rPr>
                <w:sz w:val="20"/>
                <w:szCs w:val="20"/>
              </w:rPr>
              <w:t xml:space="preserve">Pacific Life</w:t>
            </w:r>
          </w:p>
        </w:tc>
        <w:tc>
          <w:tcPr>
            <w:tcW w:type="dxa" w:w="4750"/>
          </w:tcPr>
          <w:p>
            <w:r>
              <w:rPr>
                <w:sz w:val="20"/>
                <w:szCs w:val="20"/>
              </w:rPr>
              <w:t xml:space="preserve">19639.94</w:t>
            </w:r>
          </w:p>
        </w:tc>
      </w:tr>
      <w:tr>
        <w:tc>
          <w:tcPr>
            <w:tcW w:type="dxa" w:w="4750"/>
          </w:tcPr>
          <w:p>
            <w:r>
              <w:rPr>
                <w:sz w:val="20"/>
                <w:szCs w:val="20"/>
              </w:rPr>
              <w:t xml:space="preserve">Fidelity National Financial</w:t>
            </w:r>
          </w:p>
        </w:tc>
        <w:tc>
          <w:tcPr>
            <w:tcW w:type="dxa" w:w="4750"/>
          </w:tcPr>
          <w:p>
            <w:r>
              <w:rPr>
                <w:sz w:val="20"/>
                <w:szCs w:val="20"/>
              </w:rPr>
              <w:t xml:space="preserve">13753.41</w:t>
            </w:r>
          </w:p>
        </w:tc>
      </w:tr>
      <w:tr>
        <w:tc>
          <w:tcPr>
            <w:tcW w:type="dxa" w:w="4750"/>
          </w:tcPr>
          <w:p>
            <w:r>
              <w:rPr>
                <w:sz w:val="20"/>
                <w:szCs w:val="20"/>
              </w:rPr>
              <w:t xml:space="preserve">Kohl's</w:t>
            </w:r>
          </w:p>
        </w:tc>
        <w:tc>
          <w:tcPr>
            <w:tcW w:type="dxa" w:w="4750"/>
          </w:tcPr>
          <w:p>
            <w:r>
              <w:rPr>
                <w:sz w:val="20"/>
                <w:szCs w:val="20"/>
              </w:rPr>
              <w:t xml:space="preserve">12872.17</w:t>
            </w:r>
          </w:p>
        </w:tc>
      </w:tr>
      <w:tr>
        <w:tc>
          <w:tcPr>
            <w:tcW w:type="dxa" w:w="4750"/>
          </w:tcPr>
          <w:p>
            <w:r>
              <w:rPr>
                <w:sz w:val="20"/>
                <w:szCs w:val="20"/>
              </w:rPr>
              <w:t xml:space="preserve">State Farm Insurance Cos.</w:t>
            </w:r>
          </w:p>
        </w:tc>
        <w:tc>
          <w:tcPr>
            <w:tcW w:type="dxa" w:w="4750"/>
          </w:tcPr>
          <w:p>
            <w:r>
              <w:rPr>
                <w:sz w:val="20"/>
                <w:szCs w:val="20"/>
              </w:rPr>
              <w:t xml:space="preserve">12423.39</w:t>
            </w:r>
          </w:p>
        </w:tc>
      </w:tr>
      <w:tr>
        <w:tc>
          <w:tcPr>
            <w:tcW w:type="dxa" w:w="4750"/>
          </w:tcPr>
          <w:p>
            <w:r>
              <w:rPr>
                <w:sz w:val="20"/>
                <w:szCs w:val="20"/>
              </w:rPr>
              <w:t xml:space="preserve">AmerisourceBergen</w:t>
            </w:r>
          </w:p>
        </w:tc>
        <w:tc>
          <w:tcPr>
            <w:tcW w:type="dxa" w:w="4750"/>
          </w:tcPr>
          <w:p>
            <w:r>
              <w:rPr>
                <w:sz w:val="20"/>
                <w:szCs w:val="20"/>
              </w:rPr>
              <w:t xml:space="preserve">9685.45</w:t>
            </w:r>
          </w:p>
        </w:tc>
      </w:tr>
    </w:tbl>
    <w:p/>
    <w:p>
      <w:pPr>
        <w:pStyle w:val="Heading2"/>
        <w:spacing w:after="100" w:before="300"/>
      </w:pPr>
      <w:r>
        <w:t xml:space="preserve">Q7  —  What channel do most of the online sales come from?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2F2F2" w:val="clear"/>
        <w:spacing w:after="200" w:before="80"/>
      </w:pPr>
      <w:r>
        <w:rPr>
          <w:rFonts w:ascii="Consolas" w:cs="Consolas" w:eastAsia="Consolas" w:hAnsi="Consolas"/>
          <w:sz w:val="19"/>
          <w:szCs w:val="19"/>
        </w:rPr>
        <w:t xml:space="preserve">SELECT channel, COUNT(*) AS event_count</w:t>
      </w:r>
      <w:r>
        <w:rPr>
          <w:rFonts w:ascii="Consolas" w:cs="Consolas" w:eastAsia="Consolas" w:hAnsi="Consolas"/>
          <w:sz w:val="19"/>
          <w:szCs w:val="19"/>
        </w:rPr>
        <w:br/>
        <w:t xml:space="preserve">FROM web_events</w:t>
      </w:r>
      <w:r>
        <w:rPr>
          <w:rFonts w:ascii="Consolas" w:cs="Consolas" w:eastAsia="Consolas" w:hAnsi="Consolas"/>
          <w:sz w:val="19"/>
          <w:szCs w:val="19"/>
        </w:rPr>
        <w:br/>
        <w:t xml:space="preserve">GROUP BY channel</w:t>
      </w:r>
      <w:r>
        <w:rPr>
          <w:rFonts w:ascii="Consolas" w:cs="Consolas" w:eastAsia="Consolas" w:hAnsi="Consolas"/>
          <w:sz w:val="19"/>
          <w:szCs w:val="19"/>
        </w:rPr>
        <w:br/>
        <w:t xml:space="preserve">ORDER BY event_count DESC;</w:t>
      </w:r>
    </w:p>
    <w:p>
      <w:pPr>
        <w:spacing w:after="120"/>
      </w:pPr>
      <w:r>
        <w:rPr>
          <w:i/>
          <w:iCs/>
          <w:color w:val="555555"/>
        </w:rPr>
        <w:t xml:space="preserve">"Online sales" is read as web_events traffic, since web_events is the only channel-level table.</w:t>
      </w:r>
    </w:p>
    <w:tbl>
      <w:tblPr>
        <w:tblW w:type="dxa" w:w="95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750"/>
        <w:gridCol w:w="4750"/>
      </w:tblGrid>
      <w:tr>
        <w:trPr>
          <w:tblHeader/>
        </w:trPr>
        <w:tc>
          <w:tcPr>
            <w:tcW w:type="dxa" w:w="4750"/>
            <w:shd w:fill="2C5282" w:val="clea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Channel</w:t>
            </w:r>
          </w:p>
        </w:tc>
        <w:tc>
          <w:tcPr>
            <w:tcW w:type="dxa" w:w="4750"/>
            <w:shd w:fill="2C5282" w:val="clea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Event Count</w:t>
            </w:r>
          </w:p>
        </w:tc>
      </w:tr>
      <w:tr>
        <w:tc>
          <w:tcPr>
            <w:tcW w:type="dxa" w:w="4750"/>
          </w:tcPr>
          <w:p>
            <w:r>
              <w:rPr>
                <w:sz w:val="20"/>
                <w:szCs w:val="20"/>
              </w:rPr>
              <w:t xml:space="preserve">direct</w:t>
            </w:r>
          </w:p>
        </w:tc>
        <w:tc>
          <w:tcPr>
            <w:tcW w:type="dxa" w:w="4750"/>
          </w:tcPr>
          <w:p>
            <w:r>
              <w:rPr>
                <w:sz w:val="20"/>
                <w:szCs w:val="20"/>
              </w:rPr>
              <w:t xml:space="preserve">5298</w:t>
            </w:r>
          </w:p>
        </w:tc>
      </w:tr>
      <w:tr>
        <w:tc>
          <w:tcPr>
            <w:tcW w:type="dxa" w:w="4750"/>
          </w:tcPr>
          <w:p>
            <w:r>
              <w:rPr>
                <w:sz w:val="20"/>
                <w:szCs w:val="20"/>
              </w:rPr>
              <w:t xml:space="preserve">facebook</w:t>
            </w:r>
          </w:p>
        </w:tc>
        <w:tc>
          <w:tcPr>
            <w:tcW w:type="dxa" w:w="4750"/>
          </w:tcPr>
          <w:p>
            <w:r>
              <w:rPr>
                <w:sz w:val="20"/>
                <w:szCs w:val="20"/>
              </w:rPr>
              <w:t xml:space="preserve">967</w:t>
            </w:r>
          </w:p>
        </w:tc>
      </w:tr>
      <w:tr>
        <w:tc>
          <w:tcPr>
            <w:tcW w:type="dxa" w:w="4750"/>
          </w:tcPr>
          <w:p>
            <w:r>
              <w:rPr>
                <w:sz w:val="20"/>
                <w:szCs w:val="20"/>
              </w:rPr>
              <w:t xml:space="preserve">organic</w:t>
            </w:r>
          </w:p>
        </w:tc>
        <w:tc>
          <w:tcPr>
            <w:tcW w:type="dxa" w:w="4750"/>
          </w:tcPr>
          <w:p>
            <w:r>
              <w:rPr>
                <w:sz w:val="20"/>
                <w:szCs w:val="20"/>
              </w:rPr>
              <w:t xml:space="preserve">952</w:t>
            </w:r>
          </w:p>
        </w:tc>
      </w:tr>
      <w:tr>
        <w:tc>
          <w:tcPr>
            <w:tcW w:type="dxa" w:w="4750"/>
          </w:tcPr>
          <w:p>
            <w:r>
              <w:rPr>
                <w:sz w:val="20"/>
                <w:szCs w:val="20"/>
              </w:rPr>
              <w:t xml:space="preserve">adwords</w:t>
            </w:r>
          </w:p>
        </w:tc>
        <w:tc>
          <w:tcPr>
            <w:tcW w:type="dxa" w:w="4750"/>
          </w:tcPr>
          <w:p>
            <w:r>
              <w:rPr>
                <w:sz w:val="20"/>
                <w:szCs w:val="20"/>
              </w:rPr>
              <w:t xml:space="preserve">906</w:t>
            </w:r>
          </w:p>
        </w:tc>
      </w:tr>
      <w:tr>
        <w:tc>
          <w:tcPr>
            <w:tcW w:type="dxa" w:w="4750"/>
          </w:tcPr>
          <w:p>
            <w:r>
              <w:rPr>
                <w:sz w:val="20"/>
                <w:szCs w:val="20"/>
              </w:rPr>
              <w:t xml:space="preserve">banner</w:t>
            </w:r>
          </w:p>
        </w:tc>
        <w:tc>
          <w:tcPr>
            <w:tcW w:type="dxa" w:w="4750"/>
          </w:tcPr>
          <w:p>
            <w:r>
              <w:rPr>
                <w:sz w:val="20"/>
                <w:szCs w:val="20"/>
              </w:rPr>
              <w:t xml:space="preserve">476</w:t>
            </w:r>
          </w:p>
        </w:tc>
      </w:tr>
      <w:tr>
        <w:tc>
          <w:tcPr>
            <w:tcW w:type="dxa" w:w="4750"/>
          </w:tcPr>
          <w:p>
            <w:r>
              <w:rPr>
                <w:sz w:val="20"/>
                <w:szCs w:val="20"/>
              </w:rPr>
              <w:t xml:space="preserve">twitter</w:t>
            </w:r>
          </w:p>
        </w:tc>
        <w:tc>
          <w:tcPr>
            <w:tcW w:type="dxa" w:w="4750"/>
          </w:tcPr>
          <w:p>
            <w:r>
              <w:rPr>
                <w:sz w:val="20"/>
                <w:szCs w:val="20"/>
              </w:rPr>
              <w:t xml:space="preserve">474</w:t>
            </w:r>
          </w:p>
        </w:tc>
      </w:tr>
    </w:tbl>
    <w:p/>
    <w:p>
      <w:pPr>
        <w:pStyle w:val="Heading2"/>
        <w:spacing w:after="100" w:before="300"/>
      </w:pPr>
      <w:r>
        <w:t xml:space="preserve">Q8  —  Which region_id has the largest number of sales persons?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2F2F2" w:val="clear"/>
        <w:spacing w:after="200" w:before="80"/>
      </w:pPr>
      <w:r>
        <w:rPr>
          <w:rFonts w:ascii="Consolas" w:cs="Consolas" w:eastAsia="Consolas" w:hAnsi="Consolas"/>
          <w:sz w:val="19"/>
          <w:szCs w:val="19"/>
        </w:rPr>
        <w:t xml:space="preserve">SELECT sr.region_id,</w:t>
      </w:r>
      <w:r>
        <w:rPr>
          <w:rFonts w:ascii="Consolas" w:cs="Consolas" w:eastAsia="Consolas" w:hAnsi="Consolas"/>
          <w:sz w:val="19"/>
          <w:szCs w:val="19"/>
        </w:rPr>
        <w:br/>
        <w:t xml:space="preserve">       r.name AS region_name,</w:t>
      </w:r>
      <w:r>
        <w:rPr>
          <w:rFonts w:ascii="Consolas" w:cs="Consolas" w:eastAsia="Consolas" w:hAnsi="Consolas"/>
          <w:sz w:val="19"/>
          <w:szCs w:val="19"/>
        </w:rPr>
        <w:br/>
        <w:t xml:space="preserve">       COUNT(*) AS num_sales_reps</w:t>
      </w:r>
      <w:r>
        <w:rPr>
          <w:rFonts w:ascii="Consolas" w:cs="Consolas" w:eastAsia="Consolas" w:hAnsi="Consolas"/>
          <w:sz w:val="19"/>
          <w:szCs w:val="19"/>
        </w:rPr>
        <w:br/>
        <w:t xml:space="preserve">FROM sales_reps sr</w:t>
      </w:r>
      <w:r>
        <w:rPr>
          <w:rFonts w:ascii="Consolas" w:cs="Consolas" w:eastAsia="Consolas" w:hAnsi="Consolas"/>
          <w:sz w:val="19"/>
          <w:szCs w:val="19"/>
        </w:rPr>
        <w:br/>
        <w:t xml:space="preserve">JOIN region r ON r.id = sr.region_id</w:t>
      </w:r>
      <w:r>
        <w:rPr>
          <w:rFonts w:ascii="Consolas" w:cs="Consolas" w:eastAsia="Consolas" w:hAnsi="Consolas"/>
          <w:sz w:val="19"/>
          <w:szCs w:val="19"/>
        </w:rPr>
        <w:br/>
        <w:t xml:space="preserve">GROUP BY sr.region_id, r.name</w:t>
      </w:r>
      <w:r>
        <w:rPr>
          <w:rFonts w:ascii="Consolas" w:cs="Consolas" w:eastAsia="Consolas" w:hAnsi="Consolas"/>
          <w:sz w:val="19"/>
          <w:szCs w:val="19"/>
        </w:rPr>
        <w:br/>
        <w:t xml:space="preserve">ORDER BY num_sales_reps DESC;</w:t>
      </w:r>
    </w:p>
    <w:tbl>
      <w:tblPr>
        <w:tblW w:type="dxa" w:w="95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66"/>
        <w:gridCol w:w="3166"/>
        <w:gridCol w:w="3166"/>
      </w:tblGrid>
      <w:tr>
        <w:trPr>
          <w:tblHeader/>
        </w:trPr>
        <w:tc>
          <w:tcPr>
            <w:tcW w:type="dxa" w:w="3166"/>
            <w:shd w:fill="2C5282" w:val="clea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Region ID</w:t>
            </w:r>
          </w:p>
        </w:tc>
        <w:tc>
          <w:tcPr>
            <w:tcW w:type="dxa" w:w="3166"/>
            <w:shd w:fill="2C5282" w:val="clea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Region Name</w:t>
            </w:r>
          </w:p>
        </w:tc>
        <w:tc>
          <w:tcPr>
            <w:tcW w:type="dxa" w:w="3166"/>
            <w:shd w:fill="2C5282" w:val="clea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# Sales Reps</w:t>
            </w:r>
          </w:p>
        </w:tc>
      </w:tr>
      <w:tr>
        <w:tc>
          <w:tcPr>
            <w:tcW w:type="dxa" w:w="3166"/>
          </w:tcPr>
          <w:p>
            <w:r>
              <w:rPr>
                <w:sz w:val="20"/>
                <w:szCs w:val="20"/>
              </w:rPr>
              <w:t xml:space="preserve">1</w:t>
            </w:r>
          </w:p>
        </w:tc>
        <w:tc>
          <w:tcPr>
            <w:tcW w:type="dxa" w:w="3166"/>
          </w:tcPr>
          <w:p>
            <w:r>
              <w:rPr>
                <w:sz w:val="20"/>
                <w:szCs w:val="20"/>
              </w:rPr>
              <w:t xml:space="preserve">21</w:t>
            </w:r>
          </w:p>
        </w:tc>
      </w:tr>
      <w:tr>
        <w:tc>
          <w:tcPr>
            <w:tcW w:type="dxa" w:w="3166"/>
          </w:tcPr>
          <w:p>
            <w:r>
              <w:rPr>
                <w:sz w:val="20"/>
                <w:szCs w:val="20"/>
              </w:rPr>
              <w:t xml:space="preserve">4</w:t>
            </w:r>
          </w:p>
        </w:tc>
        <w:tc>
          <w:tcPr>
            <w:tcW w:type="dxa" w:w="3166"/>
          </w:tcPr>
          <w:p>
            <w:r>
              <w:rPr>
                <w:sz w:val="20"/>
                <w:szCs w:val="20"/>
              </w:rPr>
              <w:t xml:space="preserve">10</w:t>
            </w:r>
          </w:p>
        </w:tc>
      </w:tr>
      <w:tr>
        <w:tc>
          <w:tcPr>
            <w:tcW w:type="dxa" w:w="3166"/>
          </w:tcPr>
          <w:p>
            <w:r>
              <w:rPr>
                <w:sz w:val="20"/>
                <w:szCs w:val="20"/>
              </w:rPr>
              <w:t xml:space="preserve">3</w:t>
            </w:r>
          </w:p>
        </w:tc>
        <w:tc>
          <w:tcPr>
            <w:tcW w:type="dxa" w:w="3166"/>
          </w:tcPr>
          <w:p>
            <w:r>
              <w:rPr>
                <w:sz w:val="20"/>
                <w:szCs w:val="20"/>
              </w:rPr>
              <w:t xml:space="preserve">10</w:t>
            </w:r>
          </w:p>
        </w:tc>
      </w:tr>
      <w:tr>
        <w:tc>
          <w:tcPr>
            <w:tcW w:type="dxa" w:w="3166"/>
          </w:tcPr>
          <w:p>
            <w:r>
              <w:rPr>
                <w:sz w:val="20"/>
                <w:szCs w:val="20"/>
              </w:rPr>
              <w:t xml:space="preserve">2</w:t>
            </w:r>
          </w:p>
        </w:tc>
        <w:tc>
          <w:tcPr>
            <w:tcW w:type="dxa" w:w="3166"/>
          </w:tcPr>
          <w:p>
            <w:r>
              <w:rPr>
                <w:sz w:val="20"/>
                <w:szCs w:val="20"/>
              </w:rPr>
              <w:t xml:space="preserve">9</w:t>
            </w:r>
          </w:p>
        </w:tc>
      </w:tr>
    </w:tbl>
    <w:p/>
    <w:p>
      <w:pPr>
        <w:pStyle w:val="Heading1"/>
        <w:spacing w:after="120" w:before="400"/>
      </w:pPr>
      <w:r>
        <w:t xml:space="preserve">Joins</w:t>
      </w:r>
    </w:p>
    <w:p>
      <w:pPr>
        <w:pStyle w:val="Heading2"/>
        <w:spacing w:after="100" w:before="300"/>
      </w:pPr>
      <w:r>
        <w:t xml:space="preserve">Q9  —  Which web_events channel had the highest total quantity sold of all three types of paper?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2F2F2" w:val="clear"/>
        <w:spacing w:after="200" w:before="80"/>
      </w:pPr>
      <w:r>
        <w:rPr>
          <w:rFonts w:ascii="Consolas" w:cs="Consolas" w:eastAsia="Consolas" w:hAnsi="Consolas"/>
          <w:sz w:val="19"/>
          <w:szCs w:val="19"/>
        </w:rPr>
        <w:t xml:space="preserve">SELECT we.channel,</w:t>
      </w:r>
      <w:r>
        <w:rPr>
          <w:rFonts w:ascii="Consolas" w:cs="Consolas" w:eastAsia="Consolas" w:hAnsi="Consolas"/>
          <w:sz w:val="19"/>
          <w:szCs w:val="19"/>
        </w:rPr>
        <w:br/>
        <w:t xml:space="preserve">       SUM(o.standard_qty + o.gloss_qty + o.poster_qty) AS total_qty</w:t>
      </w:r>
      <w:r>
        <w:rPr>
          <w:rFonts w:ascii="Consolas" w:cs="Consolas" w:eastAsia="Consolas" w:hAnsi="Consolas"/>
          <w:sz w:val="19"/>
          <w:szCs w:val="19"/>
        </w:rPr>
        <w:br/>
        <w:t xml:space="preserve">FROM web_events we</w:t>
      </w:r>
      <w:r>
        <w:rPr>
          <w:rFonts w:ascii="Consolas" w:cs="Consolas" w:eastAsia="Consolas" w:hAnsi="Consolas"/>
          <w:sz w:val="19"/>
          <w:szCs w:val="19"/>
        </w:rPr>
        <w:br/>
        <w:t xml:space="preserve">JOIN orders o ON o.account_id = we.account_id</w:t>
      </w:r>
      <w:r>
        <w:rPr>
          <w:rFonts w:ascii="Consolas" w:cs="Consolas" w:eastAsia="Consolas" w:hAnsi="Consolas"/>
          <w:sz w:val="19"/>
          <w:szCs w:val="19"/>
        </w:rPr>
        <w:br/>
        <w:t xml:space="preserve">GROUP BY we.channel</w:t>
      </w:r>
      <w:r>
        <w:rPr>
          <w:rFonts w:ascii="Consolas" w:cs="Consolas" w:eastAsia="Consolas" w:hAnsi="Consolas"/>
          <w:sz w:val="19"/>
          <w:szCs w:val="19"/>
        </w:rPr>
        <w:br/>
        <w:t xml:space="preserve">ORDER BY total_qty DESC;</w:t>
      </w:r>
    </w:p>
    <w:p>
      <w:pPr>
        <w:spacing w:after="120"/>
      </w:pPr>
      <w:r>
        <w:rPr>
          <w:i/>
          <w:iCs/>
          <w:color w:val="555555"/>
        </w:rPr>
        <w:t xml:space="preserve">Caveat: web_events and orders only share account_id, not an order-level key, so joining them multiplies every order by every web event for that account (a many-to-many fan-out). The totals below are inflated in absolute terms, but the ranking is directionally consistent with the raw event-channel mix in Q7 — 'direct' dominates both.</w:t>
      </w:r>
    </w:p>
    <w:tbl>
      <w:tblPr>
        <w:tblW w:type="dxa" w:w="95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750"/>
        <w:gridCol w:w="4750"/>
      </w:tblGrid>
      <w:tr>
        <w:trPr>
          <w:tblHeader/>
        </w:trPr>
        <w:tc>
          <w:tcPr>
            <w:tcW w:type="dxa" w:w="4750"/>
            <w:shd w:fill="2C5282" w:val="clea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Channel</w:t>
            </w:r>
          </w:p>
        </w:tc>
        <w:tc>
          <w:tcPr>
            <w:tcW w:type="dxa" w:w="4750"/>
            <w:shd w:fill="2C5282" w:val="clea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Total Qty (all 3 types)</w:t>
            </w:r>
          </w:p>
        </w:tc>
      </w:tr>
      <w:tr>
        <w:tc>
          <w:tcPr>
            <w:tcW w:type="dxa" w:w="4750"/>
          </w:tcPr>
          <w:p>
            <w:r>
              <w:rPr>
                <w:sz w:val="20"/>
                <w:szCs w:val="20"/>
              </w:rPr>
              <w:t xml:space="preserve">direct</w:t>
            </w:r>
          </w:p>
        </w:tc>
        <w:tc>
          <w:tcPr>
            <w:tcW w:type="dxa" w:w="4750"/>
          </w:tcPr>
          <w:p>
            <w:r>
              <w:rPr>
                <w:sz w:val="20"/>
                <w:szCs w:val="20"/>
              </w:rPr>
              <w:t xml:space="preserve">102408010</w:t>
            </w:r>
          </w:p>
        </w:tc>
      </w:tr>
      <w:tr>
        <w:tc>
          <w:tcPr>
            <w:tcW w:type="dxa" w:w="4750"/>
          </w:tcPr>
          <w:p>
            <w:r>
              <w:rPr>
                <w:sz w:val="20"/>
                <w:szCs w:val="20"/>
              </w:rPr>
              <w:t xml:space="preserve">facebook</w:t>
            </w:r>
          </w:p>
        </w:tc>
        <w:tc>
          <w:tcPr>
            <w:tcW w:type="dxa" w:w="4750"/>
          </w:tcPr>
          <w:p>
            <w:r>
              <w:rPr>
                <w:sz w:val="20"/>
                <w:szCs w:val="20"/>
              </w:rPr>
              <w:t xml:space="preserve">16682255</w:t>
            </w:r>
          </w:p>
        </w:tc>
      </w:tr>
      <w:tr>
        <w:tc>
          <w:tcPr>
            <w:tcW w:type="dxa" w:w="4750"/>
          </w:tcPr>
          <w:p>
            <w:r>
              <w:rPr>
                <w:sz w:val="20"/>
                <w:szCs w:val="20"/>
              </w:rPr>
              <w:t xml:space="preserve">organic</w:t>
            </w:r>
          </w:p>
        </w:tc>
        <w:tc>
          <w:tcPr>
            <w:tcW w:type="dxa" w:w="4750"/>
          </w:tcPr>
          <w:p>
            <w:r>
              <w:rPr>
                <w:sz w:val="20"/>
                <w:szCs w:val="20"/>
              </w:rPr>
              <w:t xml:space="preserve">16630210</w:t>
            </w:r>
          </w:p>
        </w:tc>
      </w:tr>
      <w:tr>
        <w:tc>
          <w:tcPr>
            <w:tcW w:type="dxa" w:w="4750"/>
          </w:tcPr>
          <w:p>
            <w:r>
              <w:rPr>
                <w:sz w:val="20"/>
                <w:szCs w:val="20"/>
              </w:rPr>
              <w:t xml:space="preserve">adwords</w:t>
            </w:r>
          </w:p>
        </w:tc>
        <w:tc>
          <w:tcPr>
            <w:tcW w:type="dxa" w:w="4750"/>
          </w:tcPr>
          <w:p>
            <w:r>
              <w:rPr>
                <w:sz w:val="20"/>
                <w:szCs w:val="20"/>
              </w:rPr>
              <w:t xml:space="preserve">15891377</w:t>
            </w:r>
          </w:p>
        </w:tc>
      </w:tr>
      <w:tr>
        <w:tc>
          <w:tcPr>
            <w:tcW w:type="dxa" w:w="4750"/>
          </w:tcPr>
          <w:p>
            <w:r>
              <w:rPr>
                <w:sz w:val="20"/>
                <w:szCs w:val="20"/>
              </w:rPr>
              <w:t xml:space="preserve">twitter</w:t>
            </w:r>
          </w:p>
        </w:tc>
        <w:tc>
          <w:tcPr>
            <w:tcW w:type="dxa" w:w="4750"/>
          </w:tcPr>
          <w:p>
            <w:r>
              <w:rPr>
                <w:sz w:val="20"/>
                <w:szCs w:val="20"/>
              </w:rPr>
              <w:t xml:space="preserve">8264526</w:t>
            </w:r>
          </w:p>
        </w:tc>
      </w:tr>
      <w:tr>
        <w:tc>
          <w:tcPr>
            <w:tcW w:type="dxa" w:w="4750"/>
          </w:tcPr>
          <w:p>
            <w:r>
              <w:rPr>
                <w:sz w:val="20"/>
                <w:szCs w:val="20"/>
              </w:rPr>
              <w:t xml:space="preserve">banner</w:t>
            </w:r>
          </w:p>
        </w:tc>
        <w:tc>
          <w:tcPr>
            <w:tcW w:type="dxa" w:w="4750"/>
          </w:tcPr>
          <w:p>
            <w:r>
              <w:rPr>
                <w:sz w:val="20"/>
                <w:szCs w:val="20"/>
              </w:rPr>
              <w:t xml:space="preserve">7916299</w:t>
            </w:r>
          </w:p>
        </w:tc>
      </w:tr>
    </w:tbl>
    <w:p/>
    <w:p>
      <w:pPr>
        <w:pStyle w:val="Heading2"/>
        <w:spacing w:after="100" w:before="300"/>
      </w:pPr>
      <w:r>
        <w:t xml:space="preserve">Q10  —  Which region, by name, has the highest amount of sales in USD?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2F2F2" w:val="clear"/>
        <w:spacing w:after="200" w:before="80"/>
      </w:pPr>
      <w:r>
        <w:rPr>
          <w:rFonts w:ascii="Consolas" w:cs="Consolas" w:eastAsia="Consolas" w:hAnsi="Consolas"/>
          <w:sz w:val="19"/>
          <w:szCs w:val="19"/>
        </w:rPr>
        <w:t xml:space="preserve">SELECT r.name AS region_name,</w:t>
      </w:r>
      <w:r>
        <w:rPr>
          <w:rFonts w:ascii="Consolas" w:cs="Consolas" w:eastAsia="Consolas" w:hAnsi="Consolas"/>
          <w:sz w:val="19"/>
          <w:szCs w:val="19"/>
        </w:rPr>
        <w:br/>
        <w:t xml:space="preserve">       ROUND(SUM(o.total_amt_usd), 2) AS total_sales_usd</w:t>
      </w:r>
      <w:r>
        <w:rPr>
          <w:rFonts w:ascii="Consolas" w:cs="Consolas" w:eastAsia="Consolas" w:hAnsi="Consolas"/>
          <w:sz w:val="19"/>
          <w:szCs w:val="19"/>
        </w:rPr>
        <w:br/>
        <w:t xml:space="preserve">FROM orders o</w:t>
      </w:r>
      <w:r>
        <w:rPr>
          <w:rFonts w:ascii="Consolas" w:cs="Consolas" w:eastAsia="Consolas" w:hAnsi="Consolas"/>
          <w:sz w:val="19"/>
          <w:szCs w:val="19"/>
        </w:rPr>
        <w:br/>
        <w:t xml:space="preserve">JOIN accounts a  ON a.id = o.account_id</w:t>
      </w:r>
      <w:r>
        <w:rPr>
          <w:rFonts w:ascii="Consolas" w:cs="Consolas" w:eastAsia="Consolas" w:hAnsi="Consolas"/>
          <w:sz w:val="19"/>
          <w:szCs w:val="19"/>
        </w:rPr>
        <w:br/>
        <w:t xml:space="preserve">JOIN sales_reps sr ON sr.id = a.sales_rep_id</w:t>
      </w:r>
      <w:r>
        <w:rPr>
          <w:rFonts w:ascii="Consolas" w:cs="Consolas" w:eastAsia="Consolas" w:hAnsi="Consolas"/>
          <w:sz w:val="19"/>
          <w:szCs w:val="19"/>
        </w:rPr>
        <w:br/>
        <w:t xml:space="preserve">JOIN region r    ON r.id = sr.region_id</w:t>
      </w:r>
      <w:r>
        <w:rPr>
          <w:rFonts w:ascii="Consolas" w:cs="Consolas" w:eastAsia="Consolas" w:hAnsi="Consolas"/>
          <w:sz w:val="19"/>
          <w:szCs w:val="19"/>
        </w:rPr>
        <w:br/>
        <w:t xml:space="preserve">GROUP BY r.name</w:t>
      </w:r>
      <w:r>
        <w:rPr>
          <w:rFonts w:ascii="Consolas" w:cs="Consolas" w:eastAsia="Consolas" w:hAnsi="Consolas"/>
          <w:sz w:val="19"/>
          <w:szCs w:val="19"/>
        </w:rPr>
        <w:br/>
        <w:t xml:space="preserve">ORDER BY total_sales_usd DESC;</w:t>
      </w:r>
    </w:p>
    <w:tbl>
      <w:tblPr>
        <w:tblW w:type="dxa" w:w="95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750"/>
        <w:gridCol w:w="4750"/>
      </w:tblGrid>
      <w:tr>
        <w:trPr>
          <w:tblHeader/>
        </w:trPr>
        <w:tc>
          <w:tcPr>
            <w:tcW w:type="dxa" w:w="4750"/>
            <w:shd w:fill="2C5282" w:val="clea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Region</w:t>
            </w:r>
          </w:p>
        </w:tc>
        <w:tc>
          <w:tcPr>
            <w:tcW w:type="dxa" w:w="4750"/>
            <w:shd w:fill="2C5282" w:val="clea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Total Sales (USD)</w:t>
            </w:r>
          </w:p>
        </w:tc>
      </w:tr>
      <w:tr>
        <w:tc>
          <w:tcPr>
            <w:tcW w:type="dxa" w:w="4750"/>
          </w:tcPr>
          <w:p>
            <w:r>
              <w:rPr>
                <w:sz w:val="20"/>
                <w:szCs w:val="20"/>
              </w:rPr>
              <w:t xml:space="preserve">Northeast</w:t>
            </w:r>
          </w:p>
        </w:tc>
        <w:tc>
          <w:tcPr>
            <w:tcW w:type="dxa" w:w="4750"/>
          </w:tcPr>
          <w:p>
            <w:r>
              <w:rPr>
                <w:sz w:val="20"/>
                <w:szCs w:val="20"/>
              </w:rPr>
              <w:t xml:space="preserve">7744405.36</w:t>
            </w:r>
          </w:p>
        </w:tc>
      </w:tr>
      <w:tr>
        <w:tc>
          <w:tcPr>
            <w:tcW w:type="dxa" w:w="4750"/>
          </w:tcPr>
          <w:p>
            <w:r>
              <w:rPr>
                <w:sz w:val="20"/>
                <w:szCs w:val="20"/>
              </w:rPr>
              <w:t xml:space="preserve">Southeast</w:t>
            </w:r>
          </w:p>
        </w:tc>
        <w:tc>
          <w:tcPr>
            <w:tcW w:type="dxa" w:w="4750"/>
          </w:tcPr>
          <w:p>
            <w:r>
              <w:rPr>
                <w:sz w:val="20"/>
                <w:szCs w:val="20"/>
              </w:rPr>
              <w:t xml:space="preserve">6458497</w:t>
            </w:r>
          </w:p>
        </w:tc>
      </w:tr>
      <w:tr>
        <w:tc>
          <w:tcPr>
            <w:tcW w:type="dxa" w:w="4750"/>
          </w:tcPr>
          <w:p>
            <w:r>
              <w:rPr>
                <w:sz w:val="20"/>
                <w:szCs w:val="20"/>
              </w:rPr>
              <w:t xml:space="preserve">West</w:t>
            </w:r>
          </w:p>
        </w:tc>
        <w:tc>
          <w:tcPr>
            <w:tcW w:type="dxa" w:w="4750"/>
          </w:tcPr>
          <w:p>
            <w:r>
              <w:rPr>
                <w:sz w:val="20"/>
                <w:szCs w:val="20"/>
              </w:rPr>
              <w:t xml:space="preserve">5925122.96</w:t>
            </w:r>
          </w:p>
        </w:tc>
      </w:tr>
      <w:tr>
        <w:tc>
          <w:tcPr>
            <w:tcW w:type="dxa" w:w="4750"/>
          </w:tcPr>
          <w:p>
            <w:r>
              <w:rPr>
                <w:sz w:val="20"/>
                <w:szCs w:val="20"/>
              </w:rPr>
              <w:t xml:space="preserve">Midwest</w:t>
            </w:r>
          </w:p>
        </w:tc>
        <w:tc>
          <w:tcPr>
            <w:tcW w:type="dxa" w:w="4750"/>
          </w:tcPr>
          <w:p>
            <w:r>
              <w:rPr>
                <w:sz w:val="20"/>
                <w:szCs w:val="20"/>
              </w:rPr>
              <w:t xml:space="preserve">3013486.51</w:t>
            </w:r>
          </w:p>
        </w:tc>
      </w:tr>
    </w:tbl>
    <w:p/>
    <w:p>
      <w:pPr>
        <w:pStyle w:val="Heading1"/>
        <w:spacing w:after="120" w:before="400"/>
      </w:pPr>
      <w:r>
        <w:t xml:space="preserve">CTEs, Subqueries, and Temp Tables</w:t>
      </w:r>
    </w:p>
    <w:p>
      <w:pPr>
        <w:pStyle w:val="Heading2"/>
        <w:spacing w:after="100" w:before="300"/>
      </w:pPr>
      <w:r>
        <w:t xml:space="preserve">Q11  —  Categorize each region's average sales as “Above Average” or “Below Average” vs. the company-wide average.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2F2F2" w:val="clear"/>
        <w:spacing w:after="200" w:before="80"/>
      </w:pPr>
      <w:r>
        <w:rPr>
          <w:rFonts w:ascii="Consolas" w:cs="Consolas" w:eastAsia="Consolas" w:hAnsi="Consolas"/>
          <w:sz w:val="19"/>
          <w:szCs w:val="19"/>
        </w:rPr>
        <w:t xml:space="preserve">WITH region_avg AS (</w:t>
      </w:r>
      <w:r>
        <w:rPr>
          <w:rFonts w:ascii="Consolas" w:cs="Consolas" w:eastAsia="Consolas" w:hAnsi="Consolas"/>
          <w:sz w:val="19"/>
          <w:szCs w:val="19"/>
        </w:rPr>
        <w:br/>
        <w:t xml:space="preserve">  SELECT r.name AS region_name,</w:t>
      </w:r>
      <w:r>
        <w:rPr>
          <w:rFonts w:ascii="Consolas" w:cs="Consolas" w:eastAsia="Consolas" w:hAnsi="Consolas"/>
          <w:sz w:val="19"/>
          <w:szCs w:val="19"/>
        </w:rPr>
        <w:br/>
        <w:t xml:space="preserve">         AVG(o.total_amt_usd) AS avg_sales</w:t>
      </w:r>
      <w:r>
        <w:rPr>
          <w:rFonts w:ascii="Consolas" w:cs="Consolas" w:eastAsia="Consolas" w:hAnsi="Consolas"/>
          <w:sz w:val="19"/>
          <w:szCs w:val="19"/>
        </w:rPr>
        <w:br/>
        <w:t xml:space="preserve">  FROM orders o</w:t>
      </w:r>
      <w:r>
        <w:rPr>
          <w:rFonts w:ascii="Consolas" w:cs="Consolas" w:eastAsia="Consolas" w:hAnsi="Consolas"/>
          <w:sz w:val="19"/>
          <w:szCs w:val="19"/>
        </w:rPr>
        <w:br/>
        <w:t xml:space="preserve">  JOIN accounts a    ON a.id = o.account_id</w:t>
      </w:r>
      <w:r>
        <w:rPr>
          <w:rFonts w:ascii="Consolas" w:cs="Consolas" w:eastAsia="Consolas" w:hAnsi="Consolas"/>
          <w:sz w:val="19"/>
          <w:szCs w:val="19"/>
        </w:rPr>
        <w:br/>
        <w:t xml:space="preserve">  JOIN sales_reps sr ON sr.id = a.sales_rep_id</w:t>
      </w:r>
      <w:r>
        <w:rPr>
          <w:rFonts w:ascii="Consolas" w:cs="Consolas" w:eastAsia="Consolas" w:hAnsi="Consolas"/>
          <w:sz w:val="19"/>
          <w:szCs w:val="19"/>
        </w:rPr>
        <w:br/>
        <w:t xml:space="preserve">  JOIN region r      ON r.id = sr.region_id</w:t>
      </w:r>
      <w:r>
        <w:rPr>
          <w:rFonts w:ascii="Consolas" w:cs="Consolas" w:eastAsia="Consolas" w:hAnsi="Consolas"/>
          <w:sz w:val="19"/>
          <w:szCs w:val="19"/>
        </w:rPr>
        <w:br/>
        <w:t xml:space="preserve">  GROUP BY r.name</w:t>
      </w:r>
      <w:r>
        <w:rPr>
          <w:rFonts w:ascii="Consolas" w:cs="Consolas" w:eastAsia="Consolas" w:hAnsi="Consolas"/>
          <w:sz w:val="19"/>
          <w:szCs w:val="19"/>
        </w:rPr>
        <w:br/>
        <w:t xml:space="preserve">),</w:t>
      </w:r>
      <w:r>
        <w:rPr>
          <w:rFonts w:ascii="Consolas" w:cs="Consolas" w:eastAsia="Consolas" w:hAnsi="Consolas"/>
          <w:sz w:val="19"/>
          <w:szCs w:val="19"/>
        </w:rPr>
        <w:br/>
        <w:t xml:space="preserve">company_avg AS (</w:t>
      </w:r>
      <w:r>
        <w:rPr>
          <w:rFonts w:ascii="Consolas" w:cs="Consolas" w:eastAsia="Consolas" w:hAnsi="Consolas"/>
          <w:sz w:val="19"/>
          <w:szCs w:val="19"/>
        </w:rPr>
        <w:br/>
        <w:t xml:space="preserve">  SELECT AVG(total_amt_usd) AS avg_sales FROM orders</w:t>
      </w:r>
      <w:r>
        <w:rPr>
          <w:rFonts w:ascii="Consolas" w:cs="Consolas" w:eastAsia="Consolas" w:hAnsi="Consolas"/>
          <w:sz w:val="19"/>
          <w:szCs w:val="19"/>
        </w:rPr>
        <w:br/>
        <w:t xml:space="preserve">)</w:t>
      </w:r>
      <w:r>
        <w:rPr>
          <w:rFonts w:ascii="Consolas" w:cs="Consolas" w:eastAsia="Consolas" w:hAnsi="Consolas"/>
          <w:sz w:val="19"/>
          <w:szCs w:val="19"/>
        </w:rPr>
        <w:br/>
        <w:t xml:space="preserve">SELECT region_name,</w:t>
      </w:r>
      <w:r>
        <w:rPr>
          <w:rFonts w:ascii="Consolas" w:cs="Consolas" w:eastAsia="Consolas" w:hAnsi="Consolas"/>
          <w:sz w:val="19"/>
          <w:szCs w:val="19"/>
        </w:rPr>
        <w:br/>
        <w:t xml:space="preserve">       ROUND(avg_sales, 2) AS region_avg_sales,</w:t>
      </w:r>
      <w:r>
        <w:rPr>
          <w:rFonts w:ascii="Consolas" w:cs="Consolas" w:eastAsia="Consolas" w:hAnsi="Consolas"/>
          <w:sz w:val="19"/>
          <w:szCs w:val="19"/>
        </w:rPr>
        <w:br/>
        <w:t xml:space="preserve">       CASE WHEN avg_sales &gt; (SELECT avg_sales FROM company_avg)</w:t>
      </w:r>
      <w:r>
        <w:rPr>
          <w:rFonts w:ascii="Consolas" w:cs="Consolas" w:eastAsia="Consolas" w:hAnsi="Consolas"/>
          <w:sz w:val="19"/>
          <w:szCs w:val="19"/>
        </w:rPr>
        <w:br/>
        <w:t xml:space="preserve">            THEN 'Above Average' ELSE 'Below Average' END AS category</w:t>
      </w:r>
      <w:r>
        <w:rPr>
          <w:rFonts w:ascii="Consolas" w:cs="Consolas" w:eastAsia="Consolas" w:hAnsi="Consolas"/>
          <w:sz w:val="19"/>
          <w:szCs w:val="19"/>
        </w:rPr>
        <w:br/>
        <w:t xml:space="preserve">FROM region_avg</w:t>
      </w:r>
      <w:r>
        <w:rPr>
          <w:rFonts w:ascii="Consolas" w:cs="Consolas" w:eastAsia="Consolas" w:hAnsi="Consolas"/>
          <w:sz w:val="19"/>
          <w:szCs w:val="19"/>
        </w:rPr>
        <w:br/>
        <w:t xml:space="preserve">ORDER BY avg_sales DESC;</w:t>
      </w:r>
    </w:p>
    <w:p>
      <w:pPr>
        <w:spacing w:after="120"/>
      </w:pPr>
      <w:r>
        <w:rPr>
          <w:i/>
          <w:iCs/>
          <w:color w:val="555555"/>
        </w:rPr>
        <w:t xml:space="preserve">Interesting nuance: Northeast has the highest total revenue (Q10) but a below-average per-order amount — it wins on order volume, not order size. West and Midwest have smaller total revenue but larger average orders.</w:t>
      </w:r>
    </w:p>
    <w:tbl>
      <w:tblPr>
        <w:tblW w:type="dxa" w:w="95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66"/>
        <w:gridCol w:w="3166"/>
        <w:gridCol w:w="3166"/>
      </w:tblGrid>
      <w:tr>
        <w:trPr>
          <w:tblHeader/>
        </w:trPr>
        <w:tc>
          <w:tcPr>
            <w:tcW w:type="dxa" w:w="3166"/>
            <w:shd w:fill="2C5282" w:val="clea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Region</w:t>
            </w:r>
          </w:p>
        </w:tc>
        <w:tc>
          <w:tcPr>
            <w:tcW w:type="dxa" w:w="3166"/>
            <w:shd w:fill="2C5282" w:val="clea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Region Avg Sales</w:t>
            </w:r>
          </w:p>
        </w:tc>
        <w:tc>
          <w:tcPr>
            <w:tcW w:type="dxa" w:w="3166"/>
            <w:shd w:fill="2C5282" w:val="clea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Category</w:t>
            </w:r>
          </w:p>
        </w:tc>
      </w:tr>
      <w:tr>
        <w:tc>
          <w:tcPr>
            <w:tcW w:type="dxa" w:w="3166"/>
          </w:tcPr>
          <w:p>
            <w:r>
              <w:rPr>
                <w:sz w:val="20"/>
                <w:szCs w:val="20"/>
              </w:rPr>
              <w:t xml:space="preserve">West</w:t>
            </w:r>
          </w:p>
        </w:tc>
        <w:tc>
          <w:tcPr>
            <w:tcW w:type="dxa" w:w="3166"/>
          </w:tcPr>
          <w:p>
            <w:r>
              <w:rPr>
                <w:sz w:val="20"/>
                <w:szCs w:val="20"/>
              </w:rPr>
              <w:t xml:space="preserve">3626.15</w:t>
            </w:r>
          </w:p>
        </w:tc>
        <w:tc>
          <w:tcPr>
            <w:tcW w:type="dxa" w:w="3166"/>
          </w:tcPr>
          <w:p>
            <w:r>
              <w:rPr>
                <w:sz w:val="20"/>
                <w:szCs w:val="20"/>
              </w:rPr>
              <w:t xml:space="preserve">Above Average</w:t>
            </w:r>
          </w:p>
        </w:tc>
      </w:tr>
      <w:tr>
        <w:tc>
          <w:tcPr>
            <w:tcW w:type="dxa" w:w="3166"/>
          </w:tcPr>
          <w:p>
            <w:r>
              <w:rPr>
                <w:sz w:val="20"/>
                <w:szCs w:val="20"/>
              </w:rPr>
              <w:t xml:space="preserve">Midwest</w:t>
            </w:r>
          </w:p>
        </w:tc>
        <w:tc>
          <w:tcPr>
            <w:tcW w:type="dxa" w:w="3166"/>
          </w:tcPr>
          <w:p>
            <w:r>
              <w:rPr>
                <w:sz w:val="20"/>
                <w:szCs w:val="20"/>
              </w:rPr>
              <w:t xml:space="preserve">3359.52</w:t>
            </w:r>
          </w:p>
        </w:tc>
        <w:tc>
          <w:tcPr>
            <w:tcW w:type="dxa" w:w="3166"/>
          </w:tcPr>
          <w:p>
            <w:r>
              <w:rPr>
                <w:sz w:val="20"/>
                <w:szCs w:val="20"/>
              </w:rPr>
              <w:t xml:space="preserve">Above Average</w:t>
            </w:r>
          </w:p>
        </w:tc>
      </w:tr>
      <w:tr>
        <w:tc>
          <w:tcPr>
            <w:tcW w:type="dxa" w:w="3166"/>
          </w:tcPr>
          <w:p>
            <w:r>
              <w:rPr>
                <w:sz w:val="20"/>
                <w:szCs w:val="20"/>
              </w:rPr>
              <w:t xml:space="preserve">Northeast</w:t>
            </w:r>
          </w:p>
        </w:tc>
        <w:tc>
          <w:tcPr>
            <w:tcW w:type="dxa" w:w="3166"/>
          </w:tcPr>
          <w:p>
            <w:r>
              <w:rPr>
                <w:sz w:val="20"/>
                <w:szCs w:val="20"/>
              </w:rPr>
              <w:t xml:space="preserve">3285.7</w:t>
            </w:r>
          </w:p>
        </w:tc>
        <w:tc>
          <w:tcPr>
            <w:tcW w:type="dxa" w:w="3166"/>
          </w:tcPr>
          <w:p>
            <w:r>
              <w:rPr>
                <w:sz w:val="20"/>
                <w:szCs w:val="20"/>
              </w:rPr>
              <w:t xml:space="preserve">Below Average</w:t>
            </w:r>
          </w:p>
        </w:tc>
      </w:tr>
      <w:tr>
        <w:tc>
          <w:tcPr>
            <w:tcW w:type="dxa" w:w="3166"/>
          </w:tcPr>
          <w:p>
            <w:r>
              <w:rPr>
                <w:sz w:val="20"/>
                <w:szCs w:val="20"/>
              </w:rPr>
              <w:t xml:space="preserve">Southeast</w:t>
            </w:r>
          </w:p>
        </w:tc>
        <w:tc>
          <w:tcPr>
            <w:tcW w:type="dxa" w:w="3166"/>
          </w:tcPr>
          <w:p>
            <w:r>
              <w:rPr>
                <w:sz w:val="20"/>
                <w:szCs w:val="20"/>
              </w:rPr>
              <w:t xml:space="preserve">3190.96</w:t>
            </w:r>
          </w:p>
        </w:tc>
        <w:tc>
          <w:tcPr>
            <w:tcW w:type="dxa" w:w="3166"/>
          </w:tcPr>
          <w:p>
            <w:r>
              <w:rPr>
                <w:sz w:val="20"/>
                <w:szCs w:val="20"/>
              </w:rPr>
              <w:t xml:space="preserve">Below Average</w:t>
            </w:r>
          </w:p>
        </w:tc>
      </w:tr>
    </w:tbl>
    <w:p/>
    <w:p>
      <w:pPr>
        <w:pStyle w:val="Heading2"/>
        <w:spacing w:after="100" w:before="300"/>
      </w:pPr>
      <w:r>
        <w:t xml:space="preserve">Q12  —  What are the total quantities of each paper type sold for the top region?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2F2F2" w:val="clear"/>
        <w:spacing w:after="200" w:before="80"/>
      </w:pPr>
      <w:r>
        <w:rPr>
          <w:rFonts w:ascii="Consolas" w:cs="Consolas" w:eastAsia="Consolas" w:hAnsi="Consolas"/>
          <w:sz w:val="19"/>
          <w:szCs w:val="19"/>
        </w:rPr>
        <w:t xml:space="preserve">SELECT r.name AS region_name,</w:t>
      </w:r>
      <w:r>
        <w:rPr>
          <w:rFonts w:ascii="Consolas" w:cs="Consolas" w:eastAsia="Consolas" w:hAnsi="Consolas"/>
          <w:sz w:val="19"/>
          <w:szCs w:val="19"/>
        </w:rPr>
        <w:br/>
        <w:t xml:space="preserve">       SUM(o.standard_qty) AS standard_qty,</w:t>
      </w:r>
      <w:r>
        <w:rPr>
          <w:rFonts w:ascii="Consolas" w:cs="Consolas" w:eastAsia="Consolas" w:hAnsi="Consolas"/>
          <w:sz w:val="19"/>
          <w:szCs w:val="19"/>
        </w:rPr>
        <w:br/>
        <w:t xml:space="preserve">       SUM(o.gloss_qty)    AS gloss_qty,</w:t>
      </w:r>
      <w:r>
        <w:rPr>
          <w:rFonts w:ascii="Consolas" w:cs="Consolas" w:eastAsia="Consolas" w:hAnsi="Consolas"/>
          <w:sz w:val="19"/>
          <w:szCs w:val="19"/>
        </w:rPr>
        <w:br/>
        <w:t xml:space="preserve">       SUM(o.poster_qty)   AS poster_qty</w:t>
      </w:r>
      <w:r>
        <w:rPr>
          <w:rFonts w:ascii="Consolas" w:cs="Consolas" w:eastAsia="Consolas" w:hAnsi="Consolas"/>
          <w:sz w:val="19"/>
          <w:szCs w:val="19"/>
        </w:rPr>
        <w:br/>
        <w:t xml:space="preserve">FROM orders o</w:t>
      </w:r>
      <w:r>
        <w:rPr>
          <w:rFonts w:ascii="Consolas" w:cs="Consolas" w:eastAsia="Consolas" w:hAnsi="Consolas"/>
          <w:sz w:val="19"/>
          <w:szCs w:val="19"/>
        </w:rPr>
        <w:br/>
        <w:t xml:space="preserve">JOIN accounts a    ON a.id = o.account_id</w:t>
      </w:r>
      <w:r>
        <w:rPr>
          <w:rFonts w:ascii="Consolas" w:cs="Consolas" w:eastAsia="Consolas" w:hAnsi="Consolas"/>
          <w:sz w:val="19"/>
          <w:szCs w:val="19"/>
        </w:rPr>
        <w:br/>
        <w:t xml:space="preserve">JOIN sales_reps sr ON sr.id = a.sales_rep_id</w:t>
      </w:r>
      <w:r>
        <w:rPr>
          <w:rFonts w:ascii="Consolas" w:cs="Consolas" w:eastAsia="Consolas" w:hAnsi="Consolas"/>
          <w:sz w:val="19"/>
          <w:szCs w:val="19"/>
        </w:rPr>
        <w:br/>
        <w:t xml:space="preserve">JOIN region r      ON r.id = sr.region_id</w:t>
      </w:r>
      <w:r>
        <w:rPr>
          <w:rFonts w:ascii="Consolas" w:cs="Consolas" w:eastAsia="Consolas" w:hAnsi="Consolas"/>
          <w:sz w:val="19"/>
          <w:szCs w:val="19"/>
        </w:rPr>
        <w:br/>
        <w:t xml:space="preserve">WHERE r.name = 'Northeast'</w:t>
      </w:r>
      <w:r>
        <w:rPr>
          <w:rFonts w:ascii="Consolas" w:cs="Consolas" w:eastAsia="Consolas" w:hAnsi="Consolas"/>
          <w:sz w:val="19"/>
          <w:szCs w:val="19"/>
        </w:rPr>
        <w:br/>
        <w:t xml:space="preserve">GROUP BY r.name;</w:t>
      </w:r>
    </w:p>
    <w:p>
      <w:pPr>
        <w:spacing w:after="120"/>
      </w:pPr>
      <w:r>
        <w:rPr>
          <w:i/>
          <w:iCs/>
          <w:color w:val="555555"/>
        </w:rPr>
        <w:t xml:space="preserve">'Top region' = Northeast, the highest by total USD sales from Q10.</w:t>
      </w:r>
    </w:p>
    <w:tbl>
      <w:tblPr>
        <w:tblW w:type="dxa" w:w="95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75"/>
        <w:gridCol w:w="2375"/>
        <w:gridCol w:w="2375"/>
        <w:gridCol w:w="2375"/>
      </w:tblGrid>
      <w:tr>
        <w:trPr>
          <w:tblHeader/>
        </w:trPr>
        <w:tc>
          <w:tcPr>
            <w:tcW w:type="dxa" w:w="2375"/>
            <w:shd w:fill="2C5282" w:val="clea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Region</w:t>
            </w:r>
          </w:p>
        </w:tc>
        <w:tc>
          <w:tcPr>
            <w:tcW w:type="dxa" w:w="2375"/>
            <w:shd w:fill="2C5282" w:val="clea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Standard Qty</w:t>
            </w:r>
          </w:p>
        </w:tc>
        <w:tc>
          <w:tcPr>
            <w:tcW w:type="dxa" w:w="2375"/>
            <w:shd w:fill="2C5282" w:val="clea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Gloss Qty</w:t>
            </w:r>
          </w:p>
        </w:tc>
        <w:tc>
          <w:tcPr>
            <w:tcW w:type="dxa" w:w="2375"/>
            <w:shd w:fill="2C5282" w:val="clea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Poster Qty</w:t>
            </w:r>
          </w:p>
        </w:tc>
      </w:tr>
      <w:tr>
        <w:tc>
          <w:tcPr>
            <w:tcW w:type="dxa" w:w="2375"/>
          </w:tcPr>
          <w:p>
            <w:r>
              <w:rPr>
                <w:sz w:val="20"/>
                <w:szCs w:val="20"/>
              </w:rPr>
              <w:t xml:space="preserve">Northeast</w:t>
            </w:r>
          </w:p>
        </w:tc>
        <w:tc>
          <w:tcPr>
            <w:tcW w:type="dxa" w:w="2375"/>
          </w:tcPr>
          <w:p>
            <w:r>
              <w:rPr>
                <w:sz w:val="20"/>
                <w:szCs w:val="20"/>
              </w:rPr>
              <w:t xml:space="preserve">646871</w:t>
            </w:r>
          </w:p>
        </w:tc>
        <w:tc>
          <w:tcPr>
            <w:tcW w:type="dxa" w:w="2375"/>
          </w:tcPr>
          <w:p>
            <w:r>
              <w:rPr>
                <w:sz w:val="20"/>
                <w:szCs w:val="20"/>
              </w:rPr>
              <w:t xml:space="preserve">351679</w:t>
            </w:r>
          </w:p>
        </w:tc>
        <w:tc>
          <w:tcPr>
            <w:tcW w:type="dxa" w:w="2375"/>
          </w:tcPr>
          <w:p>
            <w:r>
              <w:rPr>
                <w:sz w:val="20"/>
                <w:szCs w:val="20"/>
              </w:rPr>
              <w:t xml:space="preserve">231828</w:t>
            </w:r>
          </w:p>
        </w:tc>
      </w:tr>
    </w:tbl>
    <w:p/>
    <w:p>
      <w:pPr>
        <w:pStyle w:val="Heading1"/>
        <w:spacing w:after="120" w:before="400"/>
      </w:pPr>
      <w:r>
        <w:t xml:space="preserve">Window Functions</w:t>
      </w:r>
    </w:p>
    <w:p>
      <w:pPr>
        <w:pStyle w:val="Heading2"/>
        <w:spacing w:after="100" w:before="300"/>
      </w:pPr>
      <w:r>
        <w:t xml:space="preserve">Q13  —  Average sales in USD by region and sales person. Include region name, sales person's name, and account name. First 20 rows.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2F2F2" w:val="clear"/>
        <w:spacing w:after="200" w:before="80"/>
      </w:pPr>
      <w:r>
        <w:rPr>
          <w:rFonts w:ascii="Consolas" w:cs="Consolas" w:eastAsia="Consolas" w:hAnsi="Consolas"/>
          <w:sz w:val="19"/>
          <w:szCs w:val="19"/>
        </w:rPr>
        <w:t xml:space="preserve">SELECT r.name  AS region_name,</w:t>
      </w:r>
      <w:r>
        <w:rPr>
          <w:rFonts w:ascii="Consolas" w:cs="Consolas" w:eastAsia="Consolas" w:hAnsi="Consolas"/>
          <w:sz w:val="19"/>
          <w:szCs w:val="19"/>
        </w:rPr>
        <w:br/>
        <w:t xml:space="preserve">       sr.name AS sales_rep_name,</w:t>
      </w:r>
      <w:r>
        <w:rPr>
          <w:rFonts w:ascii="Consolas" w:cs="Consolas" w:eastAsia="Consolas" w:hAnsi="Consolas"/>
          <w:sz w:val="19"/>
          <w:szCs w:val="19"/>
        </w:rPr>
        <w:br/>
        <w:t xml:space="preserve">       a.name  AS account_name,</w:t>
      </w:r>
      <w:r>
        <w:rPr>
          <w:rFonts w:ascii="Consolas" w:cs="Consolas" w:eastAsia="Consolas" w:hAnsi="Consolas"/>
          <w:sz w:val="19"/>
          <w:szCs w:val="19"/>
        </w:rPr>
        <w:br/>
        <w:t xml:space="preserve">       ROUND(AVG(o.total_amt_usd) OVER (PARTITION BY sr.name, r.name), 2) AS avg_sales_usd</w:t>
      </w:r>
      <w:r>
        <w:rPr>
          <w:rFonts w:ascii="Consolas" w:cs="Consolas" w:eastAsia="Consolas" w:hAnsi="Consolas"/>
          <w:sz w:val="19"/>
          <w:szCs w:val="19"/>
        </w:rPr>
        <w:br/>
        <w:t xml:space="preserve">FROM orders o</w:t>
      </w:r>
      <w:r>
        <w:rPr>
          <w:rFonts w:ascii="Consolas" w:cs="Consolas" w:eastAsia="Consolas" w:hAnsi="Consolas"/>
          <w:sz w:val="19"/>
          <w:szCs w:val="19"/>
        </w:rPr>
        <w:br/>
        <w:t xml:space="preserve">JOIN accounts a    ON a.id = o.account_id</w:t>
      </w:r>
      <w:r>
        <w:rPr>
          <w:rFonts w:ascii="Consolas" w:cs="Consolas" w:eastAsia="Consolas" w:hAnsi="Consolas"/>
          <w:sz w:val="19"/>
          <w:szCs w:val="19"/>
        </w:rPr>
        <w:br/>
        <w:t xml:space="preserve">JOIN sales_reps sr ON sr.id = a.sales_rep_id</w:t>
      </w:r>
      <w:r>
        <w:rPr>
          <w:rFonts w:ascii="Consolas" w:cs="Consolas" w:eastAsia="Consolas" w:hAnsi="Consolas"/>
          <w:sz w:val="19"/>
          <w:szCs w:val="19"/>
        </w:rPr>
        <w:br/>
        <w:t xml:space="preserve">JOIN region r      ON r.id = sr.region_id</w:t>
      </w:r>
      <w:r>
        <w:rPr>
          <w:rFonts w:ascii="Consolas" w:cs="Consolas" w:eastAsia="Consolas" w:hAnsi="Consolas"/>
          <w:sz w:val="19"/>
          <w:szCs w:val="19"/>
        </w:rPr>
        <w:br/>
        <w:t xml:space="preserve">ORDER BY avg_sales_usd DESC</w:t>
      </w:r>
      <w:r>
        <w:rPr>
          <w:rFonts w:ascii="Consolas" w:cs="Consolas" w:eastAsia="Consolas" w:hAnsi="Consolas"/>
          <w:sz w:val="19"/>
          <w:szCs w:val="19"/>
        </w:rPr>
        <w:br/>
        <w:t xml:space="preserve">LIMIT 20;</w:t>
      </w:r>
    </w:p>
    <w:p>
      <w:pPr>
        <w:spacing w:after="120"/>
      </w:pPr>
      <w:r>
        <w:rPr>
          <w:i/>
          <w:iCs/>
          <w:color w:val="555555"/>
        </w:rPr>
        <w:t xml:space="preserve">Kept at order/account grain (not pre-aggregated) so the window function does the averaging per rep+region, per the window-functions section's intent — hence the same avg_sales_usd value repeats across a rep's rows/accounts.</w:t>
      </w:r>
    </w:p>
    <w:tbl>
      <w:tblPr>
        <w:tblW w:type="dxa" w:w="95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75"/>
        <w:gridCol w:w="2375"/>
        <w:gridCol w:w="2375"/>
        <w:gridCol w:w="2375"/>
      </w:tblGrid>
      <w:tr>
        <w:trPr>
          <w:tblHeader/>
        </w:trPr>
        <w:tc>
          <w:tcPr>
            <w:tcW w:type="dxa" w:w="2375"/>
            <w:shd w:fill="2C5282" w:val="clea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Region</w:t>
            </w:r>
          </w:p>
        </w:tc>
        <w:tc>
          <w:tcPr>
            <w:tcW w:type="dxa" w:w="2375"/>
            <w:shd w:fill="2C5282" w:val="clea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Sales Rep</w:t>
            </w:r>
          </w:p>
        </w:tc>
        <w:tc>
          <w:tcPr>
            <w:tcW w:type="dxa" w:w="2375"/>
            <w:shd w:fill="2C5282" w:val="clea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Account</w:t>
            </w:r>
          </w:p>
        </w:tc>
        <w:tc>
          <w:tcPr>
            <w:tcW w:type="dxa" w:w="2375"/>
            <w:shd w:fill="2C5282" w:val="clea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Avg Sales (USD)</w:t>
            </w:r>
          </w:p>
        </w:tc>
      </w:tr>
      <w:tr>
        <w:tc>
          <w:tcPr>
            <w:tcW w:type="dxa" w:w="2375"/>
          </w:tcPr>
          <w:p>
            <w:r>
              <w:rPr>
                <w:sz w:val="20"/>
                <w:szCs w:val="20"/>
              </w:rPr>
              <w:t xml:space="preserve">West</w:t>
            </w:r>
          </w:p>
        </w:tc>
        <w:tc>
          <w:tcPr>
            <w:tcW w:type="dxa" w:w="2375"/>
          </w:tcPr>
          <w:p>
            <w:r>
              <w:rPr>
                <w:sz w:val="20"/>
                <w:szCs w:val="20"/>
              </w:rPr>
              <w:t xml:space="preserve">Dawna Agnew</w:t>
            </w:r>
          </w:p>
        </w:tc>
        <w:tc>
          <w:tcPr>
            <w:tcW w:type="dxa" w:w="2375"/>
          </w:tcPr>
          <w:p>
            <w:r>
              <w:rPr>
                <w:sz w:val="20"/>
                <w:szCs w:val="20"/>
              </w:rPr>
              <w:t xml:space="preserve">D.R. Horton</w:t>
            </w:r>
          </w:p>
        </w:tc>
        <w:tc>
          <w:tcPr>
            <w:tcW w:type="dxa" w:w="2375"/>
          </w:tcPr>
          <w:p>
            <w:r>
              <w:rPr>
                <w:sz w:val="20"/>
                <w:szCs w:val="20"/>
              </w:rPr>
              <w:t xml:space="preserve">5211.37</w:t>
            </w:r>
          </w:p>
        </w:tc>
      </w:tr>
      <w:tr>
        <w:tc>
          <w:tcPr>
            <w:tcW w:type="dxa" w:w="2375"/>
          </w:tcPr>
          <w:p>
            <w:r>
              <w:rPr>
                <w:sz w:val="20"/>
                <w:szCs w:val="20"/>
              </w:rPr>
              <w:t xml:space="preserve">West</w:t>
            </w:r>
          </w:p>
        </w:tc>
        <w:tc>
          <w:tcPr>
            <w:tcW w:type="dxa" w:w="2375"/>
          </w:tcPr>
          <w:p>
            <w:r>
              <w:rPr>
                <w:sz w:val="20"/>
                <w:szCs w:val="20"/>
              </w:rPr>
              <w:t xml:space="preserve">Dawna Agnew</w:t>
            </w:r>
          </w:p>
        </w:tc>
        <w:tc>
          <w:tcPr>
            <w:tcW w:type="dxa" w:w="2375"/>
          </w:tcPr>
          <w:p>
            <w:r>
              <w:rPr>
                <w:sz w:val="20"/>
                <w:szCs w:val="20"/>
              </w:rPr>
              <w:t xml:space="preserve">D.R. Horton</w:t>
            </w:r>
          </w:p>
        </w:tc>
        <w:tc>
          <w:tcPr>
            <w:tcW w:type="dxa" w:w="2375"/>
          </w:tcPr>
          <w:p>
            <w:r>
              <w:rPr>
                <w:sz w:val="20"/>
                <w:szCs w:val="20"/>
              </w:rPr>
              <w:t xml:space="preserve">5211.37</w:t>
            </w:r>
          </w:p>
        </w:tc>
      </w:tr>
      <w:tr>
        <w:tc>
          <w:tcPr>
            <w:tcW w:type="dxa" w:w="2375"/>
          </w:tcPr>
          <w:p>
            <w:r>
              <w:rPr>
                <w:sz w:val="20"/>
                <w:szCs w:val="20"/>
              </w:rPr>
              <w:t xml:space="preserve">West</w:t>
            </w:r>
          </w:p>
        </w:tc>
        <w:tc>
          <w:tcPr>
            <w:tcW w:type="dxa" w:w="2375"/>
          </w:tcPr>
          <w:p>
            <w:r>
              <w:rPr>
                <w:sz w:val="20"/>
                <w:szCs w:val="20"/>
              </w:rPr>
              <w:t xml:space="preserve">Dawna Agnew</w:t>
            </w:r>
          </w:p>
        </w:tc>
        <w:tc>
          <w:tcPr>
            <w:tcW w:type="dxa" w:w="2375"/>
          </w:tcPr>
          <w:p>
            <w:r>
              <w:rPr>
                <w:sz w:val="20"/>
                <w:szCs w:val="20"/>
              </w:rPr>
              <w:t xml:space="preserve">D.R. Horton</w:t>
            </w:r>
          </w:p>
        </w:tc>
        <w:tc>
          <w:tcPr>
            <w:tcW w:type="dxa" w:w="2375"/>
          </w:tcPr>
          <w:p>
            <w:r>
              <w:rPr>
                <w:sz w:val="20"/>
                <w:szCs w:val="20"/>
              </w:rPr>
              <w:t xml:space="preserve">5211.37</w:t>
            </w:r>
          </w:p>
        </w:tc>
      </w:tr>
      <w:tr>
        <w:tc>
          <w:tcPr>
            <w:tcW w:type="dxa" w:w="2375"/>
          </w:tcPr>
          <w:p>
            <w:r>
              <w:rPr>
                <w:sz w:val="20"/>
                <w:szCs w:val="20"/>
              </w:rPr>
              <w:t xml:space="preserve">West</w:t>
            </w:r>
          </w:p>
        </w:tc>
        <w:tc>
          <w:tcPr>
            <w:tcW w:type="dxa" w:w="2375"/>
          </w:tcPr>
          <w:p>
            <w:r>
              <w:rPr>
                <w:sz w:val="20"/>
                <w:szCs w:val="20"/>
              </w:rPr>
              <w:t xml:space="preserve">Dawna Agnew</w:t>
            </w:r>
          </w:p>
        </w:tc>
        <w:tc>
          <w:tcPr>
            <w:tcW w:type="dxa" w:w="2375"/>
          </w:tcPr>
          <w:p>
            <w:r>
              <w:rPr>
                <w:sz w:val="20"/>
                <w:szCs w:val="20"/>
              </w:rPr>
              <w:t xml:space="preserve">D.R. Horton</w:t>
            </w:r>
          </w:p>
        </w:tc>
        <w:tc>
          <w:tcPr>
            <w:tcW w:type="dxa" w:w="2375"/>
          </w:tcPr>
          <w:p>
            <w:r>
              <w:rPr>
                <w:sz w:val="20"/>
                <w:szCs w:val="20"/>
              </w:rPr>
              <w:t xml:space="preserve">5211.37</w:t>
            </w:r>
          </w:p>
        </w:tc>
      </w:tr>
      <w:tr>
        <w:tc>
          <w:tcPr>
            <w:tcW w:type="dxa" w:w="2375"/>
          </w:tcPr>
          <w:p>
            <w:r>
              <w:rPr>
                <w:sz w:val="20"/>
                <w:szCs w:val="20"/>
              </w:rPr>
              <w:t xml:space="preserve">West</w:t>
            </w:r>
          </w:p>
        </w:tc>
        <w:tc>
          <w:tcPr>
            <w:tcW w:type="dxa" w:w="2375"/>
          </w:tcPr>
          <w:p>
            <w:r>
              <w:rPr>
                <w:sz w:val="20"/>
                <w:szCs w:val="20"/>
              </w:rPr>
              <w:t xml:space="preserve">Dawna Agnew</w:t>
            </w:r>
          </w:p>
        </w:tc>
        <w:tc>
          <w:tcPr>
            <w:tcW w:type="dxa" w:w="2375"/>
          </w:tcPr>
          <w:p>
            <w:r>
              <w:rPr>
                <w:sz w:val="20"/>
                <w:szCs w:val="20"/>
              </w:rPr>
              <w:t xml:space="preserve">D.R. Horton</w:t>
            </w:r>
          </w:p>
        </w:tc>
        <w:tc>
          <w:tcPr>
            <w:tcW w:type="dxa" w:w="2375"/>
          </w:tcPr>
          <w:p>
            <w:r>
              <w:rPr>
                <w:sz w:val="20"/>
                <w:szCs w:val="20"/>
              </w:rPr>
              <w:t xml:space="preserve">5211.37</w:t>
            </w:r>
          </w:p>
        </w:tc>
      </w:tr>
      <w:tr>
        <w:tc>
          <w:tcPr>
            <w:tcW w:type="dxa" w:w="2375"/>
          </w:tcPr>
          <w:p>
            <w:r>
              <w:rPr>
                <w:sz w:val="20"/>
                <w:szCs w:val="20"/>
              </w:rPr>
              <w:t xml:space="preserve">West</w:t>
            </w:r>
          </w:p>
        </w:tc>
        <w:tc>
          <w:tcPr>
            <w:tcW w:type="dxa" w:w="2375"/>
          </w:tcPr>
          <w:p>
            <w:r>
              <w:rPr>
                <w:sz w:val="20"/>
                <w:szCs w:val="20"/>
              </w:rPr>
              <w:t xml:space="preserve">Dawna Agnew</w:t>
            </w:r>
          </w:p>
        </w:tc>
        <w:tc>
          <w:tcPr>
            <w:tcW w:type="dxa" w:w="2375"/>
          </w:tcPr>
          <w:p>
            <w:r>
              <w:rPr>
                <w:sz w:val="20"/>
                <w:szCs w:val="20"/>
              </w:rPr>
              <w:t xml:space="preserve">D.R. Horton</w:t>
            </w:r>
          </w:p>
        </w:tc>
        <w:tc>
          <w:tcPr>
            <w:tcW w:type="dxa" w:w="2375"/>
          </w:tcPr>
          <w:p>
            <w:r>
              <w:rPr>
                <w:sz w:val="20"/>
                <w:szCs w:val="20"/>
              </w:rPr>
              <w:t xml:space="preserve">5211.37</w:t>
            </w:r>
          </w:p>
        </w:tc>
      </w:tr>
      <w:tr>
        <w:tc>
          <w:tcPr>
            <w:tcW w:type="dxa" w:w="2375"/>
          </w:tcPr>
          <w:p>
            <w:r>
              <w:rPr>
                <w:sz w:val="20"/>
                <w:szCs w:val="20"/>
              </w:rPr>
              <w:t xml:space="preserve">West</w:t>
            </w:r>
          </w:p>
        </w:tc>
        <w:tc>
          <w:tcPr>
            <w:tcW w:type="dxa" w:w="2375"/>
          </w:tcPr>
          <w:p>
            <w:r>
              <w:rPr>
                <w:sz w:val="20"/>
                <w:szCs w:val="20"/>
              </w:rPr>
              <w:t xml:space="preserve">Dawna Agnew</w:t>
            </w:r>
          </w:p>
        </w:tc>
        <w:tc>
          <w:tcPr>
            <w:tcW w:type="dxa" w:w="2375"/>
          </w:tcPr>
          <w:p>
            <w:r>
              <w:rPr>
                <w:sz w:val="20"/>
                <w:szCs w:val="20"/>
              </w:rPr>
              <w:t xml:space="preserve">D.R. Horton</w:t>
            </w:r>
          </w:p>
        </w:tc>
        <w:tc>
          <w:tcPr>
            <w:tcW w:type="dxa" w:w="2375"/>
          </w:tcPr>
          <w:p>
            <w:r>
              <w:rPr>
                <w:sz w:val="20"/>
                <w:szCs w:val="20"/>
              </w:rPr>
              <w:t xml:space="preserve">5211.37</w:t>
            </w:r>
          </w:p>
        </w:tc>
      </w:tr>
      <w:tr>
        <w:tc>
          <w:tcPr>
            <w:tcW w:type="dxa" w:w="2375"/>
          </w:tcPr>
          <w:p>
            <w:r>
              <w:rPr>
                <w:sz w:val="20"/>
                <w:szCs w:val="20"/>
              </w:rPr>
              <w:t xml:space="preserve">West</w:t>
            </w:r>
          </w:p>
        </w:tc>
        <w:tc>
          <w:tcPr>
            <w:tcW w:type="dxa" w:w="2375"/>
          </w:tcPr>
          <w:p>
            <w:r>
              <w:rPr>
                <w:sz w:val="20"/>
                <w:szCs w:val="20"/>
              </w:rPr>
              <w:t xml:space="preserve">Dawna Agnew</w:t>
            </w:r>
          </w:p>
        </w:tc>
        <w:tc>
          <w:tcPr>
            <w:tcW w:type="dxa" w:w="2375"/>
          </w:tcPr>
          <w:p>
            <w:r>
              <w:rPr>
                <w:sz w:val="20"/>
                <w:szCs w:val="20"/>
              </w:rPr>
              <w:t xml:space="preserve">D.R. Horton</w:t>
            </w:r>
          </w:p>
        </w:tc>
        <w:tc>
          <w:tcPr>
            <w:tcW w:type="dxa" w:w="2375"/>
          </w:tcPr>
          <w:p>
            <w:r>
              <w:rPr>
                <w:sz w:val="20"/>
                <w:szCs w:val="20"/>
              </w:rPr>
              <w:t xml:space="preserve">5211.37</w:t>
            </w:r>
          </w:p>
        </w:tc>
      </w:tr>
      <w:tr>
        <w:tc>
          <w:tcPr>
            <w:tcW w:type="dxa" w:w="2375"/>
          </w:tcPr>
          <w:p>
            <w:r>
              <w:rPr>
                <w:sz w:val="20"/>
                <w:szCs w:val="20"/>
              </w:rPr>
              <w:t xml:space="preserve">West</w:t>
            </w:r>
          </w:p>
        </w:tc>
        <w:tc>
          <w:tcPr>
            <w:tcW w:type="dxa" w:w="2375"/>
          </w:tcPr>
          <w:p>
            <w:r>
              <w:rPr>
                <w:sz w:val="20"/>
                <w:szCs w:val="20"/>
              </w:rPr>
              <w:t xml:space="preserve">Dawna Agnew</w:t>
            </w:r>
          </w:p>
        </w:tc>
        <w:tc>
          <w:tcPr>
            <w:tcW w:type="dxa" w:w="2375"/>
          </w:tcPr>
          <w:p>
            <w:r>
              <w:rPr>
                <w:sz w:val="20"/>
                <w:szCs w:val="20"/>
              </w:rPr>
              <w:t xml:space="preserve">D.R. Horton</w:t>
            </w:r>
          </w:p>
        </w:tc>
        <w:tc>
          <w:tcPr>
            <w:tcW w:type="dxa" w:w="2375"/>
          </w:tcPr>
          <w:p>
            <w:r>
              <w:rPr>
                <w:sz w:val="20"/>
                <w:szCs w:val="20"/>
              </w:rPr>
              <w:t xml:space="preserve">5211.37</w:t>
            </w:r>
          </w:p>
        </w:tc>
      </w:tr>
      <w:tr>
        <w:tc>
          <w:tcPr>
            <w:tcW w:type="dxa" w:w="2375"/>
          </w:tcPr>
          <w:p>
            <w:r>
              <w:rPr>
                <w:sz w:val="20"/>
                <w:szCs w:val="20"/>
              </w:rPr>
              <w:t xml:space="preserve">West</w:t>
            </w:r>
          </w:p>
        </w:tc>
        <w:tc>
          <w:tcPr>
            <w:tcW w:type="dxa" w:w="2375"/>
          </w:tcPr>
          <w:p>
            <w:r>
              <w:rPr>
                <w:sz w:val="20"/>
                <w:szCs w:val="20"/>
              </w:rPr>
              <w:t xml:space="preserve">Dawna Agnew</w:t>
            </w:r>
          </w:p>
        </w:tc>
        <w:tc>
          <w:tcPr>
            <w:tcW w:type="dxa" w:w="2375"/>
          </w:tcPr>
          <w:p>
            <w:r>
              <w:rPr>
                <w:sz w:val="20"/>
                <w:szCs w:val="20"/>
              </w:rPr>
              <w:t xml:space="preserve">D.R. Horton</w:t>
            </w:r>
          </w:p>
        </w:tc>
        <w:tc>
          <w:tcPr>
            <w:tcW w:type="dxa" w:w="2375"/>
          </w:tcPr>
          <w:p>
            <w:r>
              <w:rPr>
                <w:sz w:val="20"/>
                <w:szCs w:val="20"/>
              </w:rPr>
              <w:t xml:space="preserve">5211.37</w:t>
            </w:r>
          </w:p>
        </w:tc>
      </w:tr>
      <w:tr>
        <w:tc>
          <w:tcPr>
            <w:tcW w:type="dxa" w:w="2375"/>
          </w:tcPr>
          <w:p>
            <w:r>
              <w:rPr>
                <w:sz w:val="20"/>
                <w:szCs w:val="20"/>
              </w:rPr>
              <w:t xml:space="preserve">West</w:t>
            </w:r>
          </w:p>
        </w:tc>
        <w:tc>
          <w:tcPr>
            <w:tcW w:type="dxa" w:w="2375"/>
          </w:tcPr>
          <w:p>
            <w:r>
              <w:rPr>
                <w:sz w:val="20"/>
                <w:szCs w:val="20"/>
              </w:rPr>
              <w:t xml:space="preserve">Dawna Agnew</w:t>
            </w:r>
          </w:p>
        </w:tc>
        <w:tc>
          <w:tcPr>
            <w:tcW w:type="dxa" w:w="2375"/>
          </w:tcPr>
          <w:p>
            <w:r>
              <w:rPr>
                <w:sz w:val="20"/>
                <w:szCs w:val="20"/>
              </w:rPr>
              <w:t xml:space="preserve">D.R. Horton</w:t>
            </w:r>
          </w:p>
        </w:tc>
        <w:tc>
          <w:tcPr>
            <w:tcW w:type="dxa" w:w="2375"/>
          </w:tcPr>
          <w:p>
            <w:r>
              <w:rPr>
                <w:sz w:val="20"/>
                <w:szCs w:val="20"/>
              </w:rPr>
              <w:t xml:space="preserve">5211.37</w:t>
            </w:r>
          </w:p>
        </w:tc>
      </w:tr>
      <w:tr>
        <w:tc>
          <w:tcPr>
            <w:tcW w:type="dxa" w:w="2375"/>
          </w:tcPr>
          <w:p>
            <w:r>
              <w:rPr>
                <w:sz w:val="20"/>
                <w:szCs w:val="20"/>
              </w:rPr>
              <w:t xml:space="preserve">West</w:t>
            </w:r>
          </w:p>
        </w:tc>
        <w:tc>
          <w:tcPr>
            <w:tcW w:type="dxa" w:w="2375"/>
          </w:tcPr>
          <w:p>
            <w:r>
              <w:rPr>
                <w:sz w:val="20"/>
                <w:szCs w:val="20"/>
              </w:rPr>
              <w:t xml:space="preserve">Dawna Agnew</w:t>
            </w:r>
          </w:p>
        </w:tc>
        <w:tc>
          <w:tcPr>
            <w:tcW w:type="dxa" w:w="2375"/>
          </w:tcPr>
          <w:p>
            <w:r>
              <w:rPr>
                <w:sz w:val="20"/>
                <w:szCs w:val="20"/>
              </w:rPr>
              <w:t xml:space="preserve">D.R. Horton</w:t>
            </w:r>
          </w:p>
        </w:tc>
        <w:tc>
          <w:tcPr>
            <w:tcW w:type="dxa" w:w="2375"/>
          </w:tcPr>
          <w:p>
            <w:r>
              <w:rPr>
                <w:sz w:val="20"/>
                <w:szCs w:val="20"/>
              </w:rPr>
              <w:t xml:space="preserve">5211.37</w:t>
            </w:r>
          </w:p>
        </w:tc>
      </w:tr>
      <w:tr>
        <w:tc>
          <w:tcPr>
            <w:tcW w:type="dxa" w:w="2375"/>
          </w:tcPr>
          <w:p>
            <w:r>
              <w:rPr>
                <w:sz w:val="20"/>
                <w:szCs w:val="20"/>
              </w:rPr>
              <w:t xml:space="preserve">West</w:t>
            </w:r>
          </w:p>
        </w:tc>
        <w:tc>
          <w:tcPr>
            <w:tcW w:type="dxa" w:w="2375"/>
          </w:tcPr>
          <w:p>
            <w:r>
              <w:rPr>
                <w:sz w:val="20"/>
                <w:szCs w:val="20"/>
              </w:rPr>
              <w:t xml:space="preserve">Dawna Agnew</w:t>
            </w:r>
          </w:p>
        </w:tc>
        <w:tc>
          <w:tcPr>
            <w:tcW w:type="dxa" w:w="2375"/>
          </w:tcPr>
          <w:p>
            <w:r>
              <w:rPr>
                <w:sz w:val="20"/>
                <w:szCs w:val="20"/>
              </w:rPr>
              <w:t xml:space="preserve">D.R. Horton</w:t>
            </w:r>
          </w:p>
        </w:tc>
        <w:tc>
          <w:tcPr>
            <w:tcW w:type="dxa" w:w="2375"/>
          </w:tcPr>
          <w:p>
            <w:r>
              <w:rPr>
                <w:sz w:val="20"/>
                <w:szCs w:val="20"/>
              </w:rPr>
              <w:t xml:space="preserve">5211.37</w:t>
            </w:r>
          </w:p>
        </w:tc>
      </w:tr>
      <w:tr>
        <w:tc>
          <w:tcPr>
            <w:tcW w:type="dxa" w:w="2375"/>
          </w:tcPr>
          <w:p>
            <w:r>
              <w:rPr>
                <w:sz w:val="20"/>
                <w:szCs w:val="20"/>
              </w:rPr>
              <w:t xml:space="preserve">West</w:t>
            </w:r>
          </w:p>
        </w:tc>
        <w:tc>
          <w:tcPr>
            <w:tcW w:type="dxa" w:w="2375"/>
          </w:tcPr>
          <w:p>
            <w:r>
              <w:rPr>
                <w:sz w:val="20"/>
                <w:szCs w:val="20"/>
              </w:rPr>
              <w:t xml:space="preserve">Dawna Agnew</w:t>
            </w:r>
          </w:p>
        </w:tc>
        <w:tc>
          <w:tcPr>
            <w:tcW w:type="dxa" w:w="2375"/>
          </w:tcPr>
          <w:p>
            <w:r>
              <w:rPr>
                <w:sz w:val="20"/>
                <w:szCs w:val="20"/>
              </w:rPr>
              <w:t xml:space="preserve">D.R. Horton</w:t>
            </w:r>
          </w:p>
        </w:tc>
        <w:tc>
          <w:tcPr>
            <w:tcW w:type="dxa" w:w="2375"/>
          </w:tcPr>
          <w:p>
            <w:r>
              <w:rPr>
                <w:sz w:val="20"/>
                <w:szCs w:val="20"/>
              </w:rPr>
              <w:t xml:space="preserve">5211.37</w:t>
            </w:r>
          </w:p>
        </w:tc>
      </w:tr>
      <w:tr>
        <w:tc>
          <w:tcPr>
            <w:tcW w:type="dxa" w:w="2375"/>
          </w:tcPr>
          <w:p>
            <w:r>
              <w:rPr>
                <w:sz w:val="20"/>
                <w:szCs w:val="20"/>
              </w:rPr>
              <w:t xml:space="preserve">West</w:t>
            </w:r>
          </w:p>
        </w:tc>
        <w:tc>
          <w:tcPr>
            <w:tcW w:type="dxa" w:w="2375"/>
          </w:tcPr>
          <w:p>
            <w:r>
              <w:rPr>
                <w:sz w:val="20"/>
                <w:szCs w:val="20"/>
              </w:rPr>
              <w:t xml:space="preserve">Dawna Agnew</w:t>
            </w:r>
          </w:p>
        </w:tc>
        <w:tc>
          <w:tcPr>
            <w:tcW w:type="dxa" w:w="2375"/>
          </w:tcPr>
          <w:p>
            <w:r>
              <w:rPr>
                <w:sz w:val="20"/>
                <w:szCs w:val="20"/>
              </w:rPr>
              <w:t xml:space="preserve">Norfolk Southern</w:t>
            </w:r>
          </w:p>
        </w:tc>
        <w:tc>
          <w:tcPr>
            <w:tcW w:type="dxa" w:w="2375"/>
          </w:tcPr>
          <w:p>
            <w:r>
              <w:rPr>
                <w:sz w:val="20"/>
                <w:szCs w:val="20"/>
              </w:rPr>
              <w:t xml:space="preserve">5211.37</w:t>
            </w:r>
          </w:p>
        </w:tc>
      </w:tr>
      <w:tr>
        <w:tc>
          <w:tcPr>
            <w:tcW w:type="dxa" w:w="2375"/>
          </w:tcPr>
          <w:p>
            <w:r>
              <w:rPr>
                <w:sz w:val="20"/>
                <w:szCs w:val="20"/>
              </w:rPr>
              <w:t xml:space="preserve">West</w:t>
            </w:r>
          </w:p>
        </w:tc>
        <w:tc>
          <w:tcPr>
            <w:tcW w:type="dxa" w:w="2375"/>
          </w:tcPr>
          <w:p>
            <w:r>
              <w:rPr>
                <w:sz w:val="20"/>
                <w:szCs w:val="20"/>
              </w:rPr>
              <w:t xml:space="preserve">Dawna Agnew</w:t>
            </w:r>
          </w:p>
        </w:tc>
        <w:tc>
          <w:tcPr>
            <w:tcW w:type="dxa" w:w="2375"/>
          </w:tcPr>
          <w:p>
            <w:r>
              <w:rPr>
                <w:sz w:val="20"/>
                <w:szCs w:val="20"/>
              </w:rPr>
              <w:t xml:space="preserve">Norfolk Southern</w:t>
            </w:r>
          </w:p>
        </w:tc>
        <w:tc>
          <w:tcPr>
            <w:tcW w:type="dxa" w:w="2375"/>
          </w:tcPr>
          <w:p>
            <w:r>
              <w:rPr>
                <w:sz w:val="20"/>
                <w:szCs w:val="20"/>
              </w:rPr>
              <w:t xml:space="preserve">5211.37</w:t>
            </w:r>
          </w:p>
        </w:tc>
      </w:tr>
      <w:tr>
        <w:tc>
          <w:tcPr>
            <w:tcW w:type="dxa" w:w="2375"/>
          </w:tcPr>
          <w:p>
            <w:r>
              <w:rPr>
                <w:sz w:val="20"/>
                <w:szCs w:val="20"/>
              </w:rPr>
              <w:t xml:space="preserve">West</w:t>
            </w:r>
          </w:p>
        </w:tc>
        <w:tc>
          <w:tcPr>
            <w:tcW w:type="dxa" w:w="2375"/>
          </w:tcPr>
          <w:p>
            <w:r>
              <w:rPr>
                <w:sz w:val="20"/>
                <w:szCs w:val="20"/>
              </w:rPr>
              <w:t xml:space="preserve">Dawna Agnew</w:t>
            </w:r>
          </w:p>
        </w:tc>
        <w:tc>
          <w:tcPr>
            <w:tcW w:type="dxa" w:w="2375"/>
          </w:tcPr>
          <w:p>
            <w:r>
              <w:rPr>
                <w:sz w:val="20"/>
                <w:szCs w:val="20"/>
              </w:rPr>
              <w:t xml:space="preserve">Norfolk Southern</w:t>
            </w:r>
          </w:p>
        </w:tc>
        <w:tc>
          <w:tcPr>
            <w:tcW w:type="dxa" w:w="2375"/>
          </w:tcPr>
          <w:p>
            <w:r>
              <w:rPr>
                <w:sz w:val="20"/>
                <w:szCs w:val="20"/>
              </w:rPr>
              <w:t xml:space="preserve">5211.37</w:t>
            </w:r>
          </w:p>
        </w:tc>
      </w:tr>
      <w:tr>
        <w:tc>
          <w:tcPr>
            <w:tcW w:type="dxa" w:w="2375"/>
          </w:tcPr>
          <w:p>
            <w:r>
              <w:rPr>
                <w:sz w:val="20"/>
                <w:szCs w:val="20"/>
              </w:rPr>
              <w:t xml:space="preserve">West</w:t>
            </w:r>
          </w:p>
        </w:tc>
        <w:tc>
          <w:tcPr>
            <w:tcW w:type="dxa" w:w="2375"/>
          </w:tcPr>
          <w:p>
            <w:r>
              <w:rPr>
                <w:sz w:val="20"/>
                <w:szCs w:val="20"/>
              </w:rPr>
              <w:t xml:space="preserve">Dawna Agnew</w:t>
            </w:r>
          </w:p>
        </w:tc>
        <w:tc>
          <w:tcPr>
            <w:tcW w:type="dxa" w:w="2375"/>
          </w:tcPr>
          <w:p>
            <w:r>
              <w:rPr>
                <w:sz w:val="20"/>
                <w:szCs w:val="20"/>
              </w:rPr>
              <w:t xml:space="preserve">Norfolk Southern</w:t>
            </w:r>
          </w:p>
        </w:tc>
        <w:tc>
          <w:tcPr>
            <w:tcW w:type="dxa" w:w="2375"/>
          </w:tcPr>
          <w:p>
            <w:r>
              <w:rPr>
                <w:sz w:val="20"/>
                <w:szCs w:val="20"/>
              </w:rPr>
              <w:t xml:space="preserve">5211.37</w:t>
            </w:r>
          </w:p>
        </w:tc>
      </w:tr>
      <w:tr>
        <w:tc>
          <w:tcPr>
            <w:tcW w:type="dxa" w:w="2375"/>
          </w:tcPr>
          <w:p>
            <w:r>
              <w:rPr>
                <w:sz w:val="20"/>
                <w:szCs w:val="20"/>
              </w:rPr>
              <w:t xml:space="preserve">West</w:t>
            </w:r>
          </w:p>
        </w:tc>
        <w:tc>
          <w:tcPr>
            <w:tcW w:type="dxa" w:w="2375"/>
          </w:tcPr>
          <w:p>
            <w:r>
              <w:rPr>
                <w:sz w:val="20"/>
                <w:szCs w:val="20"/>
              </w:rPr>
              <w:t xml:space="preserve">Dawna Agnew</w:t>
            </w:r>
          </w:p>
        </w:tc>
        <w:tc>
          <w:tcPr>
            <w:tcW w:type="dxa" w:w="2375"/>
          </w:tcPr>
          <w:p>
            <w:r>
              <w:rPr>
                <w:sz w:val="20"/>
                <w:szCs w:val="20"/>
              </w:rPr>
              <w:t xml:space="preserve">Norfolk Southern</w:t>
            </w:r>
          </w:p>
        </w:tc>
        <w:tc>
          <w:tcPr>
            <w:tcW w:type="dxa" w:w="2375"/>
          </w:tcPr>
          <w:p>
            <w:r>
              <w:rPr>
                <w:sz w:val="20"/>
                <w:szCs w:val="20"/>
              </w:rPr>
              <w:t xml:space="preserve">5211.37</w:t>
            </w:r>
          </w:p>
        </w:tc>
      </w:tr>
      <w:tr>
        <w:tc>
          <w:tcPr>
            <w:tcW w:type="dxa" w:w="2375"/>
          </w:tcPr>
          <w:p>
            <w:r>
              <w:rPr>
                <w:sz w:val="20"/>
                <w:szCs w:val="20"/>
              </w:rPr>
              <w:t xml:space="preserve">West</w:t>
            </w:r>
          </w:p>
        </w:tc>
        <w:tc>
          <w:tcPr>
            <w:tcW w:type="dxa" w:w="2375"/>
          </w:tcPr>
          <w:p>
            <w:r>
              <w:rPr>
                <w:sz w:val="20"/>
                <w:szCs w:val="20"/>
              </w:rPr>
              <w:t xml:space="preserve">Dawna Agnew</w:t>
            </w:r>
          </w:p>
        </w:tc>
        <w:tc>
          <w:tcPr>
            <w:tcW w:type="dxa" w:w="2375"/>
          </w:tcPr>
          <w:p>
            <w:r>
              <w:rPr>
                <w:sz w:val="20"/>
                <w:szCs w:val="20"/>
              </w:rPr>
              <w:t xml:space="preserve">Norfolk Southern</w:t>
            </w:r>
          </w:p>
        </w:tc>
        <w:tc>
          <w:tcPr>
            <w:tcW w:type="dxa" w:w="2375"/>
          </w:tcPr>
          <w:p>
            <w:r>
              <w:rPr>
                <w:sz w:val="20"/>
                <w:szCs w:val="20"/>
              </w:rPr>
              <w:t xml:space="preserve">5211.37</w:t>
            </w:r>
          </w:p>
        </w:tc>
      </w:tr>
    </w:tbl>
    <w:p/>
    <w:p>
      <w:pPr>
        <w:pStyle w:val="Heading2"/>
        <w:spacing w:after="100" w:before="300"/>
      </w:pPr>
      <w:r>
        <w:t xml:space="preserve">Q14  —  What is the running total of sales by month? First twenty rows.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2F2F2" w:val="clear"/>
        <w:spacing w:after="200" w:before="80"/>
      </w:pPr>
      <w:r>
        <w:rPr>
          <w:rFonts w:ascii="Consolas" w:cs="Consolas" w:eastAsia="Consolas" w:hAnsi="Consolas"/>
          <w:sz w:val="19"/>
          <w:szCs w:val="19"/>
        </w:rPr>
        <w:t xml:space="preserve">WITH monthly_sales AS (</w:t>
      </w:r>
      <w:r>
        <w:rPr>
          <w:rFonts w:ascii="Consolas" w:cs="Consolas" w:eastAsia="Consolas" w:hAnsi="Consolas"/>
          <w:sz w:val="19"/>
          <w:szCs w:val="19"/>
        </w:rPr>
        <w:br/>
        <w:t xml:space="preserve">  SELECT DATE_TRUNC('month', occurred_at) AS order_month,</w:t>
      </w:r>
      <w:r>
        <w:rPr>
          <w:rFonts w:ascii="Consolas" w:cs="Consolas" w:eastAsia="Consolas" w:hAnsi="Consolas"/>
          <w:sz w:val="19"/>
          <w:szCs w:val="19"/>
        </w:rPr>
        <w:br/>
        <w:t xml:space="preserve">         SUM(total_amt_usd) AS month_sales</w:t>
      </w:r>
      <w:r>
        <w:rPr>
          <w:rFonts w:ascii="Consolas" w:cs="Consolas" w:eastAsia="Consolas" w:hAnsi="Consolas"/>
          <w:sz w:val="19"/>
          <w:szCs w:val="19"/>
        </w:rPr>
        <w:br/>
        <w:t xml:space="preserve">  FROM orders</w:t>
      </w:r>
      <w:r>
        <w:rPr>
          <w:rFonts w:ascii="Consolas" w:cs="Consolas" w:eastAsia="Consolas" w:hAnsi="Consolas"/>
          <w:sz w:val="19"/>
          <w:szCs w:val="19"/>
        </w:rPr>
        <w:br/>
        <w:t xml:space="preserve">  GROUP BY DATE_TRUNC('month', occurred_at)</w:t>
      </w:r>
      <w:r>
        <w:rPr>
          <w:rFonts w:ascii="Consolas" w:cs="Consolas" w:eastAsia="Consolas" w:hAnsi="Consolas"/>
          <w:sz w:val="19"/>
          <w:szCs w:val="19"/>
        </w:rPr>
        <w:br/>
        <w:t xml:space="preserve">)</w:t>
      </w:r>
      <w:r>
        <w:rPr>
          <w:rFonts w:ascii="Consolas" w:cs="Consolas" w:eastAsia="Consolas" w:hAnsi="Consolas"/>
          <w:sz w:val="19"/>
          <w:szCs w:val="19"/>
        </w:rPr>
        <w:br/>
        <w:t xml:space="preserve">SELECT order_month,</w:t>
      </w:r>
      <w:r>
        <w:rPr>
          <w:rFonts w:ascii="Consolas" w:cs="Consolas" w:eastAsia="Consolas" w:hAnsi="Consolas"/>
          <w:sz w:val="19"/>
          <w:szCs w:val="19"/>
        </w:rPr>
        <w:br/>
        <w:t xml:space="preserve">       month_sales,</w:t>
      </w:r>
      <w:r>
        <w:rPr>
          <w:rFonts w:ascii="Consolas" w:cs="Consolas" w:eastAsia="Consolas" w:hAnsi="Consolas"/>
          <w:sz w:val="19"/>
          <w:szCs w:val="19"/>
        </w:rPr>
        <w:br/>
        <w:t xml:space="preserve">       SUM(month_sales) OVER (ORDER BY order_month) AS running_total</w:t>
      </w:r>
      <w:r>
        <w:rPr>
          <w:rFonts w:ascii="Consolas" w:cs="Consolas" w:eastAsia="Consolas" w:hAnsi="Consolas"/>
          <w:sz w:val="19"/>
          <w:szCs w:val="19"/>
        </w:rPr>
        <w:br/>
        <w:t xml:space="preserve">FROM monthly_sales</w:t>
      </w:r>
      <w:r>
        <w:rPr>
          <w:rFonts w:ascii="Consolas" w:cs="Consolas" w:eastAsia="Consolas" w:hAnsi="Consolas"/>
          <w:sz w:val="19"/>
          <w:szCs w:val="19"/>
        </w:rPr>
        <w:br/>
        <w:t xml:space="preserve">ORDER BY order_month</w:t>
      </w:r>
      <w:r>
        <w:rPr>
          <w:rFonts w:ascii="Consolas" w:cs="Consolas" w:eastAsia="Consolas" w:hAnsi="Consolas"/>
          <w:sz w:val="19"/>
          <w:szCs w:val="19"/>
        </w:rPr>
        <w:br/>
        <w:t xml:space="preserve">LIMIT 20;</w:t>
      </w:r>
    </w:p>
    <w:tbl>
      <w:tblPr>
        <w:tblW w:type="dxa" w:w="95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66"/>
        <w:gridCol w:w="3166"/>
        <w:gridCol w:w="3166"/>
      </w:tblGrid>
      <w:tr>
        <w:trPr>
          <w:tblHeader/>
        </w:trPr>
        <w:tc>
          <w:tcPr>
            <w:tcW w:type="dxa" w:w="3166"/>
            <w:shd w:fill="2C5282" w:val="clea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Month</w:t>
            </w:r>
          </w:p>
        </w:tc>
        <w:tc>
          <w:tcPr>
            <w:tcW w:type="dxa" w:w="3166"/>
            <w:shd w:fill="2C5282" w:val="clea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Month Sales (USD)</w:t>
            </w:r>
          </w:p>
        </w:tc>
        <w:tc>
          <w:tcPr>
            <w:tcW w:type="dxa" w:w="3166"/>
            <w:shd w:fill="2C5282" w:val="clea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Running Total (USD)</w:t>
            </w:r>
          </w:p>
        </w:tc>
      </w:tr>
      <w:tr>
        <w:tc>
          <w:tcPr>
            <w:tcW w:type="dxa" w:w="3166"/>
          </w:tcPr>
          <w:p>
            <w:r>
              <w:rPr>
                <w:sz w:val="20"/>
                <w:szCs w:val="20"/>
              </w:rPr>
              <w:t xml:space="preserve">2013-12</w:t>
            </w:r>
          </w:p>
        </w:tc>
        <w:tc>
          <w:tcPr>
            <w:tcW w:type="dxa" w:w="3166"/>
          </w:tcPr>
          <w:p>
            <w:r>
              <w:rPr>
                <w:sz w:val="20"/>
                <w:szCs w:val="20"/>
              </w:rPr>
              <w:t xml:space="preserve">377331</w:t>
            </w:r>
          </w:p>
        </w:tc>
        <w:tc>
          <w:tcPr>
            <w:tcW w:type="dxa" w:w="3166"/>
          </w:tcPr>
          <w:p>
            <w:r>
              <w:rPr>
                <w:sz w:val="20"/>
                <w:szCs w:val="20"/>
              </w:rPr>
              <w:t xml:space="preserve">377331</w:t>
            </w:r>
          </w:p>
        </w:tc>
      </w:tr>
      <w:tr>
        <w:tc>
          <w:tcPr>
            <w:tcW w:type="dxa" w:w="3166"/>
          </w:tcPr>
          <w:p>
            <w:r>
              <w:rPr>
                <w:sz w:val="20"/>
                <w:szCs w:val="20"/>
              </w:rPr>
              <w:t xml:space="preserve">2014-01</w:t>
            </w:r>
          </w:p>
        </w:tc>
        <w:tc>
          <w:tcPr>
            <w:tcW w:type="dxa" w:w="3166"/>
          </w:tcPr>
          <w:p>
            <w:r>
              <w:rPr>
                <w:sz w:val="20"/>
                <w:szCs w:val="20"/>
              </w:rPr>
              <w:t xml:space="preserve">286140.27</w:t>
            </w:r>
          </w:p>
        </w:tc>
        <w:tc>
          <w:tcPr>
            <w:tcW w:type="dxa" w:w="3166"/>
          </w:tcPr>
          <w:p>
            <w:r>
              <w:rPr>
                <w:sz w:val="20"/>
                <w:szCs w:val="20"/>
              </w:rPr>
              <w:t xml:space="preserve">663471.27</w:t>
            </w:r>
          </w:p>
        </w:tc>
      </w:tr>
      <w:tr>
        <w:tc>
          <w:tcPr>
            <w:tcW w:type="dxa" w:w="3166"/>
          </w:tcPr>
          <w:p>
            <w:r>
              <w:rPr>
                <w:sz w:val="20"/>
                <w:szCs w:val="20"/>
              </w:rPr>
              <w:t xml:space="preserve">2014-02</w:t>
            </w:r>
          </w:p>
        </w:tc>
        <w:tc>
          <w:tcPr>
            <w:tcW w:type="dxa" w:w="3166"/>
          </w:tcPr>
          <w:p>
            <w:r>
              <w:rPr>
                <w:sz w:val="20"/>
                <w:szCs w:val="20"/>
              </w:rPr>
              <w:t xml:space="preserve">349721.34</w:t>
            </w:r>
          </w:p>
        </w:tc>
        <w:tc>
          <w:tcPr>
            <w:tcW w:type="dxa" w:w="3166"/>
          </w:tcPr>
          <w:p>
            <w:r>
              <w:rPr>
                <w:sz w:val="20"/>
                <w:szCs w:val="20"/>
              </w:rPr>
              <w:t xml:space="preserve">1013192.61</w:t>
            </w:r>
          </w:p>
        </w:tc>
      </w:tr>
      <w:tr>
        <w:tc>
          <w:tcPr>
            <w:tcW w:type="dxa" w:w="3166"/>
          </w:tcPr>
          <w:p>
            <w:r>
              <w:rPr>
                <w:sz w:val="20"/>
                <w:szCs w:val="20"/>
              </w:rPr>
              <w:t xml:space="preserve">2014-03</w:t>
            </w:r>
          </w:p>
        </w:tc>
        <w:tc>
          <w:tcPr>
            <w:tcW w:type="dxa" w:w="3166"/>
          </w:tcPr>
          <w:p>
            <w:r>
              <w:rPr>
                <w:sz w:val="20"/>
                <w:szCs w:val="20"/>
              </w:rPr>
              <w:t xml:space="preserve">341512.32</w:t>
            </w:r>
          </w:p>
        </w:tc>
        <w:tc>
          <w:tcPr>
            <w:tcW w:type="dxa" w:w="3166"/>
          </w:tcPr>
          <w:p>
            <w:r>
              <w:rPr>
                <w:sz w:val="20"/>
                <w:szCs w:val="20"/>
              </w:rPr>
              <w:t xml:space="preserve">1354704.93</w:t>
            </w:r>
          </w:p>
        </w:tc>
      </w:tr>
      <w:tr>
        <w:tc>
          <w:tcPr>
            <w:tcW w:type="dxa" w:w="3166"/>
          </w:tcPr>
          <w:p>
            <w:r>
              <w:rPr>
                <w:sz w:val="20"/>
                <w:szCs w:val="20"/>
              </w:rPr>
              <w:t xml:space="preserve">2014-04</w:t>
            </w:r>
          </w:p>
        </w:tc>
        <w:tc>
          <w:tcPr>
            <w:tcW w:type="dxa" w:w="3166"/>
          </w:tcPr>
          <w:p>
            <w:r>
              <w:rPr>
                <w:sz w:val="20"/>
                <w:szCs w:val="20"/>
              </w:rPr>
              <w:t xml:space="preserve">344893.99</w:t>
            </w:r>
          </w:p>
        </w:tc>
        <w:tc>
          <w:tcPr>
            <w:tcW w:type="dxa" w:w="3166"/>
          </w:tcPr>
          <w:p>
            <w:r>
              <w:rPr>
                <w:sz w:val="20"/>
                <w:szCs w:val="20"/>
              </w:rPr>
              <w:t xml:space="preserve">1699598.92</w:t>
            </w:r>
          </w:p>
        </w:tc>
      </w:tr>
      <w:tr>
        <w:tc>
          <w:tcPr>
            <w:tcW w:type="dxa" w:w="3166"/>
          </w:tcPr>
          <w:p>
            <w:r>
              <w:rPr>
                <w:sz w:val="20"/>
                <w:szCs w:val="20"/>
              </w:rPr>
              <w:t xml:space="preserve">2014-05</w:t>
            </w:r>
          </w:p>
        </w:tc>
        <w:tc>
          <w:tcPr>
            <w:tcW w:type="dxa" w:w="3166"/>
          </w:tcPr>
          <w:p>
            <w:r>
              <w:rPr>
                <w:sz w:val="20"/>
                <w:szCs w:val="20"/>
              </w:rPr>
              <w:t xml:space="preserve">319210.4</w:t>
            </w:r>
          </w:p>
        </w:tc>
        <w:tc>
          <w:tcPr>
            <w:tcW w:type="dxa" w:w="3166"/>
          </w:tcPr>
          <w:p>
            <w:r>
              <w:rPr>
                <w:sz w:val="20"/>
                <w:szCs w:val="20"/>
              </w:rPr>
              <w:t xml:space="preserve">2018809.32</w:t>
            </w:r>
          </w:p>
        </w:tc>
      </w:tr>
      <w:tr>
        <w:tc>
          <w:tcPr>
            <w:tcW w:type="dxa" w:w="3166"/>
          </w:tcPr>
          <w:p>
            <w:r>
              <w:rPr>
                <w:sz w:val="20"/>
                <w:szCs w:val="20"/>
              </w:rPr>
              <w:t xml:space="preserve">2014-06</w:t>
            </w:r>
          </w:p>
        </w:tc>
        <w:tc>
          <w:tcPr>
            <w:tcW w:type="dxa" w:w="3166"/>
          </w:tcPr>
          <w:p>
            <w:r>
              <w:rPr>
                <w:sz w:val="20"/>
                <w:szCs w:val="20"/>
              </w:rPr>
              <w:t xml:space="preserve">297655.65</w:t>
            </w:r>
          </w:p>
        </w:tc>
        <w:tc>
          <w:tcPr>
            <w:tcW w:type="dxa" w:w="3166"/>
          </w:tcPr>
          <w:p>
            <w:r>
              <w:rPr>
                <w:sz w:val="20"/>
                <w:szCs w:val="20"/>
              </w:rPr>
              <w:t xml:space="preserve">2316464.97</w:t>
            </w:r>
          </w:p>
        </w:tc>
      </w:tr>
      <w:tr>
        <w:tc>
          <w:tcPr>
            <w:tcW w:type="dxa" w:w="3166"/>
          </w:tcPr>
          <w:p>
            <w:r>
              <w:rPr>
                <w:sz w:val="20"/>
                <w:szCs w:val="20"/>
              </w:rPr>
              <w:t xml:space="preserve">2014-07</w:t>
            </w:r>
          </w:p>
        </w:tc>
        <w:tc>
          <w:tcPr>
            <w:tcW w:type="dxa" w:w="3166"/>
          </w:tcPr>
          <w:p>
            <w:r>
              <w:rPr>
                <w:sz w:val="20"/>
                <w:szCs w:val="20"/>
              </w:rPr>
              <w:t xml:space="preserve">289128.19</w:t>
            </w:r>
          </w:p>
        </w:tc>
        <w:tc>
          <w:tcPr>
            <w:tcW w:type="dxa" w:w="3166"/>
          </w:tcPr>
          <w:p>
            <w:r>
              <w:rPr>
                <w:sz w:val="20"/>
                <w:szCs w:val="20"/>
              </w:rPr>
              <w:t xml:space="preserve">2605593.16</w:t>
            </w:r>
          </w:p>
        </w:tc>
      </w:tr>
      <w:tr>
        <w:tc>
          <w:tcPr>
            <w:tcW w:type="dxa" w:w="3166"/>
          </w:tcPr>
          <w:p>
            <w:r>
              <w:rPr>
                <w:sz w:val="20"/>
                <w:szCs w:val="20"/>
              </w:rPr>
              <w:t xml:space="preserve">2014-08</w:t>
            </w:r>
          </w:p>
        </w:tc>
        <w:tc>
          <w:tcPr>
            <w:tcW w:type="dxa" w:w="3166"/>
          </w:tcPr>
          <w:p>
            <w:r>
              <w:rPr>
                <w:sz w:val="20"/>
                <w:szCs w:val="20"/>
              </w:rPr>
              <w:t xml:space="preserve">366685.41</w:t>
            </w:r>
          </w:p>
        </w:tc>
        <w:tc>
          <w:tcPr>
            <w:tcW w:type="dxa" w:w="3166"/>
          </w:tcPr>
          <w:p>
            <w:r>
              <w:rPr>
                <w:sz w:val="20"/>
                <w:szCs w:val="20"/>
              </w:rPr>
              <w:t xml:space="preserve">2972278.57</w:t>
            </w:r>
          </w:p>
        </w:tc>
      </w:tr>
      <w:tr>
        <w:tc>
          <w:tcPr>
            <w:tcW w:type="dxa" w:w="3166"/>
          </w:tcPr>
          <w:p>
            <w:r>
              <w:rPr>
                <w:sz w:val="20"/>
                <w:szCs w:val="20"/>
              </w:rPr>
              <w:t xml:space="preserve">2014-09</w:t>
            </w:r>
          </w:p>
        </w:tc>
        <w:tc>
          <w:tcPr>
            <w:tcW w:type="dxa" w:w="3166"/>
          </w:tcPr>
          <w:p>
            <w:r>
              <w:rPr>
                <w:sz w:val="20"/>
                <w:szCs w:val="20"/>
              </w:rPr>
              <w:t xml:space="preserve">299968.38</w:t>
            </w:r>
          </w:p>
        </w:tc>
        <w:tc>
          <w:tcPr>
            <w:tcW w:type="dxa" w:w="3166"/>
          </w:tcPr>
          <w:p>
            <w:r>
              <w:rPr>
                <w:sz w:val="20"/>
                <w:szCs w:val="20"/>
              </w:rPr>
              <w:t xml:space="preserve">3272246.95</w:t>
            </w:r>
          </w:p>
        </w:tc>
      </w:tr>
      <w:tr>
        <w:tc>
          <w:tcPr>
            <w:tcW w:type="dxa" w:w="3166"/>
          </w:tcPr>
          <w:p>
            <w:r>
              <w:rPr>
                <w:sz w:val="20"/>
                <w:szCs w:val="20"/>
              </w:rPr>
              <w:t xml:space="preserve">2014-10</w:t>
            </w:r>
          </w:p>
        </w:tc>
        <w:tc>
          <w:tcPr>
            <w:tcW w:type="dxa" w:w="3166"/>
          </w:tcPr>
          <w:p>
            <w:r>
              <w:rPr>
                <w:sz w:val="20"/>
                <w:szCs w:val="20"/>
              </w:rPr>
              <w:t xml:space="preserve">495333.59</w:t>
            </w:r>
          </w:p>
        </w:tc>
        <w:tc>
          <w:tcPr>
            <w:tcW w:type="dxa" w:w="3166"/>
          </w:tcPr>
          <w:p>
            <w:r>
              <w:rPr>
                <w:sz w:val="20"/>
                <w:szCs w:val="20"/>
              </w:rPr>
              <w:t xml:space="preserve">3767580.54</w:t>
            </w:r>
          </w:p>
        </w:tc>
      </w:tr>
      <w:tr>
        <w:tc>
          <w:tcPr>
            <w:tcW w:type="dxa" w:w="3166"/>
          </w:tcPr>
          <w:p>
            <w:r>
              <w:rPr>
                <w:sz w:val="20"/>
                <w:szCs w:val="20"/>
              </w:rPr>
              <w:t xml:space="preserve">2014-11</w:t>
            </w:r>
          </w:p>
        </w:tc>
        <w:tc>
          <w:tcPr>
            <w:tcW w:type="dxa" w:w="3166"/>
          </w:tcPr>
          <w:p>
            <w:r>
              <w:rPr>
                <w:sz w:val="20"/>
                <w:szCs w:val="20"/>
              </w:rPr>
              <w:t xml:space="preserve">311893.88</w:t>
            </w:r>
          </w:p>
        </w:tc>
        <w:tc>
          <w:tcPr>
            <w:tcW w:type="dxa" w:w="3166"/>
          </w:tcPr>
          <w:p>
            <w:r>
              <w:rPr>
                <w:sz w:val="20"/>
                <w:szCs w:val="20"/>
              </w:rPr>
              <w:t xml:space="preserve">4079474.42</w:t>
            </w:r>
          </w:p>
        </w:tc>
      </w:tr>
      <w:tr>
        <w:tc>
          <w:tcPr>
            <w:tcW w:type="dxa" w:w="3166"/>
          </w:tcPr>
          <w:p>
            <w:r>
              <w:rPr>
                <w:sz w:val="20"/>
                <w:szCs w:val="20"/>
              </w:rPr>
              <w:t xml:space="preserve">2014-12</w:t>
            </w:r>
          </w:p>
        </w:tc>
        <w:tc>
          <w:tcPr>
            <w:tcW w:type="dxa" w:w="3166"/>
          </w:tcPr>
          <w:p>
            <w:r>
              <w:rPr>
                <w:sz w:val="20"/>
                <w:szCs w:val="20"/>
              </w:rPr>
              <w:t xml:space="preserve">366963.12</w:t>
            </w:r>
          </w:p>
        </w:tc>
        <w:tc>
          <w:tcPr>
            <w:tcW w:type="dxa" w:w="3166"/>
          </w:tcPr>
          <w:p>
            <w:r>
              <w:rPr>
                <w:sz w:val="20"/>
                <w:szCs w:val="20"/>
              </w:rPr>
              <w:t xml:space="preserve">4446437.54</w:t>
            </w:r>
          </w:p>
        </w:tc>
      </w:tr>
      <w:tr>
        <w:tc>
          <w:tcPr>
            <w:tcW w:type="dxa" w:w="3166"/>
          </w:tcPr>
          <w:p>
            <w:r>
              <w:rPr>
                <w:sz w:val="20"/>
                <w:szCs w:val="20"/>
              </w:rPr>
              <w:t xml:space="preserve">2015-01</w:t>
            </w:r>
          </w:p>
        </w:tc>
        <w:tc>
          <w:tcPr>
            <w:tcW w:type="dxa" w:w="3166"/>
          </w:tcPr>
          <w:p>
            <w:r>
              <w:rPr>
                <w:sz w:val="20"/>
                <w:szCs w:val="20"/>
              </w:rPr>
              <w:t xml:space="preserve">347804.3</w:t>
            </w:r>
          </w:p>
        </w:tc>
        <w:tc>
          <w:tcPr>
            <w:tcW w:type="dxa" w:w="3166"/>
          </w:tcPr>
          <w:p>
            <w:r>
              <w:rPr>
                <w:sz w:val="20"/>
                <w:szCs w:val="20"/>
              </w:rPr>
              <w:t xml:space="preserve">4794241.84</w:t>
            </w:r>
          </w:p>
        </w:tc>
      </w:tr>
      <w:tr>
        <w:tc>
          <w:tcPr>
            <w:tcW w:type="dxa" w:w="3166"/>
          </w:tcPr>
          <w:p>
            <w:r>
              <w:rPr>
                <w:sz w:val="20"/>
                <w:szCs w:val="20"/>
              </w:rPr>
              <w:t xml:space="preserve">2015-02</w:t>
            </w:r>
          </w:p>
        </w:tc>
        <w:tc>
          <w:tcPr>
            <w:tcW w:type="dxa" w:w="3166"/>
          </w:tcPr>
          <w:p>
            <w:r>
              <w:rPr>
                <w:sz w:val="20"/>
                <w:szCs w:val="20"/>
              </w:rPr>
              <w:t xml:space="preserve">333688.01</w:t>
            </w:r>
          </w:p>
        </w:tc>
        <w:tc>
          <w:tcPr>
            <w:tcW w:type="dxa" w:w="3166"/>
          </w:tcPr>
          <w:p>
            <w:r>
              <w:rPr>
                <w:sz w:val="20"/>
                <w:szCs w:val="20"/>
              </w:rPr>
              <w:t xml:space="preserve">5127929.85</w:t>
            </w:r>
          </w:p>
        </w:tc>
      </w:tr>
      <w:tr>
        <w:tc>
          <w:tcPr>
            <w:tcW w:type="dxa" w:w="3166"/>
          </w:tcPr>
          <w:p>
            <w:r>
              <w:rPr>
                <w:sz w:val="20"/>
                <w:szCs w:val="20"/>
              </w:rPr>
              <w:t xml:space="preserve">2015-03</w:t>
            </w:r>
          </w:p>
        </w:tc>
        <w:tc>
          <w:tcPr>
            <w:tcW w:type="dxa" w:w="3166"/>
          </w:tcPr>
          <w:p>
            <w:r>
              <w:rPr>
                <w:sz w:val="20"/>
                <w:szCs w:val="20"/>
              </w:rPr>
              <w:t xml:space="preserve">519403.4</w:t>
            </w:r>
          </w:p>
        </w:tc>
        <w:tc>
          <w:tcPr>
            <w:tcW w:type="dxa" w:w="3166"/>
          </w:tcPr>
          <w:p>
            <w:r>
              <w:rPr>
                <w:sz w:val="20"/>
                <w:szCs w:val="20"/>
              </w:rPr>
              <w:t xml:space="preserve">5647333.25</w:t>
            </w:r>
          </w:p>
        </w:tc>
      </w:tr>
      <w:tr>
        <w:tc>
          <w:tcPr>
            <w:tcW w:type="dxa" w:w="3166"/>
          </w:tcPr>
          <w:p>
            <w:r>
              <w:rPr>
                <w:sz w:val="20"/>
                <w:szCs w:val="20"/>
              </w:rPr>
              <w:t xml:space="preserve">2015-04</w:t>
            </w:r>
          </w:p>
        </w:tc>
        <w:tc>
          <w:tcPr>
            <w:tcW w:type="dxa" w:w="3166"/>
          </w:tcPr>
          <w:p>
            <w:r>
              <w:rPr>
                <w:sz w:val="20"/>
                <w:szCs w:val="20"/>
              </w:rPr>
              <w:t xml:space="preserve">451753.57</w:t>
            </w:r>
          </w:p>
        </w:tc>
        <w:tc>
          <w:tcPr>
            <w:tcW w:type="dxa" w:w="3166"/>
          </w:tcPr>
          <w:p>
            <w:r>
              <w:rPr>
                <w:sz w:val="20"/>
                <w:szCs w:val="20"/>
              </w:rPr>
              <w:t xml:space="preserve">6099086.82</w:t>
            </w:r>
          </w:p>
        </w:tc>
      </w:tr>
      <w:tr>
        <w:tc>
          <w:tcPr>
            <w:tcW w:type="dxa" w:w="3166"/>
          </w:tcPr>
          <w:p>
            <w:r>
              <w:rPr>
                <w:sz w:val="20"/>
                <w:szCs w:val="20"/>
              </w:rPr>
              <w:t xml:space="preserve">2015-05</w:t>
            </w:r>
          </w:p>
        </w:tc>
        <w:tc>
          <w:tcPr>
            <w:tcW w:type="dxa" w:w="3166"/>
          </w:tcPr>
          <w:p>
            <w:r>
              <w:rPr>
                <w:sz w:val="20"/>
                <w:szCs w:val="20"/>
              </w:rPr>
              <w:t xml:space="preserve">390830.84</w:t>
            </w:r>
          </w:p>
        </w:tc>
        <w:tc>
          <w:tcPr>
            <w:tcW w:type="dxa" w:w="3166"/>
          </w:tcPr>
          <w:p>
            <w:r>
              <w:rPr>
                <w:sz w:val="20"/>
                <w:szCs w:val="20"/>
              </w:rPr>
              <w:t xml:space="preserve">6489917.66</w:t>
            </w:r>
          </w:p>
        </w:tc>
      </w:tr>
      <w:tr>
        <w:tc>
          <w:tcPr>
            <w:tcW w:type="dxa" w:w="3166"/>
          </w:tcPr>
          <w:p>
            <w:r>
              <w:rPr>
                <w:sz w:val="20"/>
                <w:szCs w:val="20"/>
              </w:rPr>
              <w:t xml:space="preserve">2015-06</w:t>
            </w:r>
          </w:p>
        </w:tc>
        <w:tc>
          <w:tcPr>
            <w:tcW w:type="dxa" w:w="3166"/>
          </w:tcPr>
          <w:p>
            <w:r>
              <w:rPr>
                <w:sz w:val="20"/>
                <w:szCs w:val="20"/>
              </w:rPr>
              <w:t xml:space="preserve">420906.13</w:t>
            </w:r>
          </w:p>
        </w:tc>
        <w:tc>
          <w:tcPr>
            <w:tcW w:type="dxa" w:w="3166"/>
          </w:tcPr>
          <w:p>
            <w:r>
              <w:rPr>
                <w:sz w:val="20"/>
                <w:szCs w:val="20"/>
              </w:rPr>
              <w:t xml:space="preserve">6910823.79</w:t>
            </w:r>
          </w:p>
        </w:tc>
      </w:tr>
      <w:tr>
        <w:tc>
          <w:tcPr>
            <w:tcW w:type="dxa" w:w="3166"/>
          </w:tcPr>
          <w:p>
            <w:r>
              <w:rPr>
                <w:sz w:val="20"/>
                <w:szCs w:val="20"/>
              </w:rPr>
              <w:t xml:space="preserve">2015-07</w:t>
            </w:r>
          </w:p>
        </w:tc>
        <w:tc>
          <w:tcPr>
            <w:tcW w:type="dxa" w:w="3166"/>
          </w:tcPr>
          <w:p>
            <w:r>
              <w:rPr>
                <w:sz w:val="20"/>
                <w:szCs w:val="20"/>
              </w:rPr>
              <w:t xml:space="preserve">461895.49</w:t>
            </w:r>
          </w:p>
        </w:tc>
        <w:tc>
          <w:tcPr>
            <w:tcW w:type="dxa" w:w="3166"/>
          </w:tcPr>
          <w:p>
            <w:r>
              <w:rPr>
                <w:sz w:val="20"/>
                <w:szCs w:val="20"/>
              </w:rPr>
              <w:t xml:space="preserve">7372719.28</w:t>
            </w:r>
          </w:p>
        </w:tc>
      </w:tr>
    </w:tbl>
    <w:p/>
    <w:p>
      <w:pPr>
        <w:pStyle w:val="Heading2"/>
        <w:spacing w:after="100" w:before="300"/>
      </w:pPr>
      <w:r>
        <w:t xml:space="preserve">Q15  —  Create a seven-day moving average of orders.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2F2F2" w:val="clear"/>
        <w:spacing w:after="200" w:before="80"/>
      </w:pPr>
      <w:r>
        <w:rPr>
          <w:rFonts w:ascii="Consolas" w:cs="Consolas" w:eastAsia="Consolas" w:hAnsi="Consolas"/>
          <w:sz w:val="19"/>
          <w:szCs w:val="19"/>
        </w:rPr>
        <w:t xml:space="preserve">WITH daily_sales AS (</w:t>
      </w:r>
      <w:r>
        <w:rPr>
          <w:rFonts w:ascii="Consolas" w:cs="Consolas" w:eastAsia="Consolas" w:hAnsi="Consolas"/>
          <w:sz w:val="19"/>
          <w:szCs w:val="19"/>
        </w:rPr>
        <w:br/>
        <w:t xml:space="preserve">  SELECT DATE(occurred_at) AS order_day,</w:t>
      </w:r>
      <w:r>
        <w:rPr>
          <w:rFonts w:ascii="Consolas" w:cs="Consolas" w:eastAsia="Consolas" w:hAnsi="Consolas"/>
          <w:sz w:val="19"/>
          <w:szCs w:val="19"/>
        </w:rPr>
        <w:br/>
        <w:t xml:space="preserve">         SUM(total_amt_usd) AS day_sales</w:t>
      </w:r>
      <w:r>
        <w:rPr>
          <w:rFonts w:ascii="Consolas" w:cs="Consolas" w:eastAsia="Consolas" w:hAnsi="Consolas"/>
          <w:sz w:val="19"/>
          <w:szCs w:val="19"/>
        </w:rPr>
        <w:br/>
        <w:t xml:space="preserve">  FROM orders</w:t>
      </w:r>
      <w:r>
        <w:rPr>
          <w:rFonts w:ascii="Consolas" w:cs="Consolas" w:eastAsia="Consolas" w:hAnsi="Consolas"/>
          <w:sz w:val="19"/>
          <w:szCs w:val="19"/>
        </w:rPr>
        <w:br/>
        <w:t xml:space="preserve">  GROUP BY DATE(occurred_at)</w:t>
      </w:r>
      <w:r>
        <w:rPr>
          <w:rFonts w:ascii="Consolas" w:cs="Consolas" w:eastAsia="Consolas" w:hAnsi="Consolas"/>
          <w:sz w:val="19"/>
          <w:szCs w:val="19"/>
        </w:rPr>
        <w:br/>
        <w:t xml:space="preserve">)</w:t>
      </w:r>
      <w:r>
        <w:rPr>
          <w:rFonts w:ascii="Consolas" w:cs="Consolas" w:eastAsia="Consolas" w:hAnsi="Consolas"/>
          <w:sz w:val="19"/>
          <w:szCs w:val="19"/>
        </w:rPr>
        <w:br/>
        <w:t xml:space="preserve">SELECT order_day,</w:t>
      </w:r>
      <w:r>
        <w:rPr>
          <w:rFonts w:ascii="Consolas" w:cs="Consolas" w:eastAsia="Consolas" w:hAnsi="Consolas"/>
          <w:sz w:val="19"/>
          <w:szCs w:val="19"/>
        </w:rPr>
        <w:br/>
        <w:t xml:space="preserve">       day_sales,</w:t>
      </w:r>
      <w:r>
        <w:rPr>
          <w:rFonts w:ascii="Consolas" w:cs="Consolas" w:eastAsia="Consolas" w:hAnsi="Consolas"/>
          <w:sz w:val="19"/>
          <w:szCs w:val="19"/>
        </w:rPr>
        <w:br/>
        <w:t xml:space="preserve">       ROUND(AVG(day_sales) OVER (</w:t>
      </w:r>
      <w:r>
        <w:rPr>
          <w:rFonts w:ascii="Consolas" w:cs="Consolas" w:eastAsia="Consolas" w:hAnsi="Consolas"/>
          <w:sz w:val="19"/>
          <w:szCs w:val="19"/>
        </w:rPr>
        <w:br/>
        <w:t xml:space="preserve">         ORDER BY order_day ROWS BETWEEN 6 PRECEDING AND CURRENT ROW</w:t>
      </w:r>
      <w:r>
        <w:rPr>
          <w:rFonts w:ascii="Consolas" w:cs="Consolas" w:eastAsia="Consolas" w:hAnsi="Consolas"/>
          <w:sz w:val="19"/>
          <w:szCs w:val="19"/>
        </w:rPr>
        <w:br/>
        <w:t xml:space="preserve">       ), 2) AS moving_avg_7day</w:t>
      </w:r>
      <w:r>
        <w:rPr>
          <w:rFonts w:ascii="Consolas" w:cs="Consolas" w:eastAsia="Consolas" w:hAnsi="Consolas"/>
          <w:sz w:val="19"/>
          <w:szCs w:val="19"/>
        </w:rPr>
        <w:br/>
        <w:t xml:space="preserve">FROM daily_sales</w:t>
      </w:r>
      <w:r>
        <w:rPr>
          <w:rFonts w:ascii="Consolas" w:cs="Consolas" w:eastAsia="Consolas" w:hAnsi="Consolas"/>
          <w:sz w:val="19"/>
          <w:szCs w:val="19"/>
        </w:rPr>
        <w:br/>
        <w:t xml:space="preserve">ORDER BY order_day</w:t>
      </w:r>
      <w:r>
        <w:rPr>
          <w:rFonts w:ascii="Consolas" w:cs="Consolas" w:eastAsia="Consolas" w:hAnsi="Consolas"/>
          <w:sz w:val="19"/>
          <w:szCs w:val="19"/>
        </w:rPr>
        <w:br/>
        <w:t xml:space="preserve">LIMIT 15;</w:t>
      </w:r>
    </w:p>
    <w:p>
      <w:pPr>
        <w:spacing w:after="120"/>
      </w:pPr>
      <w:r>
        <w:rPr>
          <w:i/>
          <w:iCs/>
          <w:color w:val="555555"/>
        </w:rPr>
        <w:t xml:space="preserve">Read as a 7-day trailing average of daily order revenue (total_amt_usd), built with a CTE that first rolls orders up to one row per calendar day, then windows over that.</w:t>
      </w:r>
    </w:p>
    <w:p>
      <w:pPr>
        <w:spacing w:after="120"/>
      </w:pPr>
      <w:r>
        <w:rPr>
          <w:i/>
          <w:iCs/>
          <w:color w:val="555555"/>
        </w:rPr>
        <w:t xml:space="preserve">Note: days with zero orders are simply absent from daily_sales rather than shown as $0 — the window is over the 7 most recent days that had at least one order, not 7 calendar days.</w:t>
      </w:r>
    </w:p>
    <w:tbl>
      <w:tblPr>
        <w:tblW w:type="dxa" w:w="95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66"/>
        <w:gridCol w:w="3166"/>
        <w:gridCol w:w="3166"/>
      </w:tblGrid>
      <w:tr>
        <w:trPr>
          <w:tblHeader/>
        </w:trPr>
        <w:tc>
          <w:tcPr>
            <w:tcW w:type="dxa" w:w="3166"/>
            <w:shd w:fill="2C5282" w:val="clea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Order Day</w:t>
            </w:r>
          </w:p>
        </w:tc>
        <w:tc>
          <w:tcPr>
            <w:tcW w:type="dxa" w:w="3166"/>
            <w:shd w:fill="2C5282" w:val="clea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Day Sales (USD)</w:t>
            </w:r>
          </w:p>
        </w:tc>
        <w:tc>
          <w:tcPr>
            <w:tcW w:type="dxa" w:w="3166"/>
            <w:shd w:fill="2C5282" w:val="clea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7-Day Moving Avg (USD)</w:t>
            </w:r>
          </w:p>
        </w:tc>
      </w:tr>
      <w:tr>
        <w:tc>
          <w:tcPr>
            <w:tcW w:type="dxa" w:w="3166"/>
          </w:tcPr>
          <w:p>
            <w:r>
              <w:rPr>
                <w:sz w:val="20"/>
                <w:szCs w:val="20"/>
              </w:rPr>
              <w:t xml:space="preserve">2013-12-04</w:t>
            </w:r>
          </w:p>
        </w:tc>
        <w:tc>
          <w:tcPr>
            <w:tcW w:type="dxa" w:w="3166"/>
          </w:tcPr>
          <w:p>
            <w:r>
              <w:rPr>
                <w:sz w:val="20"/>
                <w:szCs w:val="20"/>
              </w:rPr>
              <w:t xml:space="preserve">5983.87</w:t>
            </w:r>
          </w:p>
        </w:tc>
        <w:tc>
          <w:tcPr>
            <w:tcW w:type="dxa" w:w="3166"/>
          </w:tcPr>
          <w:p>
            <w:r>
              <w:rPr>
                <w:sz w:val="20"/>
                <w:szCs w:val="20"/>
              </w:rPr>
              <w:t xml:space="preserve">5983.87</w:t>
            </w:r>
          </w:p>
        </w:tc>
      </w:tr>
      <w:tr>
        <w:tc>
          <w:tcPr>
            <w:tcW w:type="dxa" w:w="3166"/>
          </w:tcPr>
          <w:p>
            <w:r>
              <w:rPr>
                <w:sz w:val="20"/>
                <w:szCs w:val="20"/>
              </w:rPr>
              <w:t xml:space="preserve">2013-12-05</w:t>
            </w:r>
          </w:p>
        </w:tc>
        <w:tc>
          <w:tcPr>
            <w:tcW w:type="dxa" w:w="3166"/>
          </w:tcPr>
          <w:p>
            <w:r>
              <w:rPr>
                <w:sz w:val="20"/>
                <w:szCs w:val="20"/>
              </w:rPr>
              <w:t xml:space="preserve">3278.98</w:t>
            </w:r>
          </w:p>
        </w:tc>
        <w:tc>
          <w:tcPr>
            <w:tcW w:type="dxa" w:w="3166"/>
          </w:tcPr>
          <w:p>
            <w:r>
              <w:rPr>
                <w:sz w:val="20"/>
                <w:szCs w:val="20"/>
              </w:rPr>
              <w:t xml:space="preserve">4631.43</w:t>
            </w:r>
          </w:p>
        </w:tc>
      </w:tr>
      <w:tr>
        <w:tc>
          <w:tcPr>
            <w:tcW w:type="dxa" w:w="3166"/>
          </w:tcPr>
          <w:p>
            <w:r>
              <w:rPr>
                <w:sz w:val="20"/>
                <w:szCs w:val="20"/>
              </w:rPr>
              <w:t xml:space="preserve">2013-12-06</w:t>
            </w:r>
          </w:p>
        </w:tc>
        <w:tc>
          <w:tcPr>
            <w:tcW w:type="dxa" w:w="3166"/>
          </w:tcPr>
          <w:p>
            <w:r>
              <w:rPr>
                <w:sz w:val="20"/>
                <w:szCs w:val="20"/>
              </w:rPr>
              <w:t xml:space="preserve">24071.14</w:t>
            </w:r>
          </w:p>
        </w:tc>
        <w:tc>
          <w:tcPr>
            <w:tcW w:type="dxa" w:w="3166"/>
          </w:tcPr>
          <w:p>
            <w:r>
              <w:rPr>
                <w:sz w:val="20"/>
                <w:szCs w:val="20"/>
              </w:rPr>
              <w:t xml:space="preserve">11111.33</w:t>
            </w:r>
          </w:p>
        </w:tc>
      </w:tr>
      <w:tr>
        <w:tc>
          <w:tcPr>
            <w:tcW w:type="dxa" w:w="3166"/>
          </w:tcPr>
          <w:p>
            <w:r>
              <w:rPr>
                <w:sz w:val="20"/>
                <w:szCs w:val="20"/>
              </w:rPr>
              <w:t xml:space="preserve">2013-12-08</w:t>
            </w:r>
          </w:p>
        </w:tc>
        <w:tc>
          <w:tcPr>
            <w:tcW w:type="dxa" w:w="3166"/>
          </w:tcPr>
          <w:p>
            <w:r>
              <w:rPr>
                <w:sz w:val="20"/>
                <w:szCs w:val="20"/>
              </w:rPr>
              <w:t xml:space="preserve">58294.79</w:t>
            </w:r>
          </w:p>
        </w:tc>
        <w:tc>
          <w:tcPr>
            <w:tcW w:type="dxa" w:w="3166"/>
          </w:tcPr>
          <w:p>
            <w:r>
              <w:rPr>
                <w:sz w:val="20"/>
                <w:szCs w:val="20"/>
              </w:rPr>
              <w:t xml:space="preserve">22907.19</w:t>
            </w:r>
          </w:p>
        </w:tc>
      </w:tr>
      <w:tr>
        <w:tc>
          <w:tcPr>
            <w:tcW w:type="dxa" w:w="3166"/>
          </w:tcPr>
          <w:p>
            <w:r>
              <w:rPr>
                <w:sz w:val="20"/>
                <w:szCs w:val="20"/>
              </w:rPr>
              <w:t xml:space="preserve">2013-12-09</w:t>
            </w:r>
          </w:p>
        </w:tc>
        <w:tc>
          <w:tcPr>
            <w:tcW w:type="dxa" w:w="3166"/>
          </w:tcPr>
          <w:p>
            <w:r>
              <w:rPr>
                <w:sz w:val="20"/>
                <w:szCs w:val="20"/>
              </w:rPr>
              <w:t xml:space="preserve">5219.81</w:t>
            </w:r>
          </w:p>
        </w:tc>
        <w:tc>
          <w:tcPr>
            <w:tcW w:type="dxa" w:w="3166"/>
          </w:tcPr>
          <w:p>
            <w:r>
              <w:rPr>
                <w:sz w:val="20"/>
                <w:szCs w:val="20"/>
              </w:rPr>
              <w:t xml:space="preserve">19369.72</w:t>
            </w:r>
          </w:p>
        </w:tc>
      </w:tr>
      <w:tr>
        <w:tc>
          <w:tcPr>
            <w:tcW w:type="dxa" w:w="3166"/>
          </w:tcPr>
          <w:p>
            <w:r>
              <w:rPr>
                <w:sz w:val="20"/>
                <w:szCs w:val="20"/>
              </w:rPr>
              <w:t xml:space="preserve">2013-12-10</w:t>
            </w:r>
          </w:p>
        </w:tc>
        <w:tc>
          <w:tcPr>
            <w:tcW w:type="dxa" w:w="3166"/>
          </w:tcPr>
          <w:p>
            <w:r>
              <w:rPr>
                <w:sz w:val="20"/>
                <w:szCs w:val="20"/>
              </w:rPr>
              <w:t xml:space="preserve">7266.54</w:t>
            </w:r>
          </w:p>
        </w:tc>
        <w:tc>
          <w:tcPr>
            <w:tcW w:type="dxa" w:w="3166"/>
          </w:tcPr>
          <w:p>
            <w:r>
              <w:rPr>
                <w:sz w:val="20"/>
                <w:szCs w:val="20"/>
              </w:rPr>
              <w:t xml:space="preserve">17352.52</w:t>
            </w:r>
          </w:p>
        </w:tc>
      </w:tr>
      <w:tr>
        <w:tc>
          <w:tcPr>
            <w:tcW w:type="dxa" w:w="3166"/>
          </w:tcPr>
          <w:p>
            <w:r>
              <w:rPr>
                <w:sz w:val="20"/>
                <w:szCs w:val="20"/>
              </w:rPr>
              <w:t xml:space="preserve">2013-12-11</w:t>
            </w:r>
          </w:p>
        </w:tc>
        <w:tc>
          <w:tcPr>
            <w:tcW w:type="dxa" w:w="3166"/>
          </w:tcPr>
          <w:p>
            <w:r>
              <w:rPr>
                <w:sz w:val="20"/>
                <w:szCs w:val="20"/>
              </w:rPr>
              <w:t xml:space="preserve">21930.29</w:t>
            </w:r>
          </w:p>
        </w:tc>
        <w:tc>
          <w:tcPr>
            <w:tcW w:type="dxa" w:w="3166"/>
          </w:tcPr>
          <w:p>
            <w:r>
              <w:rPr>
                <w:sz w:val="20"/>
                <w:szCs w:val="20"/>
              </w:rPr>
              <w:t xml:space="preserve">18006.49</w:t>
            </w:r>
          </w:p>
        </w:tc>
      </w:tr>
      <w:tr>
        <w:tc>
          <w:tcPr>
            <w:tcW w:type="dxa" w:w="3166"/>
          </w:tcPr>
          <w:p>
            <w:r>
              <w:rPr>
                <w:sz w:val="20"/>
                <w:szCs w:val="20"/>
              </w:rPr>
              <w:t xml:space="preserve">2013-12-12</w:t>
            </w:r>
          </w:p>
        </w:tc>
        <w:tc>
          <w:tcPr>
            <w:tcW w:type="dxa" w:w="3166"/>
          </w:tcPr>
          <w:p>
            <w:r>
              <w:rPr>
                <w:sz w:val="20"/>
                <w:szCs w:val="20"/>
              </w:rPr>
              <w:t xml:space="preserve">19597.51</w:t>
            </w:r>
          </w:p>
        </w:tc>
        <w:tc>
          <w:tcPr>
            <w:tcW w:type="dxa" w:w="3166"/>
          </w:tcPr>
          <w:p>
            <w:r>
              <w:rPr>
                <w:sz w:val="20"/>
                <w:szCs w:val="20"/>
              </w:rPr>
              <w:t xml:space="preserve">19951.29</w:t>
            </w:r>
          </w:p>
        </w:tc>
      </w:tr>
      <w:tr>
        <w:tc>
          <w:tcPr>
            <w:tcW w:type="dxa" w:w="3166"/>
          </w:tcPr>
          <w:p>
            <w:r>
              <w:rPr>
                <w:sz w:val="20"/>
                <w:szCs w:val="20"/>
              </w:rPr>
              <w:t xml:space="preserve">2013-12-13</w:t>
            </w:r>
          </w:p>
        </w:tc>
        <w:tc>
          <w:tcPr>
            <w:tcW w:type="dxa" w:w="3166"/>
          </w:tcPr>
          <w:p>
            <w:r>
              <w:rPr>
                <w:sz w:val="20"/>
                <w:szCs w:val="20"/>
              </w:rPr>
              <w:t xml:space="preserve">8305.29</w:t>
            </w:r>
          </w:p>
        </w:tc>
        <w:tc>
          <w:tcPr>
            <w:tcW w:type="dxa" w:w="3166"/>
          </w:tcPr>
          <w:p>
            <w:r>
              <w:rPr>
                <w:sz w:val="20"/>
                <w:szCs w:val="20"/>
              </w:rPr>
              <w:t xml:space="preserve">20669.34</w:t>
            </w:r>
          </w:p>
        </w:tc>
      </w:tr>
      <w:tr>
        <w:tc>
          <w:tcPr>
            <w:tcW w:type="dxa" w:w="3166"/>
          </w:tcPr>
          <w:p>
            <w:r>
              <w:rPr>
                <w:sz w:val="20"/>
                <w:szCs w:val="20"/>
              </w:rPr>
              <w:t xml:space="preserve">2013-12-14</w:t>
            </w:r>
          </w:p>
        </w:tc>
        <w:tc>
          <w:tcPr>
            <w:tcW w:type="dxa" w:w="3166"/>
          </w:tcPr>
          <w:p>
            <w:r>
              <w:rPr>
                <w:sz w:val="20"/>
                <w:szCs w:val="20"/>
              </w:rPr>
              <w:t xml:space="preserve">13877.06</w:t>
            </w:r>
          </w:p>
        </w:tc>
        <w:tc>
          <w:tcPr>
            <w:tcW w:type="dxa" w:w="3166"/>
          </w:tcPr>
          <w:p>
            <w:r>
              <w:rPr>
                <w:sz w:val="20"/>
                <w:szCs w:val="20"/>
              </w:rPr>
              <w:t xml:space="preserve">19213.04</w:t>
            </w:r>
          </w:p>
        </w:tc>
      </w:tr>
      <w:tr>
        <w:tc>
          <w:tcPr>
            <w:tcW w:type="dxa" w:w="3166"/>
          </w:tcPr>
          <w:p>
            <w:r>
              <w:rPr>
                <w:sz w:val="20"/>
                <w:szCs w:val="20"/>
              </w:rPr>
              <w:t xml:space="preserve">2013-12-15</w:t>
            </w:r>
          </w:p>
        </w:tc>
        <w:tc>
          <w:tcPr>
            <w:tcW w:type="dxa" w:w="3166"/>
          </w:tcPr>
          <w:p>
            <w:r>
              <w:rPr>
                <w:sz w:val="20"/>
                <w:szCs w:val="20"/>
              </w:rPr>
              <w:t xml:space="preserve">2522.5</w:t>
            </w:r>
          </w:p>
        </w:tc>
        <w:tc>
          <w:tcPr>
            <w:tcW w:type="dxa" w:w="3166"/>
          </w:tcPr>
          <w:p>
            <w:r>
              <w:rPr>
                <w:sz w:val="20"/>
                <w:szCs w:val="20"/>
              </w:rPr>
              <w:t xml:space="preserve">11245.57</w:t>
            </w:r>
          </w:p>
        </w:tc>
      </w:tr>
      <w:tr>
        <w:tc>
          <w:tcPr>
            <w:tcW w:type="dxa" w:w="3166"/>
          </w:tcPr>
          <w:p>
            <w:r>
              <w:rPr>
                <w:sz w:val="20"/>
                <w:szCs w:val="20"/>
              </w:rPr>
              <w:t xml:space="preserve">2013-12-16</w:t>
            </w:r>
          </w:p>
        </w:tc>
        <w:tc>
          <w:tcPr>
            <w:tcW w:type="dxa" w:w="3166"/>
          </w:tcPr>
          <w:p>
            <w:r>
              <w:rPr>
                <w:sz w:val="20"/>
                <w:szCs w:val="20"/>
              </w:rPr>
              <w:t xml:space="preserve">5913.52</w:t>
            </w:r>
          </w:p>
        </w:tc>
        <w:tc>
          <w:tcPr>
            <w:tcW w:type="dxa" w:w="3166"/>
          </w:tcPr>
          <w:p>
            <w:r>
              <w:rPr>
                <w:sz w:val="20"/>
                <w:szCs w:val="20"/>
              </w:rPr>
              <w:t xml:space="preserve">11344.67</w:t>
            </w:r>
          </w:p>
        </w:tc>
      </w:tr>
      <w:tr>
        <w:tc>
          <w:tcPr>
            <w:tcW w:type="dxa" w:w="3166"/>
          </w:tcPr>
          <w:p>
            <w:r>
              <w:rPr>
                <w:sz w:val="20"/>
                <w:szCs w:val="20"/>
              </w:rPr>
              <w:t xml:space="preserve">2013-12-17</w:t>
            </w:r>
          </w:p>
        </w:tc>
        <w:tc>
          <w:tcPr>
            <w:tcW w:type="dxa" w:w="3166"/>
          </w:tcPr>
          <w:p>
            <w:r>
              <w:rPr>
                <w:sz w:val="20"/>
                <w:szCs w:val="20"/>
              </w:rPr>
              <w:t xml:space="preserve">13692.93</w:t>
            </w:r>
          </w:p>
        </w:tc>
        <w:tc>
          <w:tcPr>
            <w:tcW w:type="dxa" w:w="3166"/>
          </w:tcPr>
          <w:p>
            <w:r>
              <w:rPr>
                <w:sz w:val="20"/>
                <w:szCs w:val="20"/>
              </w:rPr>
              <w:t xml:space="preserve">12262.73</w:t>
            </w:r>
          </w:p>
        </w:tc>
      </w:tr>
      <w:tr>
        <w:tc>
          <w:tcPr>
            <w:tcW w:type="dxa" w:w="3166"/>
          </w:tcPr>
          <w:p>
            <w:r>
              <w:rPr>
                <w:sz w:val="20"/>
                <w:szCs w:val="20"/>
              </w:rPr>
              <w:t xml:space="preserve">2013-12-18</w:t>
            </w:r>
          </w:p>
        </w:tc>
        <w:tc>
          <w:tcPr>
            <w:tcW w:type="dxa" w:w="3166"/>
          </w:tcPr>
          <w:p>
            <w:r>
              <w:rPr>
                <w:sz w:val="20"/>
                <w:szCs w:val="20"/>
              </w:rPr>
              <w:t xml:space="preserve">15534.07</w:t>
            </w:r>
          </w:p>
        </w:tc>
        <w:tc>
          <w:tcPr>
            <w:tcW w:type="dxa" w:w="3166"/>
          </w:tcPr>
          <w:p>
            <w:r>
              <w:rPr>
                <w:sz w:val="20"/>
                <w:szCs w:val="20"/>
              </w:rPr>
              <w:t xml:space="preserve">11348.98</w:t>
            </w:r>
          </w:p>
        </w:tc>
      </w:tr>
      <w:tr>
        <w:tc>
          <w:tcPr>
            <w:tcW w:type="dxa" w:w="3166"/>
          </w:tcPr>
          <w:p>
            <w:r>
              <w:rPr>
                <w:sz w:val="20"/>
                <w:szCs w:val="20"/>
              </w:rPr>
              <w:t xml:space="preserve">2013-12-19</w:t>
            </w:r>
          </w:p>
        </w:tc>
        <w:tc>
          <w:tcPr>
            <w:tcW w:type="dxa" w:w="3166"/>
          </w:tcPr>
          <w:p>
            <w:r>
              <w:rPr>
                <w:sz w:val="20"/>
                <w:szCs w:val="20"/>
              </w:rPr>
              <w:t xml:space="preserve">16625.22</w:t>
            </w:r>
          </w:p>
        </w:tc>
        <w:tc>
          <w:tcPr>
            <w:tcW w:type="dxa" w:w="3166"/>
          </w:tcPr>
          <w:p>
            <w:r>
              <w:rPr>
                <w:sz w:val="20"/>
                <w:szCs w:val="20"/>
              </w:rPr>
              <w:t xml:space="preserve">10924.37</w:t>
            </w:r>
          </w:p>
        </w:tc>
      </w:tr>
    </w:tbl>
    <w:p/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2026-09-13T11:19:22.877Z</dcterms:created>
  <dcterms:modified xsi:type="dcterms:W3CDTF">2026-09-13T11:19:22.877Z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