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Parch &amp; Posey — Retail Analysis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SQL Answers &amp; Code</w:t>
      </w:r>
    </w:p>
    <w:p>
      <w:pPr>
        <w:spacing w:after="120"/>
      </w:pPr>
      <w:r>
        <w:rPr>
          <w:i/>
          <w:iCs/>
          <w:color w:val="555555"/>
        </w:rPr>
        <w:t xml:space="preserve">Database: 5 tables — accounts, orders, sales_reps, region, web_events. See the accompanying Data Dictionary and ERD for schema details. SQL written in standard PostgreSQL syntax.</w:t>
      </w:r>
    </w:p>
    <w:p>
      <w:pPr>
        <w:pStyle w:val="Heading1"/>
        <w:spacing w:after="120" w:before="400"/>
      </w:pPr>
      <w:r>
        <w:t xml:space="preserve">EDA</w:t>
      </w:r>
    </w:p>
    <w:p>
      <w:pPr>
        <w:pStyle w:val="Heading2"/>
        <w:spacing w:after="100" w:before="300"/>
      </w:pPr>
      <w:r>
        <w:t xml:space="preserve">Q1  —  How many rows are in each table?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'web_events' AS table_name, COUNT(*) FROM web_events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'sales_reps', COUNT(*) FROM sales_reps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'region', COUNT(*) FROM region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'orders', COUNT(*)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'accounts', COUNT(*) FROM accounts;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web_events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9073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sales_reps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6912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accounts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351</w:t>
            </w:r>
          </w:p>
        </w:tc>
      </w:tr>
    </w:tbl>
    <w:p/>
    <w:p>
      <w:pPr>
        <w:pStyle w:val="Heading2"/>
        <w:spacing w:after="100" w:before="300"/>
      </w:pPr>
      <w:r>
        <w:t xml:space="preserve">Q2  —  What is the date range of orders?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MIN(occurred_at) AS first_order, MAX(occurred_at) AS last_order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orders;</w:t>
      </w:r>
    </w:p>
    <w:p>
      <w:pPr>
        <w:spacing w:after="120"/>
      </w:pPr>
      <w:r>
        <w:rPr>
          <w:i/>
          <w:iCs/>
          <w:color w:val="555555"/>
        </w:rPr>
        <w:t xml:space="preserve">Orders span roughly 3 years and 1 month — from December 2013 through January 2017.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Order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Order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2013-12-04 04:22:44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2017-01-02 00:02:40</w:t>
            </w:r>
          </w:p>
        </w:tc>
      </w:tr>
    </w:tbl>
    <w:p/>
    <w:p>
      <w:pPr>
        <w:pStyle w:val="Heading2"/>
        <w:spacing w:after="100" w:before="300"/>
      </w:pPr>
      <w:r>
        <w:t xml:space="preserve">Q3  —  How many of each type of paper has been sold?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SUM(standard_qty) AS standard_sold,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SUM(gloss_qty)    AS gloss_sold,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SUM(poster_qty)   AS poster_sold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Sold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Gloss Sold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Poster Sold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1938346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1013773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723646</w:t>
            </w:r>
          </w:p>
        </w:tc>
      </w:tr>
    </w:tbl>
    <w:p/>
    <w:p>
      <w:pPr>
        <w:pStyle w:val="Heading2"/>
        <w:spacing w:after="100" w:before="300"/>
      </w:pPr>
      <w:r>
        <w:t xml:space="preserve">Q4  —  How much, in dollars, has each of the paper types sold?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SUM(standard_amt_usd) AS standard_usd,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SUM(gloss_amt_usd)    AS gloss_usd,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SUM(poster_amt_usd)   AS poster_usd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USD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Gloss USD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Poster USD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9672346.54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7593159.77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5876005.52</w:t>
            </w:r>
          </w:p>
        </w:tc>
      </w:tr>
    </w:tbl>
    <w:p/>
    <w:p>
      <w:pPr>
        <w:pStyle w:val="Heading2"/>
        <w:spacing w:after="100" w:before="300"/>
      </w:pPr>
      <w:r>
        <w:t xml:space="preserve">Q5  —  What is the most profitable paper type?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'standard' AS paper_type, SUM(standard_amt_usd) AS revenue_usd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'gloss',    SUM(gloss_amt_usd)   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UNION ALL SELECT 'poster',   SUM(poster_amt_usd)  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revenue_usd DESC;</w:t>
      </w:r>
    </w:p>
    <w:p>
      <w:pPr>
        <w:spacing w:after="120"/>
      </w:pPr>
      <w:r>
        <w:rPr>
          <w:i/>
          <w:iCs/>
          <w:color w:val="555555"/>
        </w:rPr>
        <w:t xml:space="preserve">No cost data exists in this schema, so "most profitable" is read as highest total revenue.</w:t>
      </w:r>
    </w:p>
    <w:p>
      <w:pPr>
        <w:spacing w:after="120"/>
      </w:pPr>
      <w:r>
        <w:t xml:space="preserve">Answer: Standard paper is the top performer, generating $9,672,346.54 in total revenue — more than gloss ($7,593,159.77) and poster ($5,876,005.52) combined-ish, and the clear leader of the three.</w:t>
      </w:r>
    </w:p>
    <w:p>
      <w:pPr>
        <w:pStyle w:val="Heading2"/>
        <w:spacing w:after="100" w:before="300"/>
      </w:pPr>
      <w:r>
        <w:t xml:space="preserve">Q6  —  What are the top five accounts by average total amount?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a.name AS account_name,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ROUND(AVG(o.total_amt_usd), 2) AS avg_order_usd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JOIN accounts a ON a.id = o.account_id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a.name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avg_order_usd DESC</w:t>
      </w:r>
      <w:r>
        <w:rPr>
          <w:rFonts w:ascii="Consolas" w:cs="Consolas" w:eastAsia="Consolas" w:hAnsi="Consolas"/>
          <w:sz w:val="19"/>
          <w:szCs w:val="19"/>
        </w:rPr>
        <w:br/>
        <w:t xml:space="preserve">LIMIT 5;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Order (USD)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Pacific Life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19639.94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Fidelity National Financial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13753.41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Kohl's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12872.17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State Farm Insurance Cos.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12423.39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AmerisourceBergen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9685.45</w:t>
            </w:r>
          </w:p>
        </w:tc>
      </w:tr>
    </w:tbl>
    <w:p/>
    <w:p>
      <w:pPr>
        <w:pStyle w:val="Heading2"/>
        <w:spacing w:after="100" w:before="300"/>
      </w:pPr>
      <w:r>
        <w:t xml:space="preserve">Q7  —  What channel do most of the online sales come from?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channel, COUNT(*) AS event_count</w:t>
      </w:r>
      <w:r>
        <w:rPr>
          <w:rFonts w:ascii="Consolas" w:cs="Consolas" w:eastAsia="Consolas" w:hAnsi="Consolas"/>
          <w:sz w:val="19"/>
          <w:szCs w:val="19"/>
        </w:rPr>
        <w:br/>
        <w:t xml:space="preserve">FROM web_events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channel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event_count DESC;</w:t>
      </w:r>
    </w:p>
    <w:p>
      <w:pPr>
        <w:spacing w:after="120"/>
      </w:pPr>
      <w:r>
        <w:rPr>
          <w:i/>
          <w:iCs/>
          <w:color w:val="555555"/>
        </w:rPr>
        <w:t xml:space="preserve">"Online sales" is read as web_events traffic, since web_events is the only channel-level table.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Count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direct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5298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967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organic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952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adwords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906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banner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476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twitter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474</w:t>
            </w:r>
          </w:p>
        </w:tc>
      </w:tr>
    </w:tbl>
    <w:p/>
    <w:p>
      <w:pPr>
        <w:pStyle w:val="Heading2"/>
        <w:spacing w:after="100" w:before="300"/>
      </w:pPr>
      <w:r>
        <w:t xml:space="preserve">Q8  —  Which region_id has the largest number of sales persons?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sr.region_id,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r.name AS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COUNT(*) AS num_sales_reps</w:t>
      </w:r>
      <w:r>
        <w:rPr>
          <w:rFonts w:ascii="Consolas" w:cs="Consolas" w:eastAsia="Consolas" w:hAnsi="Consolas"/>
          <w:sz w:val="19"/>
          <w:szCs w:val="19"/>
        </w:rPr>
        <w:br/>
        <w:t xml:space="preserve">FROM sales_reps sr</w:t>
      </w:r>
      <w:r>
        <w:rPr>
          <w:rFonts w:ascii="Consolas" w:cs="Consolas" w:eastAsia="Consolas" w:hAnsi="Consolas"/>
          <w:sz w:val="19"/>
          <w:szCs w:val="19"/>
        </w:rPr>
        <w:br/>
        <w:t xml:space="preserve">JOIN region r ON r.id = sr.region_id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sr.region_id, r.name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num_sales_reps DESC;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 ID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 Name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 Sales Reps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</w:tbl>
    <w:p/>
    <w:p>
      <w:pPr>
        <w:pStyle w:val="Heading1"/>
        <w:spacing w:after="120" w:before="400"/>
      </w:pPr>
      <w:r>
        <w:t xml:space="preserve">Joins</w:t>
      </w:r>
    </w:p>
    <w:p>
      <w:pPr>
        <w:pStyle w:val="Heading2"/>
        <w:spacing w:after="100" w:before="300"/>
      </w:pPr>
      <w:r>
        <w:t xml:space="preserve">Q9  —  Which web_events channel had the highest total quantity sold of all three types of paper?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we.channel,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SUM(o.standard_qty + o.gloss_qty + o.poster_qty) AS total_qty</w:t>
      </w:r>
      <w:r>
        <w:rPr>
          <w:rFonts w:ascii="Consolas" w:cs="Consolas" w:eastAsia="Consolas" w:hAnsi="Consolas"/>
          <w:sz w:val="19"/>
          <w:szCs w:val="19"/>
        </w:rPr>
        <w:br/>
        <w:t xml:space="preserve">FROM web_events we</w:t>
      </w:r>
      <w:r>
        <w:rPr>
          <w:rFonts w:ascii="Consolas" w:cs="Consolas" w:eastAsia="Consolas" w:hAnsi="Consolas"/>
          <w:sz w:val="19"/>
          <w:szCs w:val="19"/>
        </w:rPr>
        <w:br/>
        <w:t xml:space="preserve">JOIN orders o ON o.account_id = we.account_id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we.channel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total_qty DESC;</w:t>
      </w:r>
    </w:p>
    <w:p>
      <w:pPr>
        <w:spacing w:after="120"/>
      </w:pPr>
      <w:r>
        <w:rPr>
          <w:i/>
          <w:iCs/>
          <w:color w:val="555555"/>
        </w:rPr>
        <w:t xml:space="preserve">Caveat: web_events and orders only share account_id, not an order-level key, so joining them multiplies every order by every web event for that account (a many-to-many fan-out). The totals below are inflated in absolute terms, but the ranking is directionally consistent with the raw event-channel mix in Q7 — 'direct' dominates both.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Qty (all 3 types)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direct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102408010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16682255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organic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16630210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adwords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15891377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twitter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8264526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banner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7916299</w:t>
            </w:r>
          </w:p>
        </w:tc>
      </w:tr>
    </w:tbl>
    <w:p/>
    <w:p>
      <w:pPr>
        <w:pStyle w:val="Heading2"/>
        <w:spacing w:after="100" w:before="300"/>
      </w:pPr>
      <w:r>
        <w:t xml:space="preserve">Q10  —  Which region, by name, has the highest amount of sales in USD?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r.name AS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ROUND(SUM(o.total_amt_usd), 2) AS total_sales_usd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JOIN accounts a  ON a.id = o.account_id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sales_reps sr ON sr.id = a.sales_rep_id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region r    ON r.id = sr.region_id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r.name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total_sales_usd DESC;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75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(USD)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Northeast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7744405.36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Southeast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6458497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5925122.96</w:t>
            </w:r>
          </w:p>
        </w:tc>
      </w:tr>
      <w:tr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Midwest</w:t>
            </w:r>
          </w:p>
        </w:tc>
        <w:tc>
          <w:tcPr>
            <w:tcW w:type="dxa" w:w="4750"/>
          </w:tcPr>
          <w:p>
            <w:r>
              <w:rPr>
                <w:sz w:val="20"/>
                <w:szCs w:val="20"/>
              </w:rPr>
              <w:t xml:space="preserve">3013486.51</w:t>
            </w:r>
          </w:p>
        </w:tc>
      </w:tr>
    </w:tbl>
    <w:p/>
    <w:p>
      <w:pPr>
        <w:pStyle w:val="Heading1"/>
        <w:spacing w:after="120" w:before="400"/>
      </w:pPr>
      <w:r>
        <w:t xml:space="preserve">CTEs, Subqueries, and Temp Tables</w:t>
      </w:r>
    </w:p>
    <w:p>
      <w:pPr>
        <w:pStyle w:val="Heading2"/>
        <w:spacing w:after="100" w:before="300"/>
      </w:pPr>
      <w:r>
        <w:t xml:space="preserve">Q11  —  Categorize each region's average sales as “Above Average” or “Below Average” vs. the company-wide average.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WITH region_avg AS (</w:t>
      </w:r>
      <w:r>
        <w:rPr>
          <w:rFonts w:ascii="Consolas" w:cs="Consolas" w:eastAsia="Consolas" w:hAnsi="Consolas"/>
          <w:sz w:val="19"/>
          <w:szCs w:val="19"/>
        </w:rPr>
        <w:br/>
        <w:t xml:space="preserve">  SELECT r.name AS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AVG(o.total_amt_usd) AS avg_sales</w:t>
      </w:r>
      <w:r>
        <w:rPr>
          <w:rFonts w:ascii="Consolas" w:cs="Consolas" w:eastAsia="Consolas" w:hAnsi="Consolas"/>
          <w:sz w:val="19"/>
          <w:szCs w:val="19"/>
        </w:rPr>
        <w:br/>
        <w:t xml:space="preserve">  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  JOIN accounts a    ON a.id = o.account_id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  JOIN sales_reps sr ON sr.id = a.sales_rep_id</w:t>
      </w:r>
      <w:r>
        <w:rPr>
          <w:rFonts w:ascii="Consolas" w:cs="Consolas" w:eastAsia="Consolas" w:hAnsi="Consolas"/>
          <w:sz w:val="19"/>
          <w:szCs w:val="19"/>
        </w:rPr>
        <w:br/>
        <w:t xml:space="preserve">  JOIN region r      ON r.id = sr.region_id</w:t>
      </w:r>
      <w:r>
        <w:rPr>
          <w:rFonts w:ascii="Consolas" w:cs="Consolas" w:eastAsia="Consolas" w:hAnsi="Consolas"/>
          <w:sz w:val="19"/>
          <w:szCs w:val="19"/>
        </w:rPr>
        <w:br/>
        <w:t xml:space="preserve">  GROUP BY r.name</w:t>
      </w:r>
      <w:r>
        <w:rPr>
          <w:rFonts w:ascii="Consolas" w:cs="Consolas" w:eastAsia="Consolas" w:hAnsi="Consolas"/>
          <w:sz w:val="19"/>
          <w:szCs w:val="19"/>
        </w:rPr>
        <w:br/>
        <w:t xml:space="preserve">),</w:t>
      </w:r>
      <w:r>
        <w:rPr>
          <w:rFonts w:ascii="Consolas" w:cs="Consolas" w:eastAsia="Consolas" w:hAnsi="Consolas"/>
          <w:sz w:val="19"/>
          <w:szCs w:val="19"/>
        </w:rPr>
        <w:br/>
        <w:t xml:space="preserve">company_avg AS (</w:t>
      </w:r>
      <w:r>
        <w:rPr>
          <w:rFonts w:ascii="Consolas" w:cs="Consolas" w:eastAsia="Consolas" w:hAnsi="Consolas"/>
          <w:sz w:val="19"/>
          <w:szCs w:val="19"/>
        </w:rPr>
        <w:br/>
        <w:t xml:space="preserve">  SELECT AVG(total_amt_usd) AS avg_sales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ROUND(avg_sales, 2) AS region_avg_sales,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CASE WHEN avg_sales &gt; (SELECT avg_sales FROM company_avg)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THEN 'Above Average' ELSE 'Below Average' END AS category</w:t>
      </w:r>
      <w:r>
        <w:rPr>
          <w:rFonts w:ascii="Consolas" w:cs="Consolas" w:eastAsia="Consolas" w:hAnsi="Consolas"/>
          <w:sz w:val="19"/>
          <w:szCs w:val="19"/>
        </w:rPr>
        <w:br/>
        <w:t xml:space="preserve">FROM region_avg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avg_sales DESC;</w:t>
      </w:r>
    </w:p>
    <w:p>
      <w:pPr>
        <w:spacing w:after="120"/>
      </w:pPr>
      <w:r>
        <w:rPr>
          <w:i/>
          <w:iCs/>
          <w:color w:val="555555"/>
        </w:rPr>
        <w:t xml:space="preserve">Interesting nuance: Northeast has the highest total revenue (Q10) but a below-average per-order amount — it wins on order volume, not order size. West and Midwest have smaller total revenue but larger average orders.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 Avg Sales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3626.15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Above Average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Midwest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3359.52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Above Average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Northeast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3285.7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Southeast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3190.96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Below Average</w:t>
            </w:r>
          </w:p>
        </w:tc>
      </w:tr>
    </w:tbl>
    <w:p/>
    <w:p>
      <w:pPr>
        <w:pStyle w:val="Heading2"/>
        <w:spacing w:after="100" w:before="300"/>
      </w:pPr>
      <w:r>
        <w:t xml:space="preserve">Q12  —  What are the total quantities of each paper type sold for the top region?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r.name AS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SUM(o.standard_qty) AS standard_qty,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SUM(o.gloss_qty)    AS gloss_qty,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SUM(o.poster_qty)   AS poster_qty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JOIN accounts a    ON a.id = o.account_id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sales_reps sr ON sr.id = a.sales_rep_id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region r      ON r.id = sr.region_id</w:t>
      </w:r>
      <w:r>
        <w:rPr>
          <w:rFonts w:ascii="Consolas" w:cs="Consolas" w:eastAsia="Consolas" w:hAnsi="Consolas"/>
          <w:sz w:val="19"/>
          <w:szCs w:val="19"/>
        </w:rPr>
        <w:br/>
        <w:t xml:space="preserve">WHERE r.name = 'Northeast'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r.name;</w:t>
      </w:r>
    </w:p>
    <w:p>
      <w:pPr>
        <w:spacing w:after="120"/>
      </w:pPr>
      <w:r>
        <w:rPr>
          <w:i/>
          <w:iCs/>
          <w:color w:val="555555"/>
        </w:rPr>
        <w:t xml:space="preserve">'Top region' = Northeast, the highest by total USD sales from Q10.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Qty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Gloss Qty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Poster Qty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Northeast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646871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351679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231828</w:t>
            </w:r>
          </w:p>
        </w:tc>
      </w:tr>
    </w:tbl>
    <w:p/>
    <w:p>
      <w:pPr>
        <w:pStyle w:val="Heading1"/>
        <w:spacing w:after="120" w:before="400"/>
      </w:pPr>
      <w:r>
        <w:t xml:space="preserve">Window Functions</w:t>
      </w:r>
    </w:p>
    <w:p>
      <w:pPr>
        <w:pStyle w:val="Heading2"/>
        <w:spacing w:after="100" w:before="300"/>
      </w:pPr>
      <w:r>
        <w:t xml:space="preserve">Q13  —  Average sales in USD by region and sales person. Include region name, sales person's name, and account name. First 20 rows.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SELECT r.name  AS region_name,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sr.name AS sales_rep_name,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a.name  AS account_name,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ROUND(AVG(o.total_amt_usd) OVER (PARTITION BY sr.name, r.name), 2) AS avg_sales_usd</w:t>
      </w:r>
      <w:r>
        <w:rPr>
          <w:rFonts w:ascii="Consolas" w:cs="Consolas" w:eastAsia="Consolas" w:hAnsi="Consolas"/>
          <w:sz w:val="19"/>
          <w:szCs w:val="19"/>
        </w:rPr>
        <w:br/>
        <w:t xml:space="preserve">FROM orders o</w:t>
      </w:r>
      <w:r>
        <w:rPr>
          <w:rFonts w:ascii="Consolas" w:cs="Consolas" w:eastAsia="Consolas" w:hAnsi="Consolas"/>
          <w:sz w:val="19"/>
          <w:szCs w:val="19"/>
        </w:rPr>
        <w:br/>
        <w:t xml:space="preserve">JOIN accounts a    ON a.id = o.account_id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sales_reps sr ON sr.id = a.sales_rep_id</w:t>
      </w:r>
      <w:r>
        <w:rPr>
          <w:rFonts w:ascii="Consolas" w:cs="Consolas" w:eastAsia="Consolas" w:hAnsi="Consolas"/>
          <w:sz w:val="19"/>
          <w:szCs w:val="19"/>
        </w:rPr>
        <w:br/>
        <w:t xml:space="preserve">JOIN region r      ON r.id = sr.region_id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avg_sales_usd DESC</w:t>
      </w:r>
      <w:r>
        <w:rPr>
          <w:rFonts w:ascii="Consolas" w:cs="Consolas" w:eastAsia="Consolas" w:hAnsi="Consolas"/>
          <w:sz w:val="19"/>
          <w:szCs w:val="19"/>
        </w:rPr>
        <w:br/>
        <w:t xml:space="preserve">LIMIT 20;</w:t>
      </w:r>
    </w:p>
    <w:p>
      <w:pPr>
        <w:spacing w:after="120"/>
      </w:pPr>
      <w:r>
        <w:rPr>
          <w:i/>
          <w:iCs/>
          <w:color w:val="555555"/>
        </w:rPr>
        <w:t xml:space="preserve">Kept at order/account grain (not pre-aggregated) so the window function does the averaging per rep+region, per the window-functions section's intent — hence the same avg_sales_usd value repeats across a rep's rows/accounts.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 Rep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375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Sales (USD)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D.R. Horton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  <w:tr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West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Dawna Agnew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Norfolk Southern</w:t>
            </w:r>
          </w:p>
        </w:tc>
        <w:tc>
          <w:tcPr>
            <w:tcW w:type="dxa" w:w="2375"/>
          </w:tcPr>
          <w:p>
            <w:r>
              <w:rPr>
                <w:sz w:val="20"/>
                <w:szCs w:val="20"/>
              </w:rPr>
              <w:t xml:space="preserve">5211.37</w:t>
            </w:r>
          </w:p>
        </w:tc>
      </w:tr>
    </w:tbl>
    <w:p/>
    <w:p>
      <w:pPr>
        <w:pStyle w:val="Heading2"/>
        <w:spacing w:after="100" w:before="300"/>
      </w:pPr>
      <w:r>
        <w:t xml:space="preserve">Q14  —  What is the running total of sales by month? First twenty rows.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WITH monthly_sales AS (</w:t>
      </w:r>
      <w:r>
        <w:rPr>
          <w:rFonts w:ascii="Consolas" w:cs="Consolas" w:eastAsia="Consolas" w:hAnsi="Consolas"/>
          <w:sz w:val="19"/>
          <w:szCs w:val="19"/>
        </w:rPr>
        <w:br/>
        <w:t xml:space="preserve">  SELECT DATE_TRUNC('month', occurred_at) AS order_month,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SUM(total_amt_usd) AS month_sales</w:t>
      </w:r>
      <w:r>
        <w:rPr>
          <w:rFonts w:ascii="Consolas" w:cs="Consolas" w:eastAsia="Consolas" w:hAnsi="Consolas"/>
          <w:sz w:val="19"/>
          <w:szCs w:val="19"/>
        </w:rPr>
        <w:br/>
        <w:t xml:space="preserve"> 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  GROUP BY DATE_TRUNC('month', occurred_at)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order_month,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month_sales,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SUM(month_sales) OVER (ORDER BY order_month) AS running_total</w:t>
      </w:r>
      <w:r>
        <w:rPr>
          <w:rFonts w:ascii="Consolas" w:cs="Consolas" w:eastAsia="Consolas" w:hAnsi="Consolas"/>
          <w:sz w:val="19"/>
          <w:szCs w:val="19"/>
        </w:rPr>
        <w:br/>
        <w:t xml:space="preserve">FROM monthly_sales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order_month</w:t>
      </w:r>
      <w:r>
        <w:rPr>
          <w:rFonts w:ascii="Consolas" w:cs="Consolas" w:eastAsia="Consolas" w:hAnsi="Consolas"/>
          <w:sz w:val="19"/>
          <w:szCs w:val="19"/>
        </w:rPr>
        <w:br/>
        <w:t xml:space="preserve">LIMIT 20;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Sales (USD)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Running Total (USD)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377331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377331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286140.27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663471.27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349721.34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1013192.61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341512.32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1354704.93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344893.99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1699598.92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319210.4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2018809.32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297655.65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2316464.97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289128.19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2605593.16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366685.41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2972278.57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2014-09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299968.38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3272246.95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2014-10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495333.59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3767580.54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2014-11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311893.88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4079474.42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2014-12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366963.12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4446437.54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347804.3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4794241.84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333688.01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5127929.85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519403.4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5647333.25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451753.57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6099086.82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390830.84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6489917.66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420906.13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6910823.79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2015-07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461895.49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7372719.28</w:t>
            </w:r>
          </w:p>
        </w:tc>
      </w:tr>
    </w:tbl>
    <w:p/>
    <w:p>
      <w:pPr>
        <w:pStyle w:val="Heading2"/>
        <w:spacing w:after="100" w:before="300"/>
      </w:pPr>
      <w:r>
        <w:t xml:space="preserve">Q15  —  Create a seven-day moving average of orders.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WITH daily_orders AS (</w:t>
      </w:r>
      <w:r>
        <w:rPr>
          <w:rFonts w:ascii="Consolas" w:cs="Consolas" w:eastAsia="Consolas" w:hAnsi="Consolas"/>
          <w:sz w:val="19"/>
          <w:szCs w:val="19"/>
        </w:rPr>
        <w:br/>
        <w:t xml:space="preserve">  SELECT DATE(occurred_at) AS order_date,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COUNT(*) AS daily_orders</w:t>
      </w:r>
      <w:r>
        <w:rPr>
          <w:rFonts w:ascii="Consolas" w:cs="Consolas" w:eastAsia="Consolas" w:hAnsi="Consolas"/>
          <w:sz w:val="19"/>
          <w:szCs w:val="19"/>
        </w:rPr>
        <w:br/>
        <w:t xml:space="preserve">  FROM orders</w:t>
      </w:r>
      <w:r>
        <w:rPr>
          <w:rFonts w:ascii="Consolas" w:cs="Consolas" w:eastAsia="Consolas" w:hAnsi="Consolas"/>
          <w:sz w:val="19"/>
          <w:szCs w:val="19"/>
        </w:rPr>
        <w:br/>
        <w:t xml:space="preserve">  GROUP BY DATE(occurred_at)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order_date,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daily_orders,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AVG(daily_orders) OVER (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ORDER BY order_date ROWS BETWEEN 6 PRECEDING AND CURRENT ROW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) AS seven_day_moving_avg</w:t>
      </w:r>
      <w:r>
        <w:rPr>
          <w:rFonts w:ascii="Consolas" w:cs="Consolas" w:eastAsia="Consolas" w:hAnsi="Consolas"/>
          <w:sz w:val="19"/>
          <w:szCs w:val="19"/>
        </w:rPr>
        <w:br/>
        <w:t xml:space="preserve">FROM daily_orders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order_date</w:t>
      </w:r>
      <w:r>
        <w:rPr>
          <w:rFonts w:ascii="Consolas" w:cs="Consolas" w:eastAsia="Consolas" w:hAnsi="Consolas"/>
          <w:sz w:val="19"/>
          <w:szCs w:val="19"/>
        </w:rPr>
        <w:br/>
        <w:t xml:space="preserve">LIMIT 15;</w:t>
      </w:r>
    </w:p>
    <w:p>
      <w:pPr>
        <w:spacing w:after="120"/>
      </w:pPr>
      <w:r>
        <w:rPr>
          <w:i/>
          <w:iCs/>
          <w:color w:val="555555"/>
        </w:rPr>
        <w:t xml:space="preserve">"Moving average of orders" means the count of orders placed per day, not dollar revenue — so the CTE uses COUNT(*) rather than SUM(total_amt_usd).</w:t>
      </w:r>
    </w:p>
    <w:p>
      <w:pPr>
        <w:spacing w:after="120"/>
      </w:pPr>
      <w:r>
        <w:rPr>
          <w:i/>
          <w:iCs/>
          <w:color w:val="555555"/>
        </w:rPr>
        <w:t xml:space="preserve">Days with zero orders are simply absent from daily_orders rather than shown as 0 — the window covers the 7 most recent days that had at least one order, not 7 calendar days.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Date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Orders</w:t>
            </w:r>
          </w:p>
        </w:tc>
        <w:tc>
          <w:tcPr>
            <w:tcW w:type="dxa" w:w="3166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7-Day Moving Avg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2013-12-04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2013-12-05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2013-12-06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2013-12-08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2013-12-09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2013-12-10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4.7143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5.1429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5.1429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4.8571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2013-12-15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3.8571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2013-12-16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3.8571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2013-12-17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3.8571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2013-12-18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3.4286</w:t>
            </w:r>
          </w:p>
        </w:tc>
      </w:tr>
      <w:tr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2013-12-19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66"/>
          </w:tcPr>
          <w:p>
            <w:r>
              <w:rPr>
                <w:sz w:val="20"/>
                <w:szCs w:val="20"/>
              </w:rPr>
              <w:t xml:space="preserve">3.1429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2026-09-14T07:21:13.671Z</dcterms:created>
  <dcterms:modified xsi:type="dcterms:W3CDTF">2026-09-14T07:21:13.681Z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