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E4896" w14:textId="014757A5" w:rsidR="005E4E94" w:rsidRDefault="00FD6025" w:rsidP="00FD6025">
      <w:pPr>
        <w:jc w:val="center"/>
        <w:rPr>
          <w:rFonts w:ascii="Tahoma" w:hAnsi="Tahoma" w:cs="Tahoma"/>
          <w:sz w:val="40"/>
          <w:szCs w:val="40"/>
          <w:u w:val="single"/>
        </w:rPr>
      </w:pPr>
      <w:r w:rsidRPr="00FD6025">
        <w:rPr>
          <w:rFonts w:ascii="Tahoma" w:hAnsi="Tahoma" w:cs="Tahoma"/>
          <w:sz w:val="40"/>
          <w:szCs w:val="40"/>
          <w:u w:val="single"/>
        </w:rPr>
        <w:t>Micro Services</w:t>
      </w:r>
    </w:p>
    <w:p w14:paraId="77FC5A80" w14:textId="77777777" w:rsidR="0059715C" w:rsidRDefault="0059715C" w:rsidP="00FD6025">
      <w:pPr>
        <w:jc w:val="center"/>
        <w:rPr>
          <w:rFonts w:ascii="Tahoma" w:hAnsi="Tahoma" w:cs="Tahoma"/>
          <w:sz w:val="40"/>
          <w:szCs w:val="40"/>
          <w:u w:val="single"/>
        </w:rPr>
      </w:pPr>
    </w:p>
    <w:p w14:paraId="4CFAD292" w14:textId="4DA241A5" w:rsidR="00FD6025" w:rsidRDefault="0059715C" w:rsidP="0059715C">
      <w:pPr>
        <w:jc w:val="center"/>
        <w:rPr>
          <w:rFonts w:ascii="Tahoma" w:hAnsi="Tahoma" w:cs="Tahoma"/>
          <w:sz w:val="32"/>
          <w:szCs w:val="32"/>
          <w:u w:val="single"/>
        </w:rPr>
      </w:pPr>
      <w:r w:rsidRPr="0059715C">
        <w:rPr>
          <w:rFonts w:ascii="Tahoma" w:hAnsi="Tahoma" w:cs="Tahoma"/>
          <w:sz w:val="32"/>
          <w:szCs w:val="32"/>
          <w:u w:val="single"/>
        </w:rPr>
        <w:t>Monolithic VS Microservices</w:t>
      </w:r>
    </w:p>
    <w:p w14:paraId="55FC7393" w14:textId="77777777" w:rsidR="0059715C" w:rsidRPr="0059715C" w:rsidRDefault="0059715C" w:rsidP="0059715C">
      <w:pPr>
        <w:jc w:val="center"/>
        <w:rPr>
          <w:rFonts w:ascii="Tahoma" w:hAnsi="Tahoma" w:cs="Tahoma"/>
          <w:sz w:val="32"/>
          <w:szCs w:val="32"/>
          <w:u w:val="single"/>
        </w:rPr>
      </w:pPr>
    </w:p>
    <w:p w14:paraId="7BEBC8B4" w14:textId="68788D9B" w:rsidR="0059715C" w:rsidRDefault="0059715C" w:rsidP="00FD6025">
      <w:pPr>
        <w:jc w:val="center"/>
        <w:rPr>
          <w:sz w:val="40"/>
          <w:szCs w:val="40"/>
          <w:u w:val="single"/>
        </w:rPr>
      </w:pPr>
      <w:r w:rsidRPr="0059715C">
        <w:rPr>
          <w:noProof/>
          <w:sz w:val="40"/>
          <w:szCs w:val="40"/>
        </w:rPr>
        <w:drawing>
          <wp:inline distT="0" distB="0" distL="0" distR="0" wp14:anchorId="73DD73BC" wp14:editId="7E9FA5A2">
            <wp:extent cx="5943600" cy="3107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107055"/>
                    </a:xfrm>
                    <a:prstGeom prst="rect">
                      <a:avLst/>
                    </a:prstGeom>
                  </pic:spPr>
                </pic:pic>
              </a:graphicData>
            </a:graphic>
          </wp:inline>
        </w:drawing>
      </w:r>
    </w:p>
    <w:p w14:paraId="7E6715F6" w14:textId="77777777" w:rsidR="0059715C" w:rsidRPr="0059715C" w:rsidRDefault="0059715C" w:rsidP="0059715C">
      <w:pPr>
        <w:rPr>
          <w:sz w:val="24"/>
          <w:szCs w:val="24"/>
          <w:u w:val="single"/>
        </w:rPr>
      </w:pPr>
    </w:p>
    <w:p w14:paraId="381FDB19" w14:textId="0C1B8F78" w:rsidR="0059715C" w:rsidRPr="0059715C" w:rsidRDefault="0059715C" w:rsidP="0059715C">
      <w:pPr>
        <w:pStyle w:val="ListParagraph"/>
        <w:numPr>
          <w:ilvl w:val="0"/>
          <w:numId w:val="2"/>
        </w:numPr>
        <w:rPr>
          <w:rFonts w:ascii="Tahoma" w:hAnsi="Tahoma" w:cs="Tahoma"/>
          <w:sz w:val="24"/>
          <w:szCs w:val="24"/>
          <w:u w:val="single"/>
        </w:rPr>
      </w:pPr>
      <w:r w:rsidRPr="0059715C">
        <w:rPr>
          <w:rFonts w:ascii="Tahoma" w:hAnsi="Tahoma" w:cs="Tahoma"/>
          <w:sz w:val="24"/>
          <w:szCs w:val="24"/>
        </w:rPr>
        <w:t xml:space="preserve">Monolithic - </w:t>
      </w:r>
      <w:r w:rsidRPr="0059715C">
        <w:rPr>
          <w:rFonts w:ascii="Tahoma" w:hAnsi="Tahoma" w:cs="Tahoma"/>
          <w:sz w:val="24"/>
          <w:szCs w:val="24"/>
        </w:rPr>
        <w:t>Monolithic architecture is a traditional software design model where all the components of an application are integrated into a single, unified codebase. This single executable or deployable unit contains all the functionality of the application, including the user interface, business logic, and data access layers. Changes or updates to any part of the application typically require redeploying the entire application, making it challenging to scale, maintain, and adapt as the application grows.</w:t>
      </w:r>
    </w:p>
    <w:p w14:paraId="774EAA6A" w14:textId="77777777" w:rsidR="0059715C" w:rsidRPr="0059715C" w:rsidRDefault="0059715C" w:rsidP="0059715C">
      <w:pPr>
        <w:pStyle w:val="ListParagraph"/>
        <w:rPr>
          <w:rFonts w:ascii="Tahoma" w:hAnsi="Tahoma" w:cs="Tahoma"/>
          <w:sz w:val="24"/>
          <w:szCs w:val="24"/>
          <w:u w:val="single"/>
        </w:rPr>
      </w:pPr>
    </w:p>
    <w:p w14:paraId="0190F956" w14:textId="77777777" w:rsidR="005D7916" w:rsidRDefault="0059715C" w:rsidP="005D7916">
      <w:pPr>
        <w:pStyle w:val="ListParagraph"/>
        <w:numPr>
          <w:ilvl w:val="0"/>
          <w:numId w:val="2"/>
        </w:numPr>
        <w:rPr>
          <w:rFonts w:ascii="Tahoma" w:hAnsi="Tahoma" w:cs="Tahoma"/>
          <w:sz w:val="24"/>
          <w:szCs w:val="24"/>
        </w:rPr>
      </w:pPr>
      <w:r w:rsidRPr="0059715C">
        <w:rPr>
          <w:rFonts w:ascii="Tahoma" w:hAnsi="Tahoma" w:cs="Tahoma"/>
          <w:sz w:val="24"/>
          <w:szCs w:val="24"/>
        </w:rPr>
        <w:t xml:space="preserve">Micro </w:t>
      </w:r>
      <w:r>
        <w:rPr>
          <w:rFonts w:ascii="Tahoma" w:hAnsi="Tahoma" w:cs="Tahoma"/>
          <w:sz w:val="24"/>
          <w:szCs w:val="24"/>
        </w:rPr>
        <w:t>S</w:t>
      </w:r>
      <w:r w:rsidRPr="0059715C">
        <w:rPr>
          <w:rFonts w:ascii="Tahoma" w:hAnsi="Tahoma" w:cs="Tahoma"/>
          <w:sz w:val="24"/>
          <w:szCs w:val="24"/>
        </w:rPr>
        <w:t>ervices</w:t>
      </w:r>
      <w:r>
        <w:rPr>
          <w:rFonts w:ascii="Tahoma" w:hAnsi="Tahoma" w:cs="Tahoma"/>
          <w:sz w:val="24"/>
          <w:szCs w:val="24"/>
        </w:rPr>
        <w:t xml:space="preserve"> - </w:t>
      </w:r>
      <w:r w:rsidRPr="0059715C">
        <w:rPr>
          <w:rFonts w:ascii="Tahoma" w:hAnsi="Tahoma" w:cs="Tahoma"/>
          <w:sz w:val="24"/>
          <w:szCs w:val="24"/>
        </w:rPr>
        <w:t>Microservices are a software development approach where an application is built as a collection of small, independent, and loosely coupled services, each responsible for a specific business function. These services communicate with each other through well-defined APIs and can be developed, deployed, and scaled independently. This architecture enhances flexibility, maintainability, and scalability, allowing teams to develop, test, and deploy features rapidly and efficiently.</w:t>
      </w:r>
    </w:p>
    <w:p w14:paraId="31BA00EE" w14:textId="77777777" w:rsidR="005D7916" w:rsidRPr="005D7916" w:rsidRDefault="005D7916" w:rsidP="005D7916">
      <w:pPr>
        <w:pStyle w:val="ListParagraph"/>
        <w:rPr>
          <w:rFonts w:ascii="Tahoma" w:hAnsi="Tahoma" w:cs="Tahoma"/>
          <w:sz w:val="40"/>
          <w:szCs w:val="40"/>
          <w:u w:val="single"/>
        </w:rPr>
      </w:pPr>
    </w:p>
    <w:p w14:paraId="5F17F5D2" w14:textId="64A3F8E9" w:rsidR="0059715C" w:rsidRPr="005D7916" w:rsidRDefault="0059715C" w:rsidP="005D7916">
      <w:pPr>
        <w:jc w:val="center"/>
        <w:rPr>
          <w:rFonts w:ascii="Tahoma" w:hAnsi="Tahoma" w:cs="Tahoma"/>
          <w:sz w:val="32"/>
          <w:szCs w:val="32"/>
        </w:rPr>
      </w:pPr>
      <w:r w:rsidRPr="005D7916">
        <w:rPr>
          <w:rFonts w:ascii="Tahoma" w:hAnsi="Tahoma" w:cs="Tahoma"/>
          <w:sz w:val="32"/>
          <w:szCs w:val="32"/>
          <w:u w:val="single"/>
        </w:rPr>
        <w:t>Key Components</w:t>
      </w:r>
    </w:p>
    <w:p w14:paraId="3F214CF8" w14:textId="77777777" w:rsidR="0059715C" w:rsidRPr="0059715C" w:rsidRDefault="0059715C" w:rsidP="00FD6025">
      <w:pPr>
        <w:jc w:val="center"/>
        <w:rPr>
          <w:rFonts w:ascii="Tahoma" w:hAnsi="Tahoma" w:cs="Tahoma"/>
          <w:sz w:val="40"/>
          <w:szCs w:val="40"/>
          <w:u w:val="single"/>
        </w:rPr>
      </w:pPr>
    </w:p>
    <w:p w14:paraId="6DDC1551" w14:textId="22ACAFCA" w:rsidR="00FD6025" w:rsidRDefault="00FD6025" w:rsidP="00FD6025">
      <w:pPr>
        <w:pStyle w:val="ListParagraph"/>
        <w:numPr>
          <w:ilvl w:val="0"/>
          <w:numId w:val="1"/>
        </w:numPr>
        <w:rPr>
          <w:rFonts w:ascii="Tahoma" w:hAnsi="Tahoma" w:cs="Tahoma"/>
          <w:sz w:val="24"/>
          <w:szCs w:val="24"/>
        </w:rPr>
      </w:pPr>
      <w:r w:rsidRPr="00FD6025">
        <w:rPr>
          <w:rFonts w:ascii="Tahoma" w:hAnsi="Tahoma" w:cs="Tahoma"/>
          <w:sz w:val="24"/>
          <w:szCs w:val="24"/>
        </w:rPr>
        <w:t xml:space="preserve">Service Registry - </w:t>
      </w:r>
      <w:r>
        <w:rPr>
          <w:rFonts w:ascii="Tahoma" w:hAnsi="Tahoma" w:cs="Tahoma"/>
          <w:sz w:val="24"/>
          <w:szCs w:val="24"/>
        </w:rPr>
        <w:t>E</w:t>
      </w:r>
      <w:r w:rsidRPr="00FD6025">
        <w:rPr>
          <w:rFonts w:ascii="Tahoma" w:hAnsi="Tahoma" w:cs="Tahoma"/>
          <w:sz w:val="24"/>
          <w:szCs w:val="24"/>
        </w:rPr>
        <w:t>nables microservices to register themselves and discover other services dynamically.</w:t>
      </w:r>
      <w:r>
        <w:rPr>
          <w:rFonts w:ascii="Tahoma" w:hAnsi="Tahoma" w:cs="Tahoma"/>
          <w:sz w:val="24"/>
          <w:szCs w:val="24"/>
        </w:rPr>
        <w:t xml:space="preserve"> </w:t>
      </w:r>
      <w:r w:rsidRPr="00FD6025">
        <w:rPr>
          <w:rFonts w:ascii="Tahoma" w:hAnsi="Tahoma" w:cs="Tahoma"/>
          <w:sz w:val="24"/>
          <w:szCs w:val="24"/>
        </w:rPr>
        <w:t>Each microservice registers with Eureka upon startup, facilitating communication without hardcoded dependencies</w:t>
      </w:r>
      <w:r>
        <w:rPr>
          <w:rFonts w:ascii="Tahoma" w:hAnsi="Tahoma" w:cs="Tahoma"/>
          <w:sz w:val="24"/>
          <w:szCs w:val="24"/>
        </w:rPr>
        <w:t>.</w:t>
      </w:r>
    </w:p>
    <w:p w14:paraId="48F6C0AE" w14:textId="77777777" w:rsidR="00FD6025" w:rsidRDefault="00FD6025" w:rsidP="00FD6025">
      <w:pPr>
        <w:pStyle w:val="ListParagraph"/>
        <w:rPr>
          <w:rFonts w:ascii="Tahoma" w:hAnsi="Tahoma" w:cs="Tahoma"/>
          <w:sz w:val="24"/>
          <w:szCs w:val="24"/>
        </w:rPr>
      </w:pPr>
    </w:p>
    <w:p w14:paraId="6300A816" w14:textId="149DF502" w:rsidR="00FD6025" w:rsidRDefault="00FD6025" w:rsidP="00FD6025">
      <w:pPr>
        <w:pStyle w:val="ListParagraph"/>
        <w:numPr>
          <w:ilvl w:val="0"/>
          <w:numId w:val="1"/>
        </w:numPr>
        <w:rPr>
          <w:rFonts w:ascii="Tahoma" w:hAnsi="Tahoma" w:cs="Tahoma"/>
          <w:sz w:val="24"/>
          <w:szCs w:val="24"/>
        </w:rPr>
      </w:pPr>
      <w:r w:rsidRPr="00FD6025">
        <w:rPr>
          <w:rFonts w:ascii="Tahoma" w:hAnsi="Tahoma" w:cs="Tahoma"/>
          <w:sz w:val="24"/>
          <w:szCs w:val="24"/>
        </w:rPr>
        <w:t>Configuration Server</w:t>
      </w:r>
      <w:r>
        <w:rPr>
          <w:rFonts w:ascii="Tahoma" w:hAnsi="Tahoma" w:cs="Tahoma"/>
          <w:sz w:val="24"/>
          <w:szCs w:val="24"/>
        </w:rPr>
        <w:t xml:space="preserve"> - </w:t>
      </w:r>
      <w:r w:rsidRPr="007B4E9E">
        <w:rPr>
          <w:rFonts w:ascii="Tahoma" w:hAnsi="Tahoma" w:cs="Tahoma"/>
          <w:sz w:val="24"/>
          <w:szCs w:val="24"/>
        </w:rPr>
        <w:t>Centralize configuration management.</w:t>
      </w:r>
      <w:r w:rsidR="007B4E9E" w:rsidRPr="007B4E9E">
        <w:rPr>
          <w:rFonts w:ascii="Tahoma" w:hAnsi="Tahoma" w:cs="Tahoma"/>
          <w:sz w:val="24"/>
          <w:szCs w:val="24"/>
        </w:rPr>
        <w:t xml:space="preserve"> Microservices fetch configurations from the Config Server, allowing updates without redeployment.</w:t>
      </w:r>
    </w:p>
    <w:p w14:paraId="30919444" w14:textId="77777777" w:rsidR="007B4E9E" w:rsidRPr="007B4E9E" w:rsidRDefault="007B4E9E" w:rsidP="007B4E9E">
      <w:pPr>
        <w:pStyle w:val="ListParagraph"/>
        <w:rPr>
          <w:rFonts w:ascii="Tahoma" w:hAnsi="Tahoma" w:cs="Tahoma"/>
          <w:sz w:val="24"/>
          <w:szCs w:val="24"/>
        </w:rPr>
      </w:pPr>
    </w:p>
    <w:p w14:paraId="4741561E" w14:textId="6C14BD43" w:rsidR="007B4E9E" w:rsidRDefault="007B4E9E" w:rsidP="007B4E9E">
      <w:pPr>
        <w:pStyle w:val="ListParagraph"/>
        <w:numPr>
          <w:ilvl w:val="0"/>
          <w:numId w:val="1"/>
        </w:numPr>
        <w:rPr>
          <w:rFonts w:ascii="Tahoma" w:hAnsi="Tahoma" w:cs="Tahoma"/>
          <w:sz w:val="24"/>
          <w:szCs w:val="24"/>
        </w:rPr>
      </w:pPr>
      <w:r w:rsidRPr="007B4E9E">
        <w:rPr>
          <w:rFonts w:ascii="Tahoma" w:hAnsi="Tahoma" w:cs="Tahoma"/>
          <w:sz w:val="24"/>
          <w:szCs w:val="24"/>
        </w:rPr>
        <w:t>API Gateway</w:t>
      </w:r>
      <w:r>
        <w:rPr>
          <w:rFonts w:ascii="Tahoma" w:hAnsi="Tahoma" w:cs="Tahoma"/>
          <w:sz w:val="24"/>
          <w:szCs w:val="24"/>
        </w:rPr>
        <w:t xml:space="preserve"> - </w:t>
      </w:r>
      <w:r w:rsidRPr="007B4E9E">
        <w:rPr>
          <w:rFonts w:ascii="Tahoma" w:hAnsi="Tahoma" w:cs="Tahoma"/>
          <w:sz w:val="24"/>
          <w:szCs w:val="24"/>
        </w:rPr>
        <w:t>Serve as a single</w:t>
      </w:r>
      <w:r>
        <w:rPr>
          <w:rFonts w:ascii="Tahoma" w:hAnsi="Tahoma" w:cs="Tahoma"/>
          <w:sz w:val="24"/>
          <w:szCs w:val="24"/>
        </w:rPr>
        <w:t>-</w:t>
      </w:r>
      <w:r w:rsidRPr="007B4E9E">
        <w:rPr>
          <w:rFonts w:ascii="Tahoma" w:hAnsi="Tahoma" w:cs="Tahoma"/>
          <w:sz w:val="24"/>
          <w:szCs w:val="24"/>
        </w:rPr>
        <w:t>entry point for client requests. Routes requests to appropriate microservices based on URI and HTTP method, leveraging Eureka for dynamic service discovery.</w:t>
      </w:r>
    </w:p>
    <w:p w14:paraId="24BE388C" w14:textId="77777777" w:rsidR="007B4E9E" w:rsidRPr="007B4E9E" w:rsidRDefault="007B4E9E" w:rsidP="007B4E9E">
      <w:pPr>
        <w:pStyle w:val="ListParagraph"/>
        <w:rPr>
          <w:rFonts w:ascii="Tahoma" w:hAnsi="Tahoma" w:cs="Tahoma"/>
          <w:sz w:val="24"/>
          <w:szCs w:val="24"/>
        </w:rPr>
      </w:pPr>
    </w:p>
    <w:p w14:paraId="1C59311F" w14:textId="7307883C" w:rsidR="007B4E9E" w:rsidRPr="007B4E9E" w:rsidRDefault="00BB5EDC" w:rsidP="007B4E9E">
      <w:pPr>
        <w:pStyle w:val="ListParagraph"/>
        <w:numPr>
          <w:ilvl w:val="0"/>
          <w:numId w:val="1"/>
        </w:numPr>
        <w:rPr>
          <w:rFonts w:ascii="Tahoma" w:hAnsi="Tahoma" w:cs="Tahoma"/>
          <w:sz w:val="24"/>
          <w:szCs w:val="24"/>
        </w:rPr>
      </w:pPr>
      <w:r>
        <w:rPr>
          <w:rFonts w:ascii="Tahoma" w:hAnsi="Tahoma" w:cs="Tahoma"/>
          <w:sz w:val="24"/>
          <w:szCs w:val="24"/>
        </w:rPr>
        <w:t>S</w:t>
      </w:r>
      <w:r w:rsidR="007B4E9E" w:rsidRPr="007B4E9E">
        <w:rPr>
          <w:rFonts w:ascii="Tahoma" w:hAnsi="Tahoma" w:cs="Tahoma"/>
          <w:sz w:val="24"/>
          <w:szCs w:val="24"/>
        </w:rPr>
        <w:t>ervices – These are the services that interact with the API Gateway.</w:t>
      </w:r>
    </w:p>
    <w:sectPr w:rsidR="007B4E9E" w:rsidRPr="007B4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15C04"/>
    <w:multiLevelType w:val="multilevel"/>
    <w:tmpl w:val="A9ACAA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01E37"/>
    <w:multiLevelType w:val="multilevel"/>
    <w:tmpl w:val="CF127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F05BDB"/>
    <w:multiLevelType w:val="hybridMultilevel"/>
    <w:tmpl w:val="95EAD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141FE0"/>
    <w:multiLevelType w:val="hybridMultilevel"/>
    <w:tmpl w:val="C9F66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5593179">
    <w:abstractNumId w:val="2"/>
  </w:num>
  <w:num w:numId="2" w16cid:durableId="1771585645">
    <w:abstractNumId w:val="3"/>
  </w:num>
  <w:num w:numId="3" w16cid:durableId="1341467998">
    <w:abstractNumId w:val="1"/>
  </w:num>
  <w:num w:numId="4" w16cid:durableId="1433478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025"/>
    <w:rsid w:val="0059715C"/>
    <w:rsid w:val="005D7916"/>
    <w:rsid w:val="005E4E94"/>
    <w:rsid w:val="007B4E9E"/>
    <w:rsid w:val="00BB5EDC"/>
    <w:rsid w:val="00FD6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14EA"/>
  <w15:chartTrackingRefBased/>
  <w15:docId w15:val="{413511EE-FE3F-4314-BEE7-01815E02E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025"/>
    <w:pPr>
      <w:ind w:left="720"/>
      <w:contextualSpacing/>
    </w:pPr>
  </w:style>
  <w:style w:type="paragraph" w:styleId="NormalWeb">
    <w:name w:val="Normal (Web)"/>
    <w:basedOn w:val="Normal"/>
    <w:uiPriority w:val="99"/>
    <w:unhideWhenUsed/>
    <w:rsid w:val="005D79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D79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10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Kavithma</dc:creator>
  <cp:keywords/>
  <dc:description/>
  <cp:lastModifiedBy>Kavithma</cp:lastModifiedBy>
  <cp:revision>4</cp:revision>
  <dcterms:created xsi:type="dcterms:W3CDTF">2024-06-23T05:23:00Z</dcterms:created>
  <dcterms:modified xsi:type="dcterms:W3CDTF">2024-06-23T06:08:00Z</dcterms:modified>
</cp:coreProperties>
</file>