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E86" w:rsidRDefault="00CB1EEB">
      <w:pPr>
        <w:shd w:val="clear" w:color="auto" w:fill="FFFFFF"/>
        <w:spacing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Project Title: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 </w:t>
      </w:r>
      <w:r>
        <w:rPr>
          <w:rFonts w:ascii="Times New Roman" w:eastAsia="Helvetica" w:hAnsi="Times New Roman" w:cs="Times New Roman"/>
          <w:color w:val="313131"/>
          <w:sz w:val="21"/>
          <w:szCs w:val="21"/>
          <w:shd w:val="clear" w:color="auto" w:fill="FFFFFF"/>
        </w:rPr>
        <w:t>W</w:t>
      </w:r>
      <w:r>
        <w:rPr>
          <w:rFonts w:ascii="Times New Roman" w:eastAsia="Helvetica" w:hAnsi="Times New Roman" w:cs="Times New Roman"/>
          <w:color w:val="313131"/>
          <w:sz w:val="24"/>
          <w:szCs w:val="24"/>
          <w:shd w:val="clear" w:color="auto" w:fill="FFFFFF"/>
        </w:rPr>
        <w:t>ebsite Traffic Analysis</w:t>
      </w:r>
    </w:p>
    <w:p w:rsidR="00566E86" w:rsidRDefault="00CB1EEB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Phase 1: Project Definition and Design Thinking</w:t>
      </w:r>
    </w:p>
    <w:p w:rsidR="00566E86" w:rsidRDefault="00CB1EEB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Definition:</w:t>
      </w:r>
      <w:r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>Website</w:t>
      </w:r>
      <w:proofErr w:type="spellEnd"/>
      <w:r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 xml:space="preserve"> traffic analysis is </w:t>
      </w:r>
      <w:r>
        <w:rPr>
          <w:rFonts w:ascii="Times New Roman" w:eastAsia="Arial" w:hAnsi="Times New Roman" w:cs="Times New Roman"/>
          <w:color w:val="040C28"/>
          <w:sz w:val="24"/>
          <w:szCs w:val="24"/>
        </w:rPr>
        <w:t>the process of examining and understanding the traffic patterns and behavior of visitors on a website</w:t>
      </w:r>
      <w:r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 xml:space="preserve">. It </w:t>
      </w:r>
      <w:r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 xml:space="preserve">involves gathering and analyzing data to gain insights into the performance of a website, understand visitor preferences, and identify opportunities for </w:t>
      </w:r>
      <w:proofErr w:type="spellStart"/>
      <w:r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>improvement</w:t>
      </w:r>
      <w:r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>.</w:t>
      </w:r>
      <w:r>
        <w:rPr>
          <w:rFonts w:ascii="Times New Roman" w:eastAsia="Helvetica" w:hAnsi="Times New Roman" w:cs="Times New Roman"/>
          <w:color w:val="313131"/>
          <w:sz w:val="24"/>
          <w:szCs w:val="24"/>
          <w:shd w:val="clear" w:color="auto" w:fill="FFFFFF"/>
        </w:rPr>
        <w:t>This</w:t>
      </w:r>
      <w:proofErr w:type="spellEnd"/>
      <w:r>
        <w:rPr>
          <w:rFonts w:ascii="Times New Roman" w:eastAsia="Helvetica" w:hAnsi="Times New Roman" w:cs="Times New Roman"/>
          <w:color w:val="313131"/>
          <w:sz w:val="24"/>
          <w:szCs w:val="24"/>
          <w:shd w:val="clear" w:color="auto" w:fill="FFFFFF"/>
        </w:rPr>
        <w:t xml:space="preserve"> project encompasses defining the analysis objectives, collecting website </w:t>
      </w:r>
      <w:r>
        <w:rPr>
          <w:rFonts w:ascii="Times New Roman" w:eastAsia="Helvetica" w:hAnsi="Times New Roman" w:cs="Times New Roman"/>
          <w:color w:val="313131"/>
          <w:sz w:val="24"/>
          <w:szCs w:val="24"/>
          <w:shd w:val="clear" w:color="auto" w:fill="FFFFFF"/>
        </w:rPr>
        <w:t xml:space="preserve">traffic data, using IBM </w:t>
      </w:r>
      <w:proofErr w:type="spellStart"/>
      <w:r>
        <w:rPr>
          <w:rFonts w:ascii="Times New Roman" w:eastAsia="Helvetica" w:hAnsi="Times New Roman" w:cs="Times New Roman"/>
          <w:color w:val="313131"/>
          <w:sz w:val="24"/>
          <w:szCs w:val="24"/>
          <w:shd w:val="clear" w:color="auto" w:fill="FFFFFF"/>
        </w:rPr>
        <w:t>Cognos</w:t>
      </w:r>
      <w:proofErr w:type="spellEnd"/>
      <w:r>
        <w:rPr>
          <w:rFonts w:ascii="Times New Roman" w:eastAsia="Helvetica" w:hAnsi="Times New Roman" w:cs="Times New Roman"/>
          <w:color w:val="313131"/>
          <w:sz w:val="24"/>
          <w:szCs w:val="24"/>
          <w:shd w:val="clear" w:color="auto" w:fill="FFFFFF"/>
        </w:rPr>
        <w:t xml:space="preserve"> for data visualization, and integrating Python code for advanced analysis.</w:t>
      </w:r>
    </w:p>
    <w:p w:rsidR="00566E86" w:rsidRDefault="00CB1EEB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Design Thinking:</w:t>
      </w:r>
    </w:p>
    <w:p w:rsidR="00566E86" w:rsidRDefault="00CB1EEB">
      <w:pPr>
        <w:numPr>
          <w:ilvl w:val="0"/>
          <w:numId w:val="1"/>
        </w:numPr>
        <w:spacing w:beforeAutospacing="1" w:after="149" w:line="294" w:lineRule="atLeast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ans-serif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sans-serif" w:hAnsi="Times New Roman" w:cs="Times New Roman"/>
          <w:color w:val="313131"/>
          <w:sz w:val="24"/>
          <w:szCs w:val="24"/>
          <w:shd w:val="clear" w:color="auto" w:fill="FFFFFF"/>
        </w:rPr>
        <w:t>Analysis Objectives: Define the key insights you want to extract from the website traffic data, such as identifying popular pages, traffic trends, and user engagement metrics.</w:t>
      </w:r>
    </w:p>
    <w:p w:rsidR="00566E86" w:rsidRDefault="00CB1EEB">
      <w:pPr>
        <w:numPr>
          <w:ilvl w:val="0"/>
          <w:numId w:val="1"/>
        </w:numPr>
        <w:spacing w:beforeAutospacing="1" w:after="149" w:line="294" w:lineRule="atLeast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ans-serif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sans-serif" w:hAnsi="Times New Roman" w:cs="Times New Roman"/>
          <w:color w:val="313131"/>
          <w:sz w:val="24"/>
          <w:szCs w:val="24"/>
          <w:shd w:val="clear" w:color="auto" w:fill="FFFFFF"/>
        </w:rPr>
        <w:t>Data Collection: Determine the data sources and methods for collecting website traffic data, including page views, unique visitors, referral sources, and more.</w:t>
      </w:r>
    </w:p>
    <w:p w:rsidR="00566E86" w:rsidRDefault="00CB1EEB">
      <w:pPr>
        <w:numPr>
          <w:ilvl w:val="0"/>
          <w:numId w:val="1"/>
        </w:numPr>
        <w:spacing w:beforeAutospacing="1" w:after="149" w:line="294" w:lineRule="atLeast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ans-serif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sans-serif" w:hAnsi="Times New Roman" w:cs="Times New Roman"/>
          <w:color w:val="313131"/>
          <w:sz w:val="24"/>
          <w:szCs w:val="24"/>
          <w:shd w:val="clear" w:color="auto" w:fill="FFFFFF"/>
        </w:rPr>
        <w:t xml:space="preserve">Visualization: Plan how to visualize the insights using IBM </w:t>
      </w:r>
      <w:proofErr w:type="spellStart"/>
      <w:r>
        <w:rPr>
          <w:rFonts w:ascii="Times New Roman" w:eastAsia="sans-serif" w:hAnsi="Times New Roman" w:cs="Times New Roman"/>
          <w:color w:val="313131"/>
          <w:sz w:val="24"/>
          <w:szCs w:val="24"/>
          <w:shd w:val="clear" w:color="auto" w:fill="FFFFFF"/>
        </w:rPr>
        <w:t>Cognos</w:t>
      </w:r>
      <w:proofErr w:type="spellEnd"/>
      <w:r>
        <w:rPr>
          <w:rFonts w:ascii="Times New Roman" w:eastAsia="sans-serif" w:hAnsi="Times New Roman" w:cs="Times New Roman"/>
          <w:color w:val="313131"/>
          <w:sz w:val="24"/>
          <w:szCs w:val="24"/>
          <w:shd w:val="clear" w:color="auto" w:fill="FFFFFF"/>
        </w:rPr>
        <w:t xml:space="preserve"> to create meaningful dashboards and reports.</w:t>
      </w:r>
    </w:p>
    <w:p w:rsidR="00566E86" w:rsidRDefault="00CB1EEB">
      <w:pPr>
        <w:numPr>
          <w:ilvl w:val="0"/>
          <w:numId w:val="1"/>
        </w:numPr>
        <w:spacing w:beforeAutospacing="1" w:after="149" w:line="294" w:lineRule="atLeast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ans-serif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sans-serif" w:hAnsi="Times New Roman" w:cs="Times New Roman"/>
          <w:color w:val="313131"/>
          <w:sz w:val="24"/>
          <w:szCs w:val="24"/>
          <w:shd w:val="clear" w:color="auto" w:fill="FFFFFF"/>
        </w:rPr>
        <w:t>Python Integration: Consider incorporating machine learning models to predict future traffic trends or user behavior patterns.</w:t>
      </w:r>
    </w:p>
    <w:p w:rsidR="00566E86" w:rsidRDefault="00566E86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sectPr w:rsidR="00566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6E86" w:rsidRDefault="00CB1EEB">
      <w:pPr>
        <w:spacing w:line="240" w:lineRule="auto"/>
      </w:pPr>
      <w:r>
        <w:separator/>
      </w:r>
    </w:p>
  </w:endnote>
  <w:endnote w:type="continuationSeparator" w:id="0">
    <w:p w:rsidR="00566E86" w:rsidRDefault="00CB1E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6E86" w:rsidRDefault="00CB1EEB">
      <w:pPr>
        <w:spacing w:after="0"/>
      </w:pPr>
      <w:r>
        <w:separator/>
      </w:r>
    </w:p>
  </w:footnote>
  <w:footnote w:type="continuationSeparator" w:id="0">
    <w:p w:rsidR="00566E86" w:rsidRDefault="00CB1E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B467B9"/>
    <w:multiLevelType w:val="singleLevel"/>
    <w:tmpl w:val="BFB467B9"/>
    <w:lvl w:ilvl="0">
      <w:start w:val="1"/>
      <w:numFmt w:val="decimal"/>
      <w:suff w:val="space"/>
      <w:lvlText w:val="%1."/>
      <w:lvlJc w:val="left"/>
    </w:lvl>
  </w:abstractNum>
  <w:num w:numId="1" w16cid:durableId="45391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proofState w:spelling="clean"/>
  <w:revisionView w:inkAnnotation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AE2681"/>
    <w:rsid w:val="00566E86"/>
    <w:rsid w:val="00CB1EEB"/>
    <w:rsid w:val="12A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FFC67D76-12C6-1D4C-A4C8-015C0BDB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BALADHINESH</dc:creator>
  <cp:lastModifiedBy>kaviya kavviya</cp:lastModifiedBy>
  <cp:revision>2</cp:revision>
  <dcterms:created xsi:type="dcterms:W3CDTF">2023-10-04T06:52:00Z</dcterms:created>
  <dcterms:modified xsi:type="dcterms:W3CDTF">2023-10-04T06:52:00Z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DB2D5E029B084D16B5EF21BF34C85E9B</vt:lpwstr>
  </property>
</Properties>
</file>