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200"/>
        <w:jc w:val="center"/>
      </w:pPr>
      <w:r>
        <w:t xml:space="preserve">Auto Ticket Classification using Flow Designer</w:t>
      </w:r>
    </w:p>
    <w:p>
      <w:pPr>
        <w:spacing w:after="400"/>
        <w:jc w:val="center"/>
      </w:pPr>
      <w:r>
        <w:t xml:space="preserve">Part 4 of 7 — Category &amp; Subcategory Dependency</w:t>
      </w:r>
      <w:r>
        <w:rPr>
          <w:i/>
          <w:iCs/>
          <w:color w:val="555555"/>
        </w:rPr>
        <w:t xml:space="preserve">Part 4 of 7 — Category &amp; Subcategory Dependency</w:t>
      </w:r>
    </w:p>
    <w:p>
      <w:pPr>
        <w:pStyle w:val="Heading1"/>
        <w:spacing w:after="150" w:before="300"/>
      </w:pPr>
      <w:r>
        <w:t xml:space="preserve">Activity 3: Implementing Dependency Between Category and Subcategory Choice Fields</w:t>
      </w:r>
    </w:p>
    <w:p>
      <w:pPr>
        <w:spacing w:after="120"/>
      </w:pPr>
      <w:r>
        <w:t xml:space="preserve">The objective of this milestone is to implement a dependency relationship between the Category and Subcategory fields so that the available Subcategory options dynamically change based on the selected Category.</w:t>
      </w:r>
    </w:p>
    <w:p>
      <w:pPr>
        <w:spacing w:after="120"/>
      </w:pPr>
      <w:r>
        <w:t xml:space="preserve">Navigation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the Created Table Form and right-click on the Subcategory Field.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on Configure Dictionary.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 Related links, click on Advanced view.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Then select the Dependent Field section.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Enable the checkbox Use dependent field = true.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Then select the field Category as the Dependent on field.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Then save the Form.</w:t>
      </w:r>
    </w:p>
    <w:p>
      <w:pPr>
        <w:spacing w:after="200" w:before="150"/>
      </w:pPr>
      <w:r>
        <w:drawing>
          <wp:inline distT="0" distB="0" distL="0" distR="0">
            <wp:extent cx="552450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50"/>
      </w:pPr>
      <w:r>
        <w:drawing>
          <wp:inline distT="0" distB="0" distL="0" distR="0">
            <wp:extent cx="55245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Now scroll down to the Choice section, then add the dependent fields so the option depends on the category (backend name mapped to subcategory choice values):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Wi-Fi → Network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Projector → Hardware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Forgot password → Access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Slow computer → Performance</w:t>
      </w:r>
    </w:p>
    <w:p>
      <w:pPr>
        <w:spacing w:after="200" w:before="150"/>
      </w:pPr>
      <w:r>
        <w:drawing>
          <wp:inline distT="0" distB="0" distL="0" distR="0">
            <wp:extent cx="5524500" cy="87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Then save the Form. It will now display each Subcategory choice separately, based on the Category selected.</w:t>
      </w:r>
    </w:p>
    <w:p>
      <w:pPr>
        <w:spacing w:after="200" w:before="150"/>
      </w:pPr>
      <w:r>
        <w:drawing>
          <wp:inline distT="0" distB="0" distL="0" distR="0">
            <wp:extent cx="5524500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50"/>
      </w:pPr>
      <w:r>
        <w:drawing>
          <wp:inline distT="0" distB="0" distL="0" distR="0">
            <wp:extent cx="55245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50"/>
      </w:pPr>
      <w:r>
        <w:drawing>
          <wp:inline distT="0" distB="0" distL="0" distR="0">
            <wp:extent cx="55245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50"/>
      </w:pPr>
      <w:r>
        <w:drawing>
          <wp:inline distT="0" distB="0" distL="0" distR="0">
            <wp:extent cx="55245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08ea991a1d4672fbe37cb5348ddfed2e7249df.png"/><Relationship Id="rId8" Type="http://schemas.openxmlformats.org/officeDocument/2006/relationships/image" Target="media/c97848940f773f56fc2359974f4c99b5c9611c4e.png"/><Relationship Id="rId9" Type="http://schemas.openxmlformats.org/officeDocument/2006/relationships/image" Target="media/54885489b951232719b57c5f8bff96495fcc7e7e.png"/><Relationship Id="rId10" Type="http://schemas.openxmlformats.org/officeDocument/2006/relationships/image" Target="media/d8070acc84ced329d3b7aa70cc1816cac12de1ea.png"/><Relationship Id="rId11" Type="http://schemas.openxmlformats.org/officeDocument/2006/relationships/image" Target="media/2b1fb559e3b42872e9dd4e99b1e2d91e3e82568f.png"/><Relationship Id="rId12" Type="http://schemas.openxmlformats.org/officeDocument/2006/relationships/image" Target="media/37d45d3be84f185df91beac2a9b2548e01ade614.png"/><Relationship Id="rId13" Type="http://schemas.openxmlformats.org/officeDocument/2006/relationships/image" Target="media/fd7dd5c39ca5c3f1d8b0c27a54671b3f26b37ab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2026-09-27T13:40:04.544Z</dcterms:created>
  <dcterms:modified xsi:type="dcterms:W3CDTF">2026-09-27T13:40:04.544Z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