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project,we are providing enough security to satisy the user needs.The user has to enter the password to unlock the vehicle if it is correct, vehicle gets started else SMS is send to an owner's mobile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Tools-Arduino 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HLR 1  User can set the password  by setting a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HLR 2 Security purposes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LLR-1-HLR1 By entering the password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LLR-1-HLR2 If the password is correct it will accesss to the vehicle else an SMS is send to the owners mobile number.</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