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0" w:type="auto"/>
        <w:tblLayout w:type="fixed"/>
        <w:tblLook w:val="0780" w:firstRow="0" w:lastRow="0" w:firstColumn="1" w:lastColumn="1" w:noHBand="1" w:noVBand="1"/>
      </w:tblPr>
      <w:tblGrid>
        <w:gridCol w:w="1062"/>
        <w:gridCol w:w="467"/>
        <w:gridCol w:w="467"/>
        <w:gridCol w:w="623"/>
        <w:gridCol w:w="467"/>
        <w:gridCol w:w="453"/>
        <w:gridCol w:w="467"/>
        <w:gridCol w:w="467"/>
        <w:gridCol w:w="552"/>
        <w:gridCol w:w="496"/>
        <w:gridCol w:w="453"/>
        <w:gridCol w:w="467"/>
        <w:gridCol w:w="496"/>
        <w:gridCol w:w="496"/>
        <w:gridCol w:w="453"/>
        <w:gridCol w:w="481"/>
        <w:gridCol w:w="496"/>
        <w:gridCol w:w="496"/>
      </w:tblGrid>
      <w:tr w:rsidR="150949EA" w:rsidTr="78631C83" w14:paraId="131CB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Mar/>
            <w:vAlign w:val="top"/>
          </w:tcPr>
          <w:p w:rsidR="150949EA" w:rsidP="78631C83" w:rsidRDefault="150949EA" w14:paraId="6C96D407" w14:textId="2FB05323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78631C83" w:rsidR="10FE7A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wt %PPF</w:t>
            </w:r>
          </w:p>
          <w:p w:rsidR="150949EA" w:rsidP="78631C83" w:rsidRDefault="150949EA" w14:paraId="4FBA0129" w14:textId="52F97414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78631C83" w:rsidR="10FE7A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pressure (bar)</w:t>
            </w:r>
          </w:p>
          <w:p w:rsidR="150949EA" w:rsidP="78631C83" w:rsidRDefault="150949EA" w14:paraId="49BEE33A" w14:textId="0A6BF121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78631C83" w:rsidR="10FE7A8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speed (mm/s)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4DF69566" w14:textId="1D3E919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64E636F7" w14:textId="461FE61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  <w:vAlign w:val="top"/>
          </w:tcPr>
          <w:p w:rsidR="150949EA" w:rsidP="150949EA" w:rsidRDefault="150949EA" w14:paraId="772EFAAA" w14:textId="0EC8FD0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4C726543" w14:textId="5606DE6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150949EA" w:rsidRDefault="150949EA" w14:paraId="3440C4AE" w14:textId="16AC1D1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17B9A42C" w14:textId="43EDD68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6307AADB" w14:textId="38EE6D0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5AEFE56E" w14:textId="4B721B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7219DF6B" w14:textId="22D173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66FB3EF8" w14:textId="3E8D41A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6C66409E" w14:textId="124F9A4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39CE94CE" w14:textId="621AA6C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188D1558" w14:textId="3350853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2" w:type="dxa"/>
            <w:tcMar/>
            <w:vAlign w:val="top"/>
          </w:tcPr>
          <w:p w:rsidR="150949EA" w:rsidP="150949EA" w:rsidRDefault="150949EA" w14:paraId="2C20D2D8" w14:textId="1B39737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3EDA0965" w14:textId="1D1632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5F995FD6" w14:textId="740D9AD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150949EA" w:rsidRDefault="150949EA" w14:paraId="18AAA0AF" w14:textId="721893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07138809" w14:textId="25F55E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4074D398" w14:textId="3118D48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150949EA" w:rsidRDefault="150949EA" w14:paraId="65A7DF7B" w14:textId="2D2C852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13073DBC" w14:textId="11B99EA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150949EA" w:rsidP="150949EA" w:rsidRDefault="150949EA" w14:paraId="17AF0F26" w14:textId="6EF4A4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150949EA" w:rsidRDefault="150949EA" w14:paraId="0235E3AD" w14:textId="0DCD095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56E42B98" w14:textId="4EA0B5F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150949EA" w:rsidP="150949EA" w:rsidRDefault="150949EA" w14:paraId="78666303" w14:textId="7630CE2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150949EA" w:rsidRDefault="150949EA" w14:paraId="53A84E0E" w14:textId="3EC8099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150949EA" w:rsidP="150949EA" w:rsidRDefault="150949EA" w14:paraId="6C4C12AA" w14:textId="7C952B5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150949EA" w:rsidP="150949EA" w:rsidRDefault="150949EA" w14:paraId="4BD56F1C" w14:textId="50F7B94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150949EA" w:rsidRDefault="150949EA" w14:paraId="4647C134" w14:textId="0EC9104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150949EA" w:rsidP="150949EA" w:rsidRDefault="150949EA" w14:paraId="385C803D" w14:textId="5B5B61B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150949EA" w:rsidP="150949EA" w:rsidRDefault="150949EA" w14:paraId="1ED7FCDC" w14:textId="7CF0FAF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150949EA" w:rsidRDefault="150949EA" w14:paraId="3B35A0FC" w14:textId="54D8BA3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150949EA" w:rsidP="150949EA" w:rsidRDefault="150949EA" w14:paraId="2E25F9D0" w14:textId="48A79EE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150949EA" w:rsidP="150949EA" w:rsidRDefault="150949EA" w14:paraId="3B54E449" w14:textId="60ADEB7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" w:type="dxa"/>
            <w:tcMar/>
            <w:vAlign w:val="top"/>
          </w:tcPr>
          <w:p w:rsidR="150949EA" w:rsidP="150949EA" w:rsidRDefault="150949EA" w14:paraId="4677DB24" w14:textId="61E2B2D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150949EA" w:rsidP="150949EA" w:rsidRDefault="150949EA" w14:paraId="08F85540" w14:textId="7FAF7F1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150949EA" w:rsidP="150949EA" w:rsidRDefault="150949EA" w14:paraId="529BC815" w14:textId="7C196ED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150949EA" w:rsidRDefault="150949EA" w14:paraId="5BB5CDAB" w14:textId="4DC54A1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90</w:t>
            </w:r>
          </w:p>
          <w:p w:rsidR="150949EA" w:rsidP="150949EA" w:rsidRDefault="150949EA" w14:paraId="50117C00" w14:textId="295EA18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4.0</w:t>
            </w:r>
          </w:p>
          <w:p w:rsidR="150949EA" w:rsidP="150949EA" w:rsidRDefault="150949EA" w14:paraId="1ECDC388" w14:textId="73FC4AA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150949EA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438907CB" w14:textId="2B9A0D3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:rsidR="150949EA" w:rsidP="78631C83" w:rsidRDefault="150949EA" w14:paraId="60C6423B" w14:textId="6CAC803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78631C83" w:rsidR="150949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avg</w:t>
            </w:r>
          </w:p>
        </w:tc>
      </w:tr>
      <w:tr w:rsidR="150949EA" w:rsidTr="78631C83" w14:paraId="2B6A19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Mar/>
            <w:vAlign w:val="top"/>
          </w:tcPr>
          <w:p w:rsidR="150949EA" w:rsidP="78631C83" w:rsidRDefault="150949EA" w14:paraId="6B391B89" w14:textId="0F30AE37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78631C83" w:rsidR="156B9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  <w:t>RFc</w:t>
            </w:r>
          </w:p>
          <w:p w:rsidR="150949EA" w:rsidP="78631C83" w:rsidRDefault="150949EA" w14:paraId="0B994192" w14:textId="6D92B99F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78631C83" w:rsidR="156B9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  <w:t>(P.A. score)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169F5370" w14:textId="2BD8D7F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2C50581E" w14:textId="303E1D8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  <w:vAlign w:val="top"/>
          </w:tcPr>
          <w:p w:rsidR="78631C83" w:rsidP="78631C83" w:rsidRDefault="78631C83" w14:paraId="22CCAF4C" w14:textId="7FE44B2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175A0E7E" w14:textId="61AF635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78631C83" w:rsidP="78631C83" w:rsidRDefault="78631C83" w14:paraId="5619CDA4" w14:textId="0478E5E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55BBAB78" w14:textId="179A2CD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1B7C9461" w14:textId="5E2B067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2" w:type="dxa"/>
            <w:tcMar/>
            <w:vAlign w:val="top"/>
          </w:tcPr>
          <w:p w:rsidR="78631C83" w:rsidP="78631C83" w:rsidRDefault="78631C83" w14:paraId="75E70F9C" w14:textId="1CDA5C2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78631C83" w:rsidP="78631C83" w:rsidRDefault="78631C83" w14:paraId="592FB005" w14:textId="47AE3C5F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78631C83" w:rsidP="78631C83" w:rsidRDefault="78631C83" w14:paraId="78DB1FAD" w14:textId="0952B39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78631C83" w:rsidP="78631C83" w:rsidRDefault="78631C83" w14:paraId="498C149B" w14:textId="6A804F54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78631C83" w:rsidP="78631C83" w:rsidRDefault="78631C83" w14:paraId="3028E233" w14:textId="017AF0E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78631C83" w:rsidP="78631C83" w:rsidRDefault="78631C83" w14:paraId="26099AD6" w14:textId="715C759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78631C83" w:rsidP="78631C83" w:rsidRDefault="78631C83" w14:paraId="3BFC78C3" w14:textId="655577C3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" w:type="dxa"/>
            <w:tcMar/>
            <w:vAlign w:val="top"/>
          </w:tcPr>
          <w:p w:rsidR="78631C83" w:rsidP="78631C83" w:rsidRDefault="78631C83" w14:paraId="10268E98" w14:textId="46A0130E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78631C83" w:rsidP="78631C83" w:rsidRDefault="78631C83" w14:paraId="0C563702" w14:textId="5EA3157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78631C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451FD307" w14:textId="595FBAD9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65B0A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</w:t>
            </w:r>
            <w:r w:rsidRPr="78631C83" w:rsidR="7B36DF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</w:t>
            </w:r>
          </w:p>
        </w:tc>
      </w:tr>
      <w:tr w:rsidR="150949EA" w:rsidTr="78631C83" w14:paraId="00FCDE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Mar/>
            <w:vAlign w:val="top"/>
          </w:tcPr>
          <w:p w:rsidR="150949EA" w:rsidP="78631C83" w:rsidRDefault="150949EA" w14:paraId="205D1E2A" w14:textId="14EB3DCF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78631C83" w:rsidR="186291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  <w:t>RFr</w:t>
            </w:r>
          </w:p>
          <w:p w:rsidR="150949EA" w:rsidP="78631C83" w:rsidRDefault="150949EA" w14:paraId="5F2D5012" w14:textId="584B097E">
            <w:pPr>
              <w:spacing w:before="4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78631C83" w:rsidR="186291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6"/>
                <w:szCs w:val="16"/>
                <w:lang w:val="en-US"/>
              </w:rPr>
              <w:t>(P.A. score)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26B39D9D" w14:textId="66AC95C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267C62E5" w14:textId="6454545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3" w:type="dxa"/>
            <w:tcMar/>
            <w:vAlign w:val="top"/>
          </w:tcPr>
          <w:p w:rsidR="150949EA" w:rsidP="78631C83" w:rsidRDefault="150949EA" w14:paraId="3B6A7468" w14:textId="6EA6EDC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6760E109" w14:textId="34FDF9E8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78631C83" w:rsidRDefault="150949EA" w14:paraId="55CBF089" w14:textId="40AE1A4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28082781" w14:textId="7B29375E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1F5F3D5A" w14:textId="330AD1A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2" w:type="dxa"/>
            <w:tcMar/>
            <w:vAlign w:val="top"/>
          </w:tcPr>
          <w:p w:rsidR="150949EA" w:rsidP="78631C83" w:rsidRDefault="150949EA" w14:paraId="29B29AAC" w14:textId="48332336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626DA767" w14:textId="52A40B9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78631C83" w:rsidRDefault="150949EA" w14:paraId="1B2FB539" w14:textId="6C356F4A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" w:type="dxa"/>
            <w:tcMar/>
            <w:vAlign w:val="top"/>
          </w:tcPr>
          <w:p w:rsidR="150949EA" w:rsidP="78631C83" w:rsidRDefault="150949EA" w14:paraId="6BE3E81C" w14:textId="1C9F7ADB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6B2E4F56" w14:textId="78C4FC6D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49F09EAD" w14:textId="6F0B7E70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Mar/>
            <w:vAlign w:val="top"/>
          </w:tcPr>
          <w:p w:rsidR="150949EA" w:rsidP="78631C83" w:rsidRDefault="150949EA" w14:paraId="1678C1BF" w14:textId="2664A40F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" w:type="dxa"/>
            <w:tcMar/>
            <w:vAlign w:val="top"/>
          </w:tcPr>
          <w:p w:rsidR="150949EA" w:rsidP="78631C83" w:rsidRDefault="150949EA" w14:paraId="6F460AB8" w14:textId="496B4CE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0.70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1E509174" w14:textId="14111942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6" w:type="dxa"/>
            <w:tcMar/>
            <w:vAlign w:val="top"/>
          </w:tcPr>
          <w:p w:rsidR="150949EA" w:rsidP="78631C83" w:rsidRDefault="150949EA" w14:paraId="5C1203DD" w14:textId="106ED0CC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</w:pPr>
            <w:r w:rsidRPr="78631C83" w:rsidR="53ADC4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0.6</w:t>
            </w:r>
            <w:r w:rsidRPr="78631C83" w:rsidR="4918C3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</w:t>
            </w:r>
          </w:p>
        </w:tc>
      </w:tr>
    </w:tbl>
    <w:p xmlns:wp14="http://schemas.microsoft.com/office/word/2010/wordml" w:rsidP="78631C83" w14:paraId="431D842C" wp14:textId="14A392D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78631C83" w:rsidR="2593B6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Table</w:t>
      </w:r>
      <w:r w:rsidRPr="78631C83" w:rsidR="1930858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 S3</w:t>
      </w:r>
      <w:r w:rsidRPr="78631C83" w:rsidR="2593B6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Evaluation of </w:t>
      </w:r>
      <w:proofErr w:type="spellStart"/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RFc</w:t>
      </w:r>
      <w:proofErr w:type="spellEnd"/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and </w:t>
      </w:r>
      <w:proofErr w:type="spellStart"/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RFr</w:t>
      </w:r>
      <w:proofErr w:type="spellEnd"/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models</w:t>
      </w:r>
      <w:r w:rsidRPr="78631C83" w:rsidR="4259A0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trained on machine precision</w:t>
      </w:r>
      <w:r w:rsidRPr="78631C83" w:rsidR="6FD89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. The P.A. scores are given across all</w:t>
      </w:r>
      <w:r w:rsidRPr="78631C83" w:rsidR="6FD89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 </w:t>
      </w:r>
      <w:r w:rsidRPr="78631C83" w:rsidR="6FD890D1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leave-one-out configurations (PPF composition-pressure-speed) and the average is included. </w:t>
      </w:r>
    </w:p>
    <w:p xmlns:wp14="http://schemas.microsoft.com/office/word/2010/wordml" w:rsidP="150949EA" w14:paraId="1FE291CE" wp14:textId="32393B5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150949EA" w14:paraId="742D75F8" wp14:textId="55F32A9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150949EA" w14:paraId="41174130" wp14:textId="3D2A9F5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150949EA" w14:paraId="55E0FEF4" wp14:textId="39E4C2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150949EA" w14:paraId="2862C728" wp14:textId="187EB9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150949EA" w14:paraId="2C078E63" wp14:textId="263FA4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68CCB3"/>
  <w15:docId w15:val="{361f3c0f-41b1-4283-b0d5-54037e42abe7}"/>
  <w:rsids>
    <w:rsidRoot w:val="2F68CCB3"/>
    <w:rsid w:val="00139437"/>
    <w:rsid w:val="05262CA2"/>
    <w:rsid w:val="05EC674B"/>
    <w:rsid w:val="061F4615"/>
    <w:rsid w:val="0685FD9E"/>
    <w:rsid w:val="0836F852"/>
    <w:rsid w:val="09433C01"/>
    <w:rsid w:val="09433C01"/>
    <w:rsid w:val="1051AB66"/>
    <w:rsid w:val="10FE7A87"/>
    <w:rsid w:val="12C105DD"/>
    <w:rsid w:val="150949EA"/>
    <w:rsid w:val="1521D749"/>
    <w:rsid w:val="15475D8A"/>
    <w:rsid w:val="156B9384"/>
    <w:rsid w:val="156CAD2F"/>
    <w:rsid w:val="18629180"/>
    <w:rsid w:val="1894C321"/>
    <w:rsid w:val="1930858B"/>
    <w:rsid w:val="19696D5D"/>
    <w:rsid w:val="1B3EBE4B"/>
    <w:rsid w:val="2173A301"/>
    <w:rsid w:val="2593B686"/>
    <w:rsid w:val="26C7DA03"/>
    <w:rsid w:val="279ED1E4"/>
    <w:rsid w:val="279ED1E4"/>
    <w:rsid w:val="27DD3847"/>
    <w:rsid w:val="282459F4"/>
    <w:rsid w:val="2A406084"/>
    <w:rsid w:val="2A691F7E"/>
    <w:rsid w:val="2BFC2E89"/>
    <w:rsid w:val="2CFFF5C3"/>
    <w:rsid w:val="2EFC9C08"/>
    <w:rsid w:val="2EFC9C08"/>
    <w:rsid w:val="2F68CCB3"/>
    <w:rsid w:val="3AC0BF61"/>
    <w:rsid w:val="3F8A43A9"/>
    <w:rsid w:val="4000A6A5"/>
    <w:rsid w:val="408278BA"/>
    <w:rsid w:val="4223866D"/>
    <w:rsid w:val="4259A0A5"/>
    <w:rsid w:val="45701720"/>
    <w:rsid w:val="4585E5EB"/>
    <w:rsid w:val="46A865C4"/>
    <w:rsid w:val="48971240"/>
    <w:rsid w:val="4918C3B5"/>
    <w:rsid w:val="4A84FAF8"/>
    <w:rsid w:val="4A84FAF8"/>
    <w:rsid w:val="4C4B55B0"/>
    <w:rsid w:val="4D692E96"/>
    <w:rsid w:val="4F5D421C"/>
    <w:rsid w:val="50ECB8AC"/>
    <w:rsid w:val="51FD7248"/>
    <w:rsid w:val="52EFD676"/>
    <w:rsid w:val="532B323E"/>
    <w:rsid w:val="532B323E"/>
    <w:rsid w:val="53ADC481"/>
    <w:rsid w:val="565B0AEF"/>
    <w:rsid w:val="5937C81F"/>
    <w:rsid w:val="5AF1E6C7"/>
    <w:rsid w:val="5B7090AA"/>
    <w:rsid w:val="5C5F1705"/>
    <w:rsid w:val="5E24B2BF"/>
    <w:rsid w:val="5E68B834"/>
    <w:rsid w:val="5EC22332"/>
    <w:rsid w:val="6052C33C"/>
    <w:rsid w:val="651577BD"/>
    <w:rsid w:val="65941BD8"/>
    <w:rsid w:val="65941BD8"/>
    <w:rsid w:val="6A44AA07"/>
    <w:rsid w:val="6FD890D1"/>
    <w:rsid w:val="70015CB7"/>
    <w:rsid w:val="72C8052C"/>
    <w:rsid w:val="72D41F6C"/>
    <w:rsid w:val="73CD74F2"/>
    <w:rsid w:val="743D816A"/>
    <w:rsid w:val="76AA69C9"/>
    <w:rsid w:val="78631C83"/>
    <w:rsid w:val="7AD40CC6"/>
    <w:rsid w:val="7B36DF86"/>
    <w:rsid w:val="7BA5B06D"/>
    <w:rsid w:val="7CF3123F"/>
    <w:rsid w:val="7DBD03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2020-06-28T17:51:08.9761803Z</dcterms:created>
  <dcterms:modified xsi:type="dcterms:W3CDTF">2020-07-06T01:20:50.8141594Z</dcterms:modified>
  <dc:creator>Anja Conev</dc:creator>
  <lastModifiedBy>Anja Conev</lastModifiedBy>
</coreProperties>
</file>