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34882" w14:textId="77777777" w:rsidR="0057720B" w:rsidRDefault="00000000">
      <w:pPr>
        <w:pStyle w:val="Heading6"/>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color w:val="000000"/>
          <w:sz w:val="32"/>
          <w:szCs w:val="32"/>
        </w:rPr>
      </w:pPr>
      <w:r>
        <w:rPr>
          <w:rFonts w:ascii="Times New Roman" w:eastAsia="Times New Roman" w:hAnsi="Times New Roman" w:cs="Times New Roman"/>
          <w:b/>
          <w:bCs/>
          <w:sz w:val="32"/>
          <w:szCs w:val="32"/>
        </w:rPr>
        <w:t xml:space="preserve">Assignment </w:t>
      </w:r>
      <w:proofErr w:type="gramStart"/>
      <w:r>
        <w:rPr>
          <w:rFonts w:ascii="Times New Roman" w:eastAsia="Times New Roman" w:hAnsi="Times New Roman" w:cs="Times New Roman"/>
          <w:b/>
          <w:bCs/>
          <w:sz w:val="32"/>
          <w:szCs w:val="32"/>
        </w:rPr>
        <w:t>6</w:t>
      </w:r>
      <w:r>
        <w:rPr>
          <w:rFonts w:ascii="Times New Roman" w:eastAsia="Times New Roman" w:hAnsi="Times New Roman" w:cs="Times New Roman"/>
          <w:sz w:val="32"/>
          <w:szCs w:val="32"/>
        </w:rPr>
        <w:t xml:space="preserve">  :</w:t>
      </w:r>
      <w:proofErr w:type="gramEnd"/>
      <w:r>
        <w:rPr>
          <w:rFonts w:ascii="Times New Roman" w:eastAsia="Times New Roman" w:hAnsi="Times New Roman" w:cs="Times New Roman"/>
          <w:sz w:val="32"/>
          <w:szCs w:val="32"/>
        </w:rPr>
        <w:t xml:space="preserve"> </w:t>
      </w:r>
      <w:r>
        <w:rPr>
          <w:rFonts w:ascii="Times New Roman" w:eastAsia="Times New Roman" w:hAnsi="Times New Roman" w:cs="Times New Roman"/>
          <w:b/>
          <w:color w:val="000000"/>
          <w:sz w:val="32"/>
          <w:szCs w:val="32"/>
        </w:rPr>
        <w:t>Encoder–Decoder Models with and without Attention – Comparative Study</w:t>
      </w:r>
    </w:p>
    <w:p w14:paraId="0995843D" w14:textId="77777777" w:rsidR="00157496" w:rsidRDefault="00157496" w:rsidP="00157496"/>
    <w:p w14:paraId="3C0684E2" w14:textId="38DFDB73" w:rsidR="00157496" w:rsidRDefault="00157496" w:rsidP="00157496">
      <w:r>
        <w:t xml:space="preserve">COLAB LINK - </w:t>
      </w:r>
      <w:hyperlink r:id="rId7" w:history="1">
        <w:r w:rsidRPr="00CC3438">
          <w:rPr>
            <w:rStyle w:val="Hyperlink"/>
          </w:rPr>
          <w:t>https://colab.research.google.com/drive/1IQgD4LcQ5olFyGskwxEhvxMRVX2WFeB5#scrollTo=3HqcavgXMipy</w:t>
        </w:r>
      </w:hyperlink>
    </w:p>
    <w:p w14:paraId="2B2A74E1" w14:textId="567D9188" w:rsidR="00157496" w:rsidRDefault="00157496" w:rsidP="00157496">
      <w:proofErr w:type="spellStart"/>
      <w:r>
        <w:t>Github</w:t>
      </w:r>
      <w:proofErr w:type="spellEnd"/>
      <w:r>
        <w:t xml:space="preserve"> link - </w:t>
      </w:r>
      <w:hyperlink r:id="rId8" w:history="1">
        <w:r w:rsidRPr="00CC3438">
          <w:rPr>
            <w:rStyle w:val="Hyperlink"/>
          </w:rPr>
          <w:t>https://github.com/Kavvya-2122/Deep-Learning/tree/main/Assignment_6</w:t>
        </w:r>
      </w:hyperlink>
    </w:p>
    <w:p w14:paraId="34FB3BD0" w14:textId="77777777" w:rsidR="00157496" w:rsidRPr="00157496" w:rsidRDefault="00157496" w:rsidP="00157496"/>
    <w:p w14:paraId="7A01806F" w14:textId="77777777" w:rsidR="0057720B" w:rsidRPr="00157496" w:rsidRDefault="0057720B">
      <w:pPr>
        <w:rPr>
          <w:rFonts w:ascii="Times New Roman" w:hAnsi="Times New Roman" w:cs="Times New Roman"/>
          <w:sz w:val="32"/>
          <w:szCs w:val="32"/>
        </w:rPr>
      </w:pPr>
    </w:p>
    <w:p w14:paraId="26A92108" w14:textId="77777777" w:rsidR="0057720B" w:rsidRDefault="00000000">
      <w:pPr>
        <w:pStyle w:val="ListParagraph"/>
        <w:numPr>
          <w:ilvl w:val="0"/>
          <w:numId w:val="1"/>
        </w:numPr>
        <w:rPr>
          <w:b/>
          <w:bCs/>
          <w:sz w:val="28"/>
          <w:szCs w:val="28"/>
        </w:rPr>
      </w:pPr>
      <w:r>
        <w:rPr>
          <w:b/>
          <w:bCs/>
          <w:sz w:val="28"/>
          <w:szCs w:val="28"/>
        </w:rPr>
        <w:t xml:space="preserve">Research Paper </w:t>
      </w:r>
      <w:proofErr w:type="gramStart"/>
      <w:r>
        <w:rPr>
          <w:b/>
          <w:bCs/>
          <w:sz w:val="28"/>
          <w:szCs w:val="28"/>
        </w:rPr>
        <w:t>Review :</w:t>
      </w:r>
      <w:proofErr w:type="gramEnd"/>
    </w:p>
    <w:p w14:paraId="4164E960" w14:textId="77777777" w:rsidR="0057720B" w:rsidRDefault="00000000">
      <w:pPr>
        <w:pBdr>
          <w:top w:val="none" w:sz="4" w:space="0" w:color="000000"/>
          <w:left w:val="none" w:sz="4" w:space="0" w:color="000000"/>
          <w:bottom w:val="none" w:sz="4" w:space="0" w:color="000000"/>
          <w:right w:val="none" w:sz="4" w:space="0" w:color="000000"/>
        </w:pBdr>
      </w:pPr>
      <w:r>
        <w:rPr>
          <w:b/>
          <w:bCs/>
          <w:color w:val="5B9BD5" w:themeColor="accent1"/>
        </w:rPr>
        <w:t xml:space="preserve">Problem </w:t>
      </w:r>
      <w:proofErr w:type="gramStart"/>
      <w:r>
        <w:rPr>
          <w:b/>
          <w:bCs/>
          <w:color w:val="5B9BD5" w:themeColor="accent1"/>
        </w:rPr>
        <w:t>Statement</w:t>
      </w:r>
      <w:r>
        <w:rPr>
          <w:b/>
          <w:bCs/>
          <w:sz w:val="28"/>
          <w:szCs w:val="28"/>
        </w:rPr>
        <w:t xml:space="preserve"> :</w:t>
      </w:r>
      <w:proofErr w:type="gramEnd"/>
      <w:r>
        <w:rPr>
          <w:b/>
          <w:bCs/>
          <w:sz w:val="28"/>
          <w:szCs w:val="28"/>
        </w:rPr>
        <w:t xml:space="preserve"> </w:t>
      </w:r>
      <w:r>
        <w:t>Text summarization aims to generate a concise and meaningful summary from a large amount of textual data. Traditional approaches often struggle with maintaining context, coherence, and relevance, especially for long sequences.</w:t>
      </w:r>
    </w:p>
    <w:p w14:paraId="5759EDED" w14:textId="77777777" w:rsidR="0057720B" w:rsidRDefault="00000000">
      <w:pPr>
        <w:pBdr>
          <w:top w:val="none" w:sz="4" w:space="0" w:color="000000"/>
          <w:left w:val="none" w:sz="4" w:space="0" w:color="000000"/>
          <w:bottom w:val="none" w:sz="4" w:space="0" w:color="000000"/>
          <w:right w:val="none" w:sz="4" w:space="0" w:color="000000"/>
        </w:pBdr>
      </w:pPr>
      <w:r>
        <w:t>The Seq2Seq encoder–decoder model was introduced to address this problem, but it suffers from a major limitation: it compresses the entire input into a fixed-length context vector, leading to information loss.</w:t>
      </w:r>
    </w:p>
    <w:p w14:paraId="30098613" w14:textId="77777777" w:rsidR="0057720B" w:rsidRDefault="00000000">
      <w:pPr>
        <w:pBdr>
          <w:top w:val="none" w:sz="4" w:space="0" w:color="000000"/>
          <w:left w:val="none" w:sz="4" w:space="0" w:color="000000"/>
          <w:bottom w:val="none" w:sz="4" w:space="0" w:color="000000"/>
          <w:right w:val="none" w:sz="4" w:space="0" w:color="000000"/>
        </w:pBdr>
      </w:pPr>
      <w:r>
        <w:t xml:space="preserve">To overcome this issue, the attention mechanism was introduced, allowing the model to dynamically focus on relevant parts of the input during decoding, thereby improving summary quality and contextual understanding </w:t>
      </w:r>
    </w:p>
    <w:p w14:paraId="78694CBB" w14:textId="77777777" w:rsidR="0057720B" w:rsidRDefault="00000000">
      <w:pPr>
        <w:rPr>
          <w:sz w:val="28"/>
          <w:szCs w:val="28"/>
        </w:rPr>
      </w:pPr>
      <w:r>
        <w:rPr>
          <w:b/>
          <w:bCs/>
          <w:color w:val="5B9BD5" w:themeColor="accent1"/>
          <w:sz w:val="24"/>
          <w:szCs w:val="24"/>
        </w:rPr>
        <w:t>Model</w:t>
      </w:r>
      <w:r>
        <w:rPr>
          <w:b/>
          <w:bCs/>
          <w:color w:val="5B9BD5" w:themeColor="accent1"/>
          <w:sz w:val="28"/>
          <w:szCs w:val="28"/>
        </w:rPr>
        <w:t xml:space="preserve"> </w:t>
      </w:r>
      <w:r>
        <w:rPr>
          <w:b/>
          <w:bCs/>
          <w:color w:val="5B9BD5" w:themeColor="accent1"/>
          <w:sz w:val="24"/>
          <w:szCs w:val="24"/>
        </w:rPr>
        <w:t>Architecture</w:t>
      </w:r>
      <w:r>
        <w:rPr>
          <w:b/>
          <w:bCs/>
          <w:sz w:val="28"/>
          <w:szCs w:val="28"/>
        </w:rPr>
        <w:t xml:space="preserve">- </w:t>
      </w:r>
    </w:p>
    <w:p w14:paraId="7AB1AD39" w14:textId="77777777" w:rsidR="0057720B" w:rsidRDefault="00000000">
      <w:pPr>
        <w:pStyle w:val="Heading3"/>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b/>
          <w:color w:val="000000"/>
        </w:rPr>
        <w:t xml:space="preserve">     Encoder</w:t>
      </w:r>
    </w:p>
    <w:p w14:paraId="0D4F5753" w14:textId="77777777" w:rsidR="0057720B" w:rsidRDefault="00000000">
      <w:pPr>
        <w:pStyle w:val="ListParagraph"/>
        <w:numPr>
          <w:ilvl w:val="0"/>
          <w:numId w:val="2"/>
        </w:numPr>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color w:val="000000"/>
          <w:sz w:val="24"/>
        </w:rPr>
        <w:t>Processes the input text sequence</w:t>
      </w:r>
    </w:p>
    <w:p w14:paraId="37D5C91E" w14:textId="77777777" w:rsidR="0057720B" w:rsidRDefault="00000000">
      <w:pPr>
        <w:pStyle w:val="ListParagraph"/>
        <w:numPr>
          <w:ilvl w:val="0"/>
          <w:numId w:val="2"/>
        </w:numPr>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color w:val="000000"/>
          <w:sz w:val="24"/>
        </w:rPr>
        <w:t>Converts it into hidden representations</w:t>
      </w:r>
    </w:p>
    <w:p w14:paraId="1F91660F" w14:textId="77777777" w:rsidR="0057720B" w:rsidRDefault="00000000">
      <w:pPr>
        <w:pStyle w:val="ListParagraph"/>
        <w:numPr>
          <w:ilvl w:val="0"/>
          <w:numId w:val="2"/>
        </w:numPr>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color w:val="000000"/>
          <w:sz w:val="24"/>
        </w:rPr>
        <w:t xml:space="preserve"> In basic Seq2Seq, produces a </w:t>
      </w:r>
      <w:r>
        <w:rPr>
          <w:rFonts w:ascii="Times New Roman" w:eastAsia="Times New Roman" w:hAnsi="Times New Roman" w:cs="Times New Roman"/>
          <w:b/>
          <w:color w:val="000000"/>
          <w:sz w:val="24"/>
        </w:rPr>
        <w:t>single context vector</w:t>
      </w:r>
    </w:p>
    <w:p w14:paraId="2804FEFB" w14:textId="77777777" w:rsidR="0057720B" w:rsidRDefault="00000000">
      <w:pPr>
        <w:pStyle w:val="Heading3"/>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b/>
          <w:color w:val="000000"/>
        </w:rPr>
        <w:t>🔸 Decoder</w:t>
      </w:r>
    </w:p>
    <w:p w14:paraId="62B69921" w14:textId="77777777" w:rsidR="0057720B" w:rsidRDefault="00000000">
      <w:pPr>
        <w:pStyle w:val="ListParagraph"/>
        <w:numPr>
          <w:ilvl w:val="0"/>
          <w:numId w:val="3"/>
        </w:numPr>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color w:val="000000"/>
          <w:sz w:val="24"/>
        </w:rPr>
        <w:t>Takes the encoded representation</w:t>
      </w:r>
    </w:p>
    <w:p w14:paraId="121D7ECD" w14:textId="77777777" w:rsidR="0057720B" w:rsidRDefault="00000000">
      <w:pPr>
        <w:pStyle w:val="ListParagraph"/>
        <w:numPr>
          <w:ilvl w:val="0"/>
          <w:numId w:val="3"/>
        </w:numPr>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color w:val="000000"/>
          <w:sz w:val="24"/>
        </w:rPr>
        <w:t>Generates output (summary) word-by-word</w:t>
      </w:r>
    </w:p>
    <w:p w14:paraId="109642F6" w14:textId="77777777" w:rsidR="0057720B" w:rsidRDefault="00000000">
      <w:pPr>
        <w:ind w:left="709"/>
        <w:rPr>
          <w:sz w:val="28"/>
          <w:szCs w:val="28"/>
        </w:rPr>
      </w:pPr>
      <w:r>
        <w:rPr>
          <w:noProof/>
          <w:sz w:val="28"/>
          <w:szCs w:val="28"/>
        </w:rPr>
        <w:lastRenderedPageBreak/>
        <mc:AlternateContent>
          <mc:Choice Requires="wpg">
            <w:drawing>
              <wp:inline distT="0" distB="0" distL="0" distR="0" wp14:anchorId="2BEF261B" wp14:editId="1095B6A6">
                <wp:extent cx="3741975" cy="37296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63272" name=""/>
                        <pic:cNvPicPr>
                          <a:picLocks noChangeAspect="1"/>
                        </pic:cNvPicPr>
                      </pic:nvPicPr>
                      <pic:blipFill rotWithShape="1">
                        <a:blip r:embed="rId9"/>
                        <a:stretch/>
                      </pic:blipFill>
                      <pic:spPr bwMode="auto">
                        <a:xfrm>
                          <a:off x="0" y="0"/>
                          <a:ext cx="3741975" cy="372964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94.64pt;height:293.67pt;mso-wrap-distance-left:0.00pt;mso-wrap-distance-top:0.00pt;mso-wrap-distance-right:0.00pt;mso-wrap-distance-bottom:0.00pt;z-index:1;" stroked="false">
                <v:imagedata r:id="rId10" o:title=""/>
                <o:lock v:ext="edit" rotation="t"/>
              </v:shape>
            </w:pict>
          </mc:Fallback>
        </mc:AlternateContent>
      </w:r>
    </w:p>
    <w:p w14:paraId="6F938B97" w14:textId="77777777" w:rsidR="0057720B" w:rsidRDefault="0057720B">
      <w:pPr>
        <w:ind w:left="709"/>
        <w:rPr>
          <w:sz w:val="28"/>
          <w:szCs w:val="28"/>
        </w:rPr>
      </w:pPr>
    </w:p>
    <w:p w14:paraId="0A5F10DA" w14:textId="77777777" w:rsidR="0057720B" w:rsidRDefault="00000000">
      <w:pPr>
        <w:rPr>
          <w:b/>
          <w:bCs/>
          <w:sz w:val="24"/>
          <w:szCs w:val="24"/>
        </w:rPr>
      </w:pPr>
      <w:r>
        <w:rPr>
          <w:b/>
          <w:bCs/>
          <w:color w:val="5B9BD5" w:themeColor="accent1"/>
          <w:sz w:val="24"/>
          <w:szCs w:val="24"/>
        </w:rPr>
        <w:t xml:space="preserve">Type of Attention </w:t>
      </w:r>
      <w:proofErr w:type="gramStart"/>
      <w:r>
        <w:rPr>
          <w:b/>
          <w:bCs/>
          <w:color w:val="5B9BD5" w:themeColor="accent1"/>
          <w:sz w:val="24"/>
          <w:szCs w:val="24"/>
        </w:rPr>
        <w:t>Used</w:t>
      </w:r>
      <w:r>
        <w:rPr>
          <w:b/>
          <w:bCs/>
          <w:sz w:val="24"/>
          <w:szCs w:val="24"/>
        </w:rPr>
        <w:t xml:space="preserve"> :</w:t>
      </w:r>
      <w:proofErr w:type="gramEnd"/>
      <w:r>
        <w:rPr>
          <w:b/>
          <w:bCs/>
          <w:sz w:val="24"/>
          <w:szCs w:val="24"/>
        </w:rPr>
        <w:t xml:space="preserve"> </w:t>
      </w:r>
      <w:r>
        <w:t>The paper discusses a general attention mechanism, where the model dynamically focuses on relevant parts of the input sequence during decoding.</w:t>
      </w:r>
    </w:p>
    <w:p w14:paraId="7C162B5F" w14:textId="77777777" w:rsidR="0057720B" w:rsidRDefault="0057720B">
      <w:pPr>
        <w:ind w:left="709"/>
        <w:rPr>
          <w:b/>
          <w:bCs/>
          <w:sz w:val="24"/>
          <w:szCs w:val="24"/>
        </w:rPr>
      </w:pPr>
    </w:p>
    <w:p w14:paraId="798AD3D8" w14:textId="77777777" w:rsidR="0057720B" w:rsidRDefault="00000000">
      <w:pPr>
        <w:pBdr>
          <w:top w:val="none" w:sz="4" w:space="0" w:color="000000"/>
          <w:left w:val="none" w:sz="4" w:space="0" w:color="000000"/>
          <w:bottom w:val="none" w:sz="4" w:space="0" w:color="000000"/>
          <w:right w:val="none" w:sz="4" w:space="0" w:color="000000"/>
        </w:pBdr>
      </w:pPr>
      <w:r>
        <w:rPr>
          <w:b/>
          <w:bCs/>
          <w:color w:val="5B9BD5" w:themeColor="accent1"/>
          <w:sz w:val="24"/>
          <w:szCs w:val="24"/>
        </w:rPr>
        <w:t xml:space="preserve">Dataset </w:t>
      </w:r>
      <w:proofErr w:type="gramStart"/>
      <w:r>
        <w:rPr>
          <w:b/>
          <w:bCs/>
          <w:color w:val="5B9BD5" w:themeColor="accent1"/>
          <w:sz w:val="24"/>
          <w:szCs w:val="24"/>
        </w:rPr>
        <w:t xml:space="preserve">Used </w:t>
      </w:r>
      <w:r>
        <w:rPr>
          <w:b/>
          <w:bCs/>
          <w:sz w:val="24"/>
          <w:szCs w:val="24"/>
        </w:rPr>
        <w:t>:</w:t>
      </w:r>
      <w:proofErr w:type="gramEnd"/>
      <w:r>
        <w:rPr>
          <w:b/>
          <w:bCs/>
          <w:sz w:val="24"/>
          <w:szCs w:val="24"/>
        </w:rPr>
        <w:t xml:space="preserve"> </w:t>
      </w:r>
      <w:r>
        <w:t>However, for implementation and experimentation, standard dataset         used in Seq2Seq summarization include:</w:t>
      </w:r>
    </w:p>
    <w:p w14:paraId="5DEDFAE1" w14:textId="77777777" w:rsidR="0057720B" w:rsidRDefault="00000000">
      <w:pPr>
        <w:pStyle w:val="ListParagraph"/>
        <w:numPr>
          <w:ilvl w:val="0"/>
          <w:numId w:val="6"/>
        </w:numPr>
        <w:pBdr>
          <w:top w:val="none" w:sz="4" w:space="0" w:color="000000"/>
          <w:left w:val="none" w:sz="4" w:space="0" w:color="000000"/>
          <w:bottom w:val="none" w:sz="4" w:space="0" w:color="000000"/>
          <w:right w:val="none" w:sz="4" w:space="0" w:color="000000"/>
        </w:pBdr>
        <w:jc w:val="both"/>
      </w:pPr>
      <w:r>
        <w:t>CNN/</w:t>
      </w:r>
      <w:proofErr w:type="spellStart"/>
      <w:r>
        <w:t>DailyMail</w:t>
      </w:r>
      <w:proofErr w:type="spellEnd"/>
    </w:p>
    <w:p w14:paraId="0DBE7BDC" w14:textId="77777777" w:rsidR="0057720B" w:rsidRDefault="00000000">
      <w:pPr>
        <w:pStyle w:val="ListParagraph"/>
        <w:numPr>
          <w:ilvl w:val="0"/>
          <w:numId w:val="6"/>
        </w:numPr>
        <w:pBdr>
          <w:top w:val="none" w:sz="4" w:space="0" w:color="000000"/>
          <w:left w:val="none" w:sz="4" w:space="0" w:color="000000"/>
          <w:bottom w:val="none" w:sz="4" w:space="0" w:color="000000"/>
          <w:right w:val="none" w:sz="4" w:space="0" w:color="000000"/>
        </w:pBdr>
        <w:jc w:val="both"/>
      </w:pPr>
      <w:r>
        <w:t>News datasets</w:t>
      </w:r>
    </w:p>
    <w:p w14:paraId="5FA24C89" w14:textId="77777777" w:rsidR="0057720B" w:rsidRDefault="00000000">
      <w:pPr>
        <w:pStyle w:val="ListParagraph"/>
        <w:numPr>
          <w:ilvl w:val="0"/>
          <w:numId w:val="6"/>
        </w:numPr>
        <w:pBdr>
          <w:top w:val="none" w:sz="4" w:space="0" w:color="000000"/>
          <w:left w:val="none" w:sz="4" w:space="0" w:color="000000"/>
          <w:bottom w:val="none" w:sz="4" w:space="0" w:color="000000"/>
          <w:right w:val="none" w:sz="4" w:space="0" w:color="000000"/>
        </w:pBdr>
        <w:jc w:val="both"/>
      </w:pPr>
      <w:r>
        <w:t>Custom text datasets</w:t>
      </w:r>
    </w:p>
    <w:p w14:paraId="705F04A6" w14:textId="77777777" w:rsidR="0057720B" w:rsidRDefault="0057720B">
      <w:pPr>
        <w:ind w:left="709"/>
        <w:rPr>
          <w:b/>
          <w:bCs/>
          <w:sz w:val="24"/>
          <w:szCs w:val="24"/>
        </w:rPr>
      </w:pPr>
    </w:p>
    <w:p w14:paraId="08424F31" w14:textId="77777777" w:rsidR="0057720B" w:rsidRDefault="00000000">
      <w:pPr>
        <w:pStyle w:val="Heading3"/>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color w:val="000000"/>
        </w:rPr>
      </w:pPr>
      <w:proofErr w:type="gramStart"/>
      <w:r>
        <w:rPr>
          <w:b/>
          <w:bCs/>
          <w:sz w:val="24"/>
          <w:szCs w:val="24"/>
        </w:rPr>
        <w:t>Limitations :</w:t>
      </w:r>
      <w:proofErr w:type="gramEnd"/>
      <w:r>
        <w:rPr>
          <w:b/>
          <w:bCs/>
          <w:sz w:val="24"/>
          <w:szCs w:val="24"/>
        </w:rPr>
        <w:t xml:space="preserve"> </w:t>
      </w:r>
    </w:p>
    <w:p w14:paraId="72E4BA14" w14:textId="77777777" w:rsidR="0057720B" w:rsidRDefault="00000000">
      <w:pPr>
        <w:pStyle w:val="Heading3"/>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rPr>
      </w:pPr>
      <w:r>
        <w:rPr>
          <w:rFonts w:ascii="Times New Roman" w:eastAsia="Times New Roman" w:hAnsi="Times New Roman" w:cs="Times New Roman"/>
          <w:b/>
          <w:color w:val="000000"/>
        </w:rPr>
        <w:t>Without Attention (Baseline Model)</w:t>
      </w:r>
    </w:p>
    <w:p w14:paraId="4BC382B5" w14:textId="77777777" w:rsidR="0057720B" w:rsidRDefault="00000000">
      <w:pPr>
        <w:pStyle w:val="ListParagraph"/>
        <w:numPr>
          <w:ilvl w:val="0"/>
          <w:numId w:val="7"/>
        </w:numPr>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color w:val="000000"/>
          <w:sz w:val="24"/>
        </w:rPr>
        <w:t>Fixed-length context vector</w:t>
      </w:r>
    </w:p>
    <w:p w14:paraId="267A33E5" w14:textId="77777777" w:rsidR="0057720B" w:rsidRDefault="00000000">
      <w:pPr>
        <w:pStyle w:val="ListParagraph"/>
        <w:numPr>
          <w:ilvl w:val="0"/>
          <w:numId w:val="7"/>
        </w:numPr>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color w:val="000000"/>
          <w:sz w:val="24"/>
        </w:rPr>
        <w:t>Information loss</w:t>
      </w:r>
    </w:p>
    <w:p w14:paraId="39259F60" w14:textId="77777777" w:rsidR="0057720B" w:rsidRDefault="00000000">
      <w:pPr>
        <w:pStyle w:val="ListParagraph"/>
        <w:numPr>
          <w:ilvl w:val="0"/>
          <w:numId w:val="7"/>
        </w:numPr>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color w:val="000000"/>
          <w:sz w:val="24"/>
        </w:rPr>
        <w:t>Poor performance on long sequences</w:t>
      </w:r>
    </w:p>
    <w:p w14:paraId="735FEEC7" w14:textId="77777777" w:rsidR="0057720B" w:rsidRDefault="00000000">
      <w:pPr>
        <w:pStyle w:val="ListParagraph"/>
        <w:numPr>
          <w:ilvl w:val="0"/>
          <w:numId w:val="7"/>
        </w:numPr>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color w:val="000000"/>
          <w:sz w:val="24"/>
        </w:rPr>
        <w:t>Vanishing gradient problem</w:t>
      </w:r>
    </w:p>
    <w:p w14:paraId="42583E61" w14:textId="77777777" w:rsidR="0057720B" w:rsidRDefault="00000000">
      <w:pPr>
        <w:pStyle w:val="Heading3"/>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b/>
          <w:color w:val="000000"/>
        </w:rPr>
        <w:lastRenderedPageBreak/>
        <w:t xml:space="preserve">    With Attention</w:t>
      </w:r>
    </w:p>
    <w:p w14:paraId="4E5DF344" w14:textId="77777777" w:rsidR="0057720B" w:rsidRDefault="00000000">
      <w:pPr>
        <w:pStyle w:val="ListParagraph"/>
        <w:numPr>
          <w:ilvl w:val="0"/>
          <w:numId w:val="8"/>
        </w:numPr>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color w:val="000000"/>
          <w:sz w:val="24"/>
        </w:rPr>
        <w:t>Increased computational cost</w:t>
      </w:r>
    </w:p>
    <w:p w14:paraId="054A645A" w14:textId="77777777" w:rsidR="0057720B" w:rsidRDefault="00000000">
      <w:pPr>
        <w:pStyle w:val="ListParagraph"/>
        <w:numPr>
          <w:ilvl w:val="0"/>
          <w:numId w:val="8"/>
        </w:numPr>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color w:val="000000"/>
          <w:sz w:val="24"/>
        </w:rPr>
        <w:t>More complex architecture</w:t>
      </w:r>
    </w:p>
    <w:p w14:paraId="11F892B6" w14:textId="77777777" w:rsidR="0057720B" w:rsidRDefault="00000000">
      <w:pPr>
        <w:pStyle w:val="ListParagraph"/>
        <w:numPr>
          <w:ilvl w:val="0"/>
          <w:numId w:val="8"/>
        </w:numPr>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color w:val="000000"/>
          <w:sz w:val="24"/>
        </w:rPr>
        <w:t>Slower training</w:t>
      </w:r>
    </w:p>
    <w:p w14:paraId="08210492" w14:textId="77777777" w:rsidR="0057720B" w:rsidRDefault="00000000">
      <w:pPr>
        <w:pStyle w:val="ListParagraph"/>
        <w:numPr>
          <w:ilvl w:val="0"/>
          <w:numId w:val="8"/>
        </w:numPr>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color w:val="000000"/>
          <w:sz w:val="24"/>
        </w:rPr>
        <w:t>Requires more resources</w:t>
      </w:r>
    </w:p>
    <w:p w14:paraId="75B90E35" w14:textId="77777777" w:rsidR="0057720B" w:rsidRDefault="00000000">
      <w:pPr>
        <w:rPr>
          <w:b/>
          <w:bCs/>
          <w:color w:val="5B9BD5" w:themeColor="accent1"/>
          <w:sz w:val="24"/>
          <w:szCs w:val="24"/>
        </w:rPr>
      </w:pPr>
      <w:proofErr w:type="gramStart"/>
      <w:r>
        <w:rPr>
          <w:b/>
          <w:bCs/>
          <w:color w:val="5B9BD5" w:themeColor="accent1"/>
          <w:sz w:val="24"/>
          <w:szCs w:val="24"/>
        </w:rPr>
        <w:t>Code :</w:t>
      </w:r>
      <w:proofErr w:type="gramEnd"/>
      <w:r>
        <w:rPr>
          <w:b/>
          <w:bCs/>
          <w:color w:val="5B9BD5" w:themeColor="accent1"/>
          <w:sz w:val="24"/>
          <w:szCs w:val="24"/>
        </w:rPr>
        <w:t xml:space="preserve"> </w:t>
      </w:r>
    </w:p>
    <w:p w14:paraId="5762F7CC" w14:textId="77777777" w:rsidR="0057720B" w:rsidRDefault="00000000">
      <w:pPr>
        <w:rPr>
          <w:b/>
          <w:bCs/>
          <w:color w:val="000000" w:themeColor="text1"/>
          <w:sz w:val="24"/>
          <w:szCs w:val="24"/>
        </w:rPr>
      </w:pPr>
      <w:r>
        <w:rPr>
          <w:b/>
          <w:bCs/>
          <w:color w:val="000000" w:themeColor="text1"/>
          <w:sz w:val="24"/>
          <w:szCs w:val="24"/>
        </w:rPr>
        <w:t xml:space="preserve">Encoder class </w:t>
      </w:r>
    </w:p>
    <w:p w14:paraId="0AC9205C" w14:textId="77777777" w:rsidR="0057720B" w:rsidRDefault="0057720B">
      <w:pPr>
        <w:rPr>
          <w:b/>
          <w:bCs/>
          <w:color w:val="000000" w:themeColor="text1"/>
          <w:sz w:val="24"/>
          <w:szCs w:val="24"/>
        </w:rPr>
      </w:pPr>
    </w:p>
    <w:p w14:paraId="60EB1554" w14:textId="77777777" w:rsidR="0057720B" w:rsidRDefault="00000000">
      <w:pPr>
        <w:rPr>
          <w:b/>
          <w:bCs/>
          <w:color w:val="000000" w:themeColor="text1"/>
          <w:sz w:val="24"/>
          <w:szCs w:val="24"/>
        </w:rPr>
      </w:pPr>
      <w:r>
        <w:rPr>
          <w:noProof/>
        </w:rPr>
        <mc:AlternateContent>
          <mc:Choice Requires="wpg">
            <w:drawing>
              <wp:inline distT="0" distB="0" distL="0" distR="0" wp14:anchorId="5A8CB3CD" wp14:editId="62DAB3D6">
                <wp:extent cx="4953975" cy="34527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892589" name=""/>
                        <pic:cNvPicPr>
                          <a:picLocks noChangeAspect="1"/>
                        </pic:cNvPicPr>
                      </pic:nvPicPr>
                      <pic:blipFill rotWithShape="1">
                        <a:blip r:embed="rId11"/>
                        <a:stretch/>
                      </pic:blipFill>
                      <pic:spPr bwMode="auto">
                        <a:xfrm>
                          <a:off x="0" y="0"/>
                          <a:ext cx="4953974" cy="345277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90.08pt;height:271.87pt;mso-wrap-distance-left:0.00pt;mso-wrap-distance-top:0.00pt;mso-wrap-distance-right:0.00pt;mso-wrap-distance-bottom:0.00pt;z-index:1;" stroked="false">
                <v:imagedata r:id="rId12" o:title=""/>
                <o:lock v:ext="edit" rotation="t"/>
              </v:shape>
            </w:pict>
          </mc:Fallback>
        </mc:AlternateContent>
      </w:r>
    </w:p>
    <w:p w14:paraId="359E224A" w14:textId="77777777" w:rsidR="0057720B" w:rsidRDefault="00000000">
      <w:pPr>
        <w:pBdr>
          <w:top w:val="none" w:sz="4" w:space="0" w:color="000000"/>
          <w:left w:val="none" w:sz="4" w:space="0" w:color="000000"/>
          <w:bottom w:val="none" w:sz="4" w:space="0" w:color="000000"/>
          <w:right w:val="none" w:sz="4" w:space="0" w:color="000000"/>
        </w:pBdr>
      </w:pPr>
      <w:r>
        <w:t>The Encoder processes the input sequence (sentence) and converts it into a set of hidden representations.</w:t>
      </w:r>
    </w:p>
    <w:p w14:paraId="0E964482" w14:textId="77777777" w:rsidR="0057720B" w:rsidRDefault="00000000">
      <w:pPr>
        <w:pStyle w:val="ListParagraph"/>
        <w:numPr>
          <w:ilvl w:val="0"/>
          <w:numId w:val="9"/>
        </w:numPr>
        <w:pBdr>
          <w:top w:val="none" w:sz="4" w:space="0" w:color="000000"/>
          <w:left w:val="none" w:sz="4" w:space="0" w:color="000000"/>
          <w:bottom w:val="none" w:sz="4" w:space="0" w:color="000000"/>
          <w:right w:val="none" w:sz="4" w:space="0" w:color="000000"/>
        </w:pBdr>
      </w:pPr>
      <w:r>
        <w:t xml:space="preserve"> It uses an Embedding layer to convert words into vectors. </w:t>
      </w:r>
    </w:p>
    <w:p w14:paraId="35CED79D" w14:textId="77777777" w:rsidR="0057720B" w:rsidRDefault="00000000">
      <w:pPr>
        <w:pStyle w:val="ListParagraph"/>
        <w:numPr>
          <w:ilvl w:val="0"/>
          <w:numId w:val="9"/>
        </w:numPr>
        <w:pBdr>
          <w:top w:val="none" w:sz="4" w:space="0" w:color="000000"/>
          <w:left w:val="none" w:sz="4" w:space="0" w:color="000000"/>
          <w:bottom w:val="none" w:sz="4" w:space="0" w:color="000000"/>
          <w:right w:val="none" w:sz="4" w:space="0" w:color="000000"/>
        </w:pBdr>
      </w:pPr>
      <w:r>
        <w:t xml:space="preserve"> Then a Bidirectional GRU processes the sequence. </w:t>
      </w:r>
    </w:p>
    <w:p w14:paraId="5B327834" w14:textId="77777777" w:rsidR="0057720B" w:rsidRDefault="00000000">
      <w:pPr>
        <w:pStyle w:val="ListParagraph"/>
        <w:numPr>
          <w:ilvl w:val="0"/>
          <w:numId w:val="9"/>
        </w:numPr>
        <w:pBdr>
          <w:top w:val="none" w:sz="4" w:space="0" w:color="000000"/>
          <w:left w:val="none" w:sz="4" w:space="0" w:color="000000"/>
          <w:bottom w:val="none" w:sz="4" w:space="0" w:color="000000"/>
          <w:right w:val="none" w:sz="4" w:space="0" w:color="000000"/>
        </w:pBdr>
      </w:pPr>
      <w:r>
        <w:t xml:space="preserve"> It captures both past and future context of the sentence. </w:t>
      </w:r>
    </w:p>
    <w:p w14:paraId="3A3A3862" w14:textId="77777777" w:rsidR="0057720B" w:rsidRDefault="00000000">
      <w:pPr>
        <w:pStyle w:val="ListParagraph"/>
        <w:numPr>
          <w:ilvl w:val="0"/>
          <w:numId w:val="9"/>
        </w:numPr>
        <w:pBdr>
          <w:top w:val="none" w:sz="4" w:space="0" w:color="000000"/>
          <w:left w:val="none" w:sz="4" w:space="0" w:color="000000"/>
          <w:bottom w:val="none" w:sz="4" w:space="0" w:color="000000"/>
          <w:right w:val="none" w:sz="4" w:space="0" w:color="000000"/>
        </w:pBdr>
      </w:pPr>
      <w:r>
        <w:t xml:space="preserve"> Finally, it produces: </w:t>
      </w:r>
    </w:p>
    <w:p w14:paraId="6691EB1B" w14:textId="77777777" w:rsidR="0057720B" w:rsidRDefault="00000000">
      <w:pPr>
        <w:pStyle w:val="ListParagraph"/>
        <w:numPr>
          <w:ilvl w:val="1"/>
          <w:numId w:val="9"/>
        </w:numPr>
        <w:pBdr>
          <w:top w:val="none" w:sz="4" w:space="0" w:color="000000"/>
          <w:left w:val="none" w:sz="4" w:space="0" w:color="000000"/>
          <w:bottom w:val="none" w:sz="4" w:space="0" w:color="000000"/>
          <w:right w:val="none" w:sz="4" w:space="0" w:color="000000"/>
        </w:pBdr>
      </w:pPr>
      <w:r>
        <w:t xml:space="preserve">Encoder outputs (for all time steps) </w:t>
      </w:r>
    </w:p>
    <w:p w14:paraId="06F54D0B" w14:textId="77777777" w:rsidR="0057720B" w:rsidRDefault="00000000">
      <w:pPr>
        <w:pStyle w:val="ListParagraph"/>
        <w:numPr>
          <w:ilvl w:val="1"/>
          <w:numId w:val="9"/>
        </w:numPr>
        <w:pBdr>
          <w:top w:val="none" w:sz="4" w:space="0" w:color="000000"/>
          <w:left w:val="none" w:sz="4" w:space="0" w:color="000000"/>
          <w:bottom w:val="none" w:sz="4" w:space="0" w:color="000000"/>
          <w:right w:val="none" w:sz="4" w:space="0" w:color="000000"/>
        </w:pBdr>
      </w:pPr>
      <w:r>
        <w:t>Final hidden state (context for decoder)</w:t>
      </w:r>
    </w:p>
    <w:p w14:paraId="0B99577F" w14:textId="77777777" w:rsidR="0057720B" w:rsidRDefault="0057720B"/>
    <w:p w14:paraId="14BE54F8" w14:textId="77777777" w:rsidR="0057720B" w:rsidRDefault="00000000">
      <w:pPr>
        <w:rPr>
          <w:b/>
          <w:bCs/>
          <w:color w:val="000000" w:themeColor="text1"/>
          <w:sz w:val="24"/>
          <w:szCs w:val="24"/>
        </w:rPr>
      </w:pPr>
      <w:r>
        <w:rPr>
          <w:b/>
          <w:bCs/>
          <w:color w:val="000000" w:themeColor="text1"/>
          <w:sz w:val="24"/>
          <w:szCs w:val="24"/>
        </w:rPr>
        <w:t xml:space="preserve">Decoder class </w:t>
      </w:r>
    </w:p>
    <w:p w14:paraId="64CE598D" w14:textId="77777777" w:rsidR="0057720B" w:rsidRDefault="00000000">
      <w:r>
        <w:rPr>
          <w:noProof/>
        </w:rPr>
        <w:lastRenderedPageBreak/>
        <mc:AlternateContent>
          <mc:Choice Requires="wpg">
            <w:drawing>
              <wp:inline distT="0" distB="0" distL="0" distR="0" wp14:anchorId="7B31F5F3" wp14:editId="46B569FB">
                <wp:extent cx="5407452" cy="5120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499055" name=""/>
                        <pic:cNvPicPr>
                          <a:picLocks noChangeAspect="1"/>
                        </pic:cNvPicPr>
                      </pic:nvPicPr>
                      <pic:blipFill rotWithShape="1">
                        <a:blip r:embed="rId13"/>
                        <a:stretch/>
                      </pic:blipFill>
                      <pic:spPr bwMode="auto">
                        <a:xfrm>
                          <a:off x="0" y="0"/>
                          <a:ext cx="5407452" cy="51201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5.78pt;height:403.16pt;mso-wrap-distance-left:0.00pt;mso-wrap-distance-top:0.00pt;mso-wrap-distance-right:0.00pt;mso-wrap-distance-bottom:0.00pt;z-index:1;" stroked="false">
                <v:imagedata r:id="rId14" o:title=""/>
                <o:lock v:ext="edit" rotation="t"/>
              </v:shape>
            </w:pict>
          </mc:Fallback>
        </mc:AlternateContent>
      </w:r>
    </w:p>
    <w:p w14:paraId="5B4E5D8C" w14:textId="77777777" w:rsidR="0057720B" w:rsidRDefault="00000000">
      <w:pPr>
        <w:pBdr>
          <w:top w:val="none" w:sz="4" w:space="0" w:color="000000"/>
          <w:left w:val="none" w:sz="4" w:space="0" w:color="000000"/>
          <w:bottom w:val="none" w:sz="4" w:space="0" w:color="000000"/>
          <w:right w:val="none" w:sz="4" w:space="0" w:color="000000"/>
        </w:pBdr>
      </w:pPr>
      <w:r>
        <w:t>The Decoder generates the output sequence (translated sentence) word-by-word.</w:t>
      </w:r>
    </w:p>
    <w:p w14:paraId="6867B034" w14:textId="77777777" w:rsidR="0057720B" w:rsidRDefault="00000000">
      <w:pPr>
        <w:pStyle w:val="ListParagraph"/>
        <w:numPr>
          <w:ilvl w:val="0"/>
          <w:numId w:val="10"/>
        </w:numPr>
        <w:pBdr>
          <w:top w:val="none" w:sz="4" w:space="0" w:color="000000"/>
          <w:left w:val="none" w:sz="4" w:space="0" w:color="000000"/>
          <w:bottom w:val="none" w:sz="4" w:space="0" w:color="000000"/>
          <w:right w:val="none" w:sz="4" w:space="0" w:color="000000"/>
        </w:pBdr>
      </w:pPr>
      <w:r>
        <w:t xml:space="preserve"> It takes: </w:t>
      </w:r>
    </w:p>
    <w:p w14:paraId="6CDFADC1" w14:textId="77777777" w:rsidR="0057720B" w:rsidRDefault="00000000">
      <w:pPr>
        <w:pStyle w:val="ListParagraph"/>
        <w:numPr>
          <w:ilvl w:val="1"/>
          <w:numId w:val="10"/>
        </w:numPr>
        <w:pBdr>
          <w:top w:val="none" w:sz="4" w:space="0" w:color="000000"/>
          <w:left w:val="none" w:sz="4" w:space="0" w:color="000000"/>
          <w:bottom w:val="none" w:sz="4" w:space="0" w:color="000000"/>
          <w:right w:val="none" w:sz="4" w:space="0" w:color="000000"/>
        </w:pBdr>
      </w:pPr>
      <w:r>
        <w:t xml:space="preserve">Previous </w:t>
      </w:r>
      <w:proofErr w:type="gramStart"/>
      <w:r>
        <w:t>word</w:t>
      </w:r>
      <w:proofErr w:type="gramEnd"/>
    </w:p>
    <w:p w14:paraId="5C19B069" w14:textId="77777777" w:rsidR="0057720B" w:rsidRDefault="00000000">
      <w:pPr>
        <w:pStyle w:val="ListParagraph"/>
        <w:numPr>
          <w:ilvl w:val="1"/>
          <w:numId w:val="10"/>
        </w:numPr>
        <w:pBdr>
          <w:top w:val="none" w:sz="4" w:space="0" w:color="000000"/>
          <w:left w:val="none" w:sz="4" w:space="0" w:color="000000"/>
          <w:bottom w:val="none" w:sz="4" w:space="0" w:color="000000"/>
          <w:right w:val="none" w:sz="4" w:space="0" w:color="000000"/>
        </w:pBdr>
      </w:pPr>
      <w:r>
        <w:t>Hidden state</w:t>
      </w:r>
    </w:p>
    <w:p w14:paraId="60918A2E" w14:textId="77777777" w:rsidR="0057720B" w:rsidRDefault="00000000">
      <w:pPr>
        <w:pStyle w:val="ListParagraph"/>
        <w:numPr>
          <w:ilvl w:val="1"/>
          <w:numId w:val="10"/>
        </w:numPr>
        <w:pBdr>
          <w:top w:val="none" w:sz="4" w:space="0" w:color="000000"/>
          <w:left w:val="none" w:sz="4" w:space="0" w:color="000000"/>
          <w:bottom w:val="none" w:sz="4" w:space="0" w:color="000000"/>
          <w:right w:val="none" w:sz="4" w:space="0" w:color="000000"/>
        </w:pBdr>
      </w:pPr>
      <w:r>
        <w:t>Context from attention</w:t>
      </w:r>
    </w:p>
    <w:p w14:paraId="4A6EDEFA" w14:textId="77777777" w:rsidR="0057720B" w:rsidRDefault="00000000">
      <w:pPr>
        <w:pStyle w:val="ListParagraph"/>
        <w:numPr>
          <w:ilvl w:val="0"/>
          <w:numId w:val="10"/>
        </w:numPr>
        <w:pBdr>
          <w:top w:val="none" w:sz="4" w:space="0" w:color="000000"/>
          <w:left w:val="none" w:sz="4" w:space="0" w:color="000000"/>
          <w:bottom w:val="none" w:sz="4" w:space="0" w:color="000000"/>
          <w:right w:val="none" w:sz="4" w:space="0" w:color="000000"/>
        </w:pBdr>
      </w:pPr>
      <w:r>
        <w:t xml:space="preserve"> It uses: </w:t>
      </w:r>
    </w:p>
    <w:p w14:paraId="1A6CF59D" w14:textId="77777777" w:rsidR="0057720B" w:rsidRDefault="00000000">
      <w:pPr>
        <w:pStyle w:val="ListParagraph"/>
        <w:numPr>
          <w:ilvl w:val="1"/>
          <w:numId w:val="10"/>
        </w:numPr>
        <w:pBdr>
          <w:top w:val="none" w:sz="4" w:space="0" w:color="000000"/>
          <w:left w:val="none" w:sz="4" w:space="0" w:color="000000"/>
          <w:bottom w:val="none" w:sz="4" w:space="0" w:color="000000"/>
          <w:right w:val="none" w:sz="4" w:space="0" w:color="000000"/>
        </w:pBdr>
      </w:pPr>
      <w:r>
        <w:t>Embedding</w:t>
      </w:r>
    </w:p>
    <w:p w14:paraId="611744E0" w14:textId="77777777" w:rsidR="0057720B" w:rsidRDefault="00000000">
      <w:pPr>
        <w:pStyle w:val="ListParagraph"/>
        <w:numPr>
          <w:ilvl w:val="1"/>
          <w:numId w:val="10"/>
        </w:numPr>
        <w:pBdr>
          <w:top w:val="none" w:sz="4" w:space="0" w:color="000000"/>
          <w:left w:val="none" w:sz="4" w:space="0" w:color="000000"/>
          <w:bottom w:val="none" w:sz="4" w:space="0" w:color="000000"/>
          <w:right w:val="none" w:sz="4" w:space="0" w:color="000000"/>
        </w:pBdr>
      </w:pPr>
      <w:r>
        <w:t>GRU</w:t>
      </w:r>
    </w:p>
    <w:p w14:paraId="54BA3218" w14:textId="77777777" w:rsidR="0057720B" w:rsidRDefault="00000000">
      <w:pPr>
        <w:pStyle w:val="ListParagraph"/>
        <w:numPr>
          <w:ilvl w:val="0"/>
          <w:numId w:val="10"/>
        </w:numPr>
        <w:pBdr>
          <w:top w:val="none" w:sz="4" w:space="0" w:color="000000"/>
          <w:left w:val="none" w:sz="4" w:space="0" w:color="000000"/>
          <w:bottom w:val="none" w:sz="4" w:space="0" w:color="000000"/>
          <w:right w:val="none" w:sz="4" w:space="0" w:color="000000"/>
        </w:pBdr>
      </w:pPr>
      <w:r>
        <w:t xml:space="preserve"> It predicts the next word at each step</w:t>
      </w:r>
    </w:p>
    <w:p w14:paraId="0620B211" w14:textId="77777777" w:rsidR="0057720B" w:rsidRDefault="00000000">
      <w:pPr>
        <w:pBdr>
          <w:top w:val="none" w:sz="4" w:space="0" w:color="000000"/>
          <w:left w:val="none" w:sz="4" w:space="0" w:color="000000"/>
          <w:bottom w:val="none" w:sz="4" w:space="0" w:color="000000"/>
          <w:right w:val="none" w:sz="4" w:space="0" w:color="000000"/>
        </w:pBdr>
      </w:pPr>
      <w:r>
        <w:t xml:space="preserve">   With attention:</w:t>
      </w:r>
    </w:p>
    <w:p w14:paraId="2F5BE682" w14:textId="77777777" w:rsidR="0057720B" w:rsidRDefault="00000000">
      <w:pPr>
        <w:pStyle w:val="ListParagraph"/>
        <w:numPr>
          <w:ilvl w:val="0"/>
          <w:numId w:val="11"/>
        </w:numPr>
        <w:pBdr>
          <w:top w:val="none" w:sz="4" w:space="0" w:color="000000"/>
          <w:left w:val="none" w:sz="4" w:space="0" w:color="000000"/>
          <w:bottom w:val="none" w:sz="4" w:space="0" w:color="000000"/>
          <w:right w:val="none" w:sz="4" w:space="0" w:color="000000"/>
        </w:pBdr>
      </w:pPr>
      <w:r>
        <w:t xml:space="preserve"> It uses weighted encoder outputs (better understanding)</w:t>
      </w:r>
    </w:p>
    <w:p w14:paraId="73A6C2C5" w14:textId="77777777" w:rsidR="0057720B" w:rsidRDefault="0057720B">
      <w:pPr>
        <w:rPr>
          <w:b/>
          <w:bCs/>
          <w:color w:val="000000" w:themeColor="text1"/>
          <w:sz w:val="24"/>
          <w:szCs w:val="24"/>
        </w:rPr>
      </w:pPr>
    </w:p>
    <w:p w14:paraId="5F8AEC96" w14:textId="77777777" w:rsidR="0057720B" w:rsidRDefault="00000000">
      <w:pPr>
        <w:rPr>
          <w:b/>
          <w:bCs/>
          <w:color w:val="000000" w:themeColor="text1"/>
          <w:sz w:val="24"/>
          <w:szCs w:val="24"/>
        </w:rPr>
      </w:pPr>
      <w:r>
        <w:rPr>
          <w:b/>
          <w:bCs/>
          <w:color w:val="000000" w:themeColor="text1"/>
          <w:sz w:val="24"/>
          <w:szCs w:val="24"/>
        </w:rPr>
        <w:lastRenderedPageBreak/>
        <w:t xml:space="preserve">Attention </w:t>
      </w:r>
      <w:proofErr w:type="gramStart"/>
      <w:r>
        <w:rPr>
          <w:b/>
          <w:bCs/>
          <w:color w:val="000000" w:themeColor="text1"/>
          <w:sz w:val="24"/>
          <w:szCs w:val="24"/>
        </w:rPr>
        <w:t>class :</w:t>
      </w:r>
      <w:proofErr w:type="gramEnd"/>
    </w:p>
    <w:p w14:paraId="6FA31B6B" w14:textId="77777777" w:rsidR="0057720B" w:rsidRDefault="00000000">
      <w:pPr>
        <w:pBdr>
          <w:top w:val="none" w:sz="4" w:space="0" w:color="000000"/>
          <w:left w:val="none" w:sz="4" w:space="0" w:color="000000"/>
          <w:bottom w:val="none" w:sz="4" w:space="0" w:color="000000"/>
          <w:right w:val="none" w:sz="4" w:space="0" w:color="000000"/>
        </w:pBdr>
      </w:pPr>
      <w:r>
        <w:t>The Attention mechanism helps the decoder focus on important words from the input.</w:t>
      </w:r>
    </w:p>
    <w:p w14:paraId="5F5FCB69" w14:textId="77777777" w:rsidR="0057720B" w:rsidRDefault="00000000">
      <w:pPr>
        <w:pStyle w:val="ListParagraph"/>
        <w:numPr>
          <w:ilvl w:val="0"/>
          <w:numId w:val="12"/>
        </w:numPr>
        <w:pBdr>
          <w:top w:val="none" w:sz="4" w:space="0" w:color="000000"/>
          <w:left w:val="none" w:sz="4" w:space="0" w:color="000000"/>
          <w:bottom w:val="none" w:sz="4" w:space="0" w:color="000000"/>
          <w:right w:val="none" w:sz="4" w:space="0" w:color="000000"/>
        </w:pBdr>
      </w:pPr>
      <w:r>
        <w:t xml:space="preserve"> It compares: </w:t>
      </w:r>
    </w:p>
    <w:p w14:paraId="790B5894" w14:textId="77777777" w:rsidR="0057720B" w:rsidRDefault="00000000">
      <w:pPr>
        <w:pStyle w:val="ListParagraph"/>
        <w:numPr>
          <w:ilvl w:val="1"/>
          <w:numId w:val="12"/>
        </w:numPr>
        <w:pBdr>
          <w:top w:val="none" w:sz="4" w:space="0" w:color="000000"/>
          <w:left w:val="none" w:sz="4" w:space="0" w:color="000000"/>
          <w:bottom w:val="none" w:sz="4" w:space="0" w:color="000000"/>
          <w:right w:val="none" w:sz="4" w:space="0" w:color="000000"/>
        </w:pBdr>
      </w:pPr>
      <w:r>
        <w:t>Decoder’s current hidden state</w:t>
      </w:r>
    </w:p>
    <w:p w14:paraId="43521303" w14:textId="77777777" w:rsidR="0057720B" w:rsidRDefault="00000000">
      <w:pPr>
        <w:pStyle w:val="ListParagraph"/>
        <w:numPr>
          <w:ilvl w:val="1"/>
          <w:numId w:val="12"/>
        </w:numPr>
        <w:pBdr>
          <w:top w:val="none" w:sz="4" w:space="0" w:color="000000"/>
          <w:left w:val="none" w:sz="4" w:space="0" w:color="000000"/>
          <w:bottom w:val="none" w:sz="4" w:space="0" w:color="000000"/>
          <w:right w:val="none" w:sz="4" w:space="0" w:color="000000"/>
        </w:pBdr>
      </w:pPr>
      <w:r>
        <w:t>Encoder outputs</w:t>
      </w:r>
    </w:p>
    <w:p w14:paraId="3EB02DA3" w14:textId="77777777" w:rsidR="0057720B" w:rsidRDefault="00000000">
      <w:pPr>
        <w:pStyle w:val="ListParagraph"/>
        <w:numPr>
          <w:ilvl w:val="0"/>
          <w:numId w:val="12"/>
        </w:numPr>
        <w:pBdr>
          <w:top w:val="none" w:sz="4" w:space="0" w:color="000000"/>
          <w:left w:val="none" w:sz="4" w:space="0" w:color="000000"/>
          <w:bottom w:val="none" w:sz="4" w:space="0" w:color="000000"/>
          <w:right w:val="none" w:sz="4" w:space="0" w:color="000000"/>
        </w:pBdr>
      </w:pPr>
      <w:r>
        <w:t xml:space="preserve"> It calculates attention weights</w:t>
      </w:r>
    </w:p>
    <w:p w14:paraId="07D38E00" w14:textId="77777777" w:rsidR="0057720B" w:rsidRDefault="00000000">
      <w:pPr>
        <w:pStyle w:val="ListParagraph"/>
        <w:numPr>
          <w:ilvl w:val="0"/>
          <w:numId w:val="12"/>
        </w:numPr>
        <w:pBdr>
          <w:top w:val="none" w:sz="4" w:space="0" w:color="000000"/>
          <w:left w:val="none" w:sz="4" w:space="0" w:color="000000"/>
          <w:bottom w:val="none" w:sz="4" w:space="0" w:color="000000"/>
          <w:right w:val="none" w:sz="4" w:space="0" w:color="000000"/>
        </w:pBdr>
      </w:pPr>
      <w:r>
        <w:t xml:space="preserve"> These weights decide:</w:t>
      </w:r>
      <w:r>
        <w:br/>
        <w:t xml:space="preserve">  which words are important at each step </w:t>
      </w:r>
    </w:p>
    <w:p w14:paraId="59FB49ED" w14:textId="77777777" w:rsidR="0057720B" w:rsidRDefault="00000000">
      <w:pPr>
        <w:pBdr>
          <w:top w:val="none" w:sz="4" w:space="0" w:color="000000"/>
          <w:left w:val="none" w:sz="4" w:space="0" w:color="000000"/>
          <w:bottom w:val="none" w:sz="4" w:space="0" w:color="000000"/>
          <w:right w:val="none" w:sz="4" w:space="0" w:color="000000"/>
        </w:pBdr>
      </w:pPr>
      <w:r>
        <w:t>Instead of using one fixed context vector, it creates a dynamic context.</w:t>
      </w:r>
    </w:p>
    <w:p w14:paraId="184FDE38" w14:textId="77777777" w:rsidR="0057720B" w:rsidRDefault="0057720B">
      <w:pPr>
        <w:rPr>
          <w:b/>
          <w:bCs/>
          <w:color w:val="000000" w:themeColor="text1"/>
          <w:sz w:val="24"/>
          <w:szCs w:val="24"/>
        </w:rPr>
      </w:pPr>
    </w:p>
    <w:p w14:paraId="4B0CCB02" w14:textId="77777777" w:rsidR="0057720B" w:rsidRDefault="0057720B">
      <w:pPr>
        <w:rPr>
          <w:b/>
          <w:bCs/>
          <w:color w:val="000000" w:themeColor="text1"/>
          <w:sz w:val="24"/>
          <w:szCs w:val="24"/>
        </w:rPr>
      </w:pPr>
    </w:p>
    <w:p w14:paraId="44D4DC33" w14:textId="77777777" w:rsidR="0057720B" w:rsidRDefault="00000000">
      <w:pPr>
        <w:rPr>
          <w:b/>
          <w:bCs/>
          <w:color w:val="000000" w:themeColor="text1"/>
          <w:sz w:val="24"/>
          <w:szCs w:val="24"/>
        </w:rPr>
      </w:pPr>
      <w:r>
        <w:rPr>
          <w:b/>
          <w:bCs/>
          <w:noProof/>
          <w:color w:val="000000" w:themeColor="text1"/>
          <w:sz w:val="24"/>
          <w:szCs w:val="24"/>
        </w:rPr>
        <mc:AlternateContent>
          <mc:Choice Requires="wpg">
            <w:drawing>
              <wp:inline distT="0" distB="0" distL="0" distR="0" wp14:anchorId="38AFA205" wp14:editId="44E75981">
                <wp:extent cx="5392125" cy="31881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917963" name=""/>
                        <pic:cNvPicPr>
                          <a:picLocks noChangeAspect="1"/>
                        </pic:cNvPicPr>
                      </pic:nvPicPr>
                      <pic:blipFill rotWithShape="1">
                        <a:blip r:embed="rId15"/>
                        <a:stretch/>
                      </pic:blipFill>
                      <pic:spPr bwMode="auto">
                        <a:xfrm>
                          <a:off x="0" y="0"/>
                          <a:ext cx="5392125" cy="318814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24.58pt;height:251.04pt;mso-wrap-distance-left:0.00pt;mso-wrap-distance-top:0.00pt;mso-wrap-distance-right:0.00pt;mso-wrap-distance-bottom:0.00pt;z-index:1;" stroked="false">
                <v:imagedata r:id="rId16" o:title=""/>
                <o:lock v:ext="edit" rotation="t"/>
              </v:shape>
            </w:pict>
          </mc:Fallback>
        </mc:AlternateContent>
      </w:r>
    </w:p>
    <w:p w14:paraId="35106D84" w14:textId="77777777" w:rsidR="0057720B" w:rsidRDefault="00000000">
      <w:pPr>
        <w:rPr>
          <w:b/>
          <w:bCs/>
          <w:color w:val="000000" w:themeColor="text1"/>
          <w:sz w:val="24"/>
          <w:szCs w:val="24"/>
        </w:rPr>
      </w:pPr>
      <w:r>
        <w:rPr>
          <w:b/>
          <w:bCs/>
          <w:color w:val="000000" w:themeColor="text1"/>
          <w:sz w:val="24"/>
          <w:szCs w:val="24"/>
        </w:rPr>
        <w:t xml:space="preserve">Implementation With and without Attention </w:t>
      </w:r>
    </w:p>
    <w:p w14:paraId="52462463" w14:textId="77777777" w:rsidR="0057720B" w:rsidRDefault="00000000">
      <w:pPr>
        <w:rPr>
          <w:b/>
          <w:bCs/>
          <w:color w:val="000000" w:themeColor="text1"/>
          <w:sz w:val="24"/>
          <w:szCs w:val="24"/>
        </w:rPr>
      </w:pPr>
      <w:r>
        <w:rPr>
          <w:noProof/>
        </w:rPr>
        <w:lastRenderedPageBreak/>
        <mc:AlternateContent>
          <mc:Choice Requires="wpg">
            <w:drawing>
              <wp:inline distT="0" distB="0" distL="0" distR="0" wp14:anchorId="7A6192D6" wp14:editId="0C4B07F1">
                <wp:extent cx="5943600" cy="47784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52142" name=""/>
                        <pic:cNvPicPr>
                          <a:picLocks noChangeAspect="1"/>
                        </pic:cNvPicPr>
                      </pic:nvPicPr>
                      <pic:blipFill rotWithShape="1">
                        <a:blip r:embed="rId17"/>
                        <a:stretch/>
                      </pic:blipFill>
                      <pic:spPr bwMode="auto">
                        <a:xfrm>
                          <a:off x="0" y="0"/>
                          <a:ext cx="5943599" cy="477844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376.26pt;mso-wrap-distance-left:0.00pt;mso-wrap-distance-top:0.00pt;mso-wrap-distance-right:0.00pt;mso-wrap-distance-bottom:0.00pt;z-index:1;" stroked="false">
                <v:imagedata r:id="rId18" o:title=""/>
                <o:lock v:ext="edit" rotation="t"/>
              </v:shape>
            </w:pict>
          </mc:Fallback>
        </mc:AlternateContent>
      </w:r>
    </w:p>
    <w:p w14:paraId="67EED616" w14:textId="77777777" w:rsidR="0057720B" w:rsidRDefault="0057720B">
      <w:pPr>
        <w:ind w:left="709"/>
        <w:rPr>
          <w:b/>
          <w:bCs/>
          <w:sz w:val="28"/>
          <w:szCs w:val="28"/>
        </w:rPr>
      </w:pPr>
    </w:p>
    <w:p w14:paraId="5097E7F4" w14:textId="77777777" w:rsidR="0057720B" w:rsidRDefault="0057720B">
      <w:pPr>
        <w:rPr>
          <w:b/>
          <w:bCs/>
        </w:rPr>
      </w:pPr>
    </w:p>
    <w:p w14:paraId="6EAA4CEF" w14:textId="77777777" w:rsidR="0057720B" w:rsidRDefault="0057720B"/>
    <w:p w14:paraId="1656701A" w14:textId="77777777" w:rsidR="0057720B" w:rsidRDefault="0057720B"/>
    <w:p w14:paraId="0D1751EA" w14:textId="77777777" w:rsidR="0057720B" w:rsidRDefault="00000000">
      <w:pPr>
        <w:rPr>
          <w:b/>
          <w:bCs/>
        </w:rPr>
      </w:pPr>
      <w:r>
        <w:rPr>
          <w:noProof/>
        </w:rPr>
        <w:lastRenderedPageBreak/>
        <mc:AlternateContent>
          <mc:Choice Requires="wpg">
            <w:drawing>
              <wp:inline distT="0" distB="0" distL="0" distR="0" wp14:anchorId="357C671E" wp14:editId="008CB714">
                <wp:extent cx="5943600" cy="27043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43104" name=""/>
                        <pic:cNvPicPr>
                          <a:picLocks noChangeAspect="1"/>
                        </pic:cNvPicPr>
                      </pic:nvPicPr>
                      <pic:blipFill rotWithShape="1">
                        <a:blip r:embed="rId19"/>
                        <a:stretch/>
                      </pic:blipFill>
                      <pic:spPr bwMode="auto">
                        <a:xfrm>
                          <a:off x="0" y="0"/>
                          <a:ext cx="5943599" cy="2704301"/>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212.94pt;mso-wrap-distance-left:0.00pt;mso-wrap-distance-top:0.00pt;mso-wrap-distance-right:0.00pt;mso-wrap-distance-bottom:0.00pt;z-index:1;" stroked="false">
                <v:imagedata r:id="rId20" o:title=""/>
                <o:lock v:ext="edit" rotation="t"/>
              </v:shape>
            </w:pict>
          </mc:Fallback>
        </mc:AlternateContent>
      </w:r>
    </w:p>
    <w:p w14:paraId="52AE47E3" w14:textId="77777777" w:rsidR="0057720B" w:rsidRDefault="00000000">
      <w:pPr>
        <w:rPr>
          <w:b/>
          <w:bCs/>
        </w:rPr>
      </w:pPr>
      <w:r>
        <w:rPr>
          <w:b/>
          <w:bCs/>
        </w:rPr>
        <w:t xml:space="preserve">Total parameters in both with and without attention </w:t>
      </w:r>
    </w:p>
    <w:p w14:paraId="0308AD0E" w14:textId="77777777" w:rsidR="0057720B" w:rsidRDefault="0057720B"/>
    <w:p w14:paraId="7EE3A08A" w14:textId="77777777" w:rsidR="0057720B" w:rsidRDefault="00000000">
      <w:pPr>
        <w:rPr>
          <w:b/>
          <w:bCs/>
        </w:rPr>
      </w:pPr>
      <w:r>
        <w:rPr>
          <w:noProof/>
        </w:rPr>
        <mc:AlternateContent>
          <mc:Choice Requires="wpg">
            <w:drawing>
              <wp:inline distT="0" distB="0" distL="0" distR="0" wp14:anchorId="31583130" wp14:editId="1F63DDC0">
                <wp:extent cx="5943600" cy="34479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33945" name=""/>
                        <pic:cNvPicPr>
                          <a:picLocks noChangeAspect="1"/>
                        </pic:cNvPicPr>
                      </pic:nvPicPr>
                      <pic:blipFill rotWithShape="1">
                        <a:blip r:embed="rId21"/>
                        <a:stretch/>
                      </pic:blipFill>
                      <pic:spPr bwMode="auto">
                        <a:xfrm>
                          <a:off x="0" y="0"/>
                          <a:ext cx="5943599" cy="344791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271.49pt;mso-wrap-distance-left:0.00pt;mso-wrap-distance-top:0.00pt;mso-wrap-distance-right:0.00pt;mso-wrap-distance-bottom:0.00pt;z-index:1;" stroked="false">
                <v:imagedata r:id="rId22" o:title=""/>
                <o:lock v:ext="edit" rotation="t"/>
              </v:shape>
            </w:pict>
          </mc:Fallback>
        </mc:AlternateContent>
      </w:r>
    </w:p>
    <w:p w14:paraId="7D92BFA6" w14:textId="77777777" w:rsidR="0057720B" w:rsidRDefault="0057720B"/>
    <w:p w14:paraId="01CF3B45" w14:textId="77777777" w:rsidR="0057720B" w:rsidRDefault="00000000">
      <w:pPr>
        <w:rPr>
          <w:b/>
          <w:bCs/>
        </w:rPr>
      </w:pPr>
      <w:r>
        <w:rPr>
          <w:b/>
          <w:bCs/>
        </w:rPr>
        <w:t xml:space="preserve">Comparison </w:t>
      </w:r>
    </w:p>
    <w:p w14:paraId="06217234" w14:textId="77777777" w:rsidR="0057720B" w:rsidRDefault="0057720B"/>
    <w:p w14:paraId="4C26E7D8" w14:textId="77777777" w:rsidR="0057720B" w:rsidRDefault="0057720B"/>
    <w:p w14:paraId="0B9927B9" w14:textId="77777777" w:rsidR="0057720B" w:rsidRDefault="00000000">
      <w:pPr>
        <w:rPr>
          <w:b/>
          <w:bCs/>
        </w:rPr>
      </w:pPr>
      <w:r>
        <w:rPr>
          <w:noProof/>
        </w:rPr>
        <w:lastRenderedPageBreak/>
        <mc:AlternateContent>
          <mc:Choice Requires="wpg">
            <w:drawing>
              <wp:inline distT="0" distB="0" distL="0" distR="0" wp14:anchorId="553ECF86" wp14:editId="65AC35C9">
                <wp:extent cx="5943600" cy="36380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60680" name=""/>
                        <pic:cNvPicPr>
                          <a:picLocks noChangeAspect="1"/>
                        </pic:cNvPicPr>
                      </pic:nvPicPr>
                      <pic:blipFill rotWithShape="1">
                        <a:blip r:embed="rId23"/>
                        <a:stretch/>
                      </pic:blipFill>
                      <pic:spPr bwMode="auto">
                        <a:xfrm>
                          <a:off x="0" y="0"/>
                          <a:ext cx="5943599" cy="363807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286.46pt;mso-wrap-distance-left:0.00pt;mso-wrap-distance-top:0.00pt;mso-wrap-distance-right:0.00pt;mso-wrap-distance-bottom:0.00pt;z-index:1;" stroked="false">
                <v:imagedata r:id="rId24" o:title=""/>
                <o:lock v:ext="edit" rotation="t"/>
              </v:shape>
            </w:pict>
          </mc:Fallback>
        </mc:AlternateContent>
      </w:r>
    </w:p>
    <w:p w14:paraId="0D959BBB" w14:textId="77777777" w:rsidR="0057720B" w:rsidRDefault="00000000">
      <w:pPr>
        <w:rPr>
          <w:b/>
          <w:bCs/>
        </w:rPr>
      </w:pPr>
      <w:r>
        <w:rPr>
          <w:b/>
          <w:bCs/>
        </w:rPr>
        <w:t xml:space="preserve">Comparison Table </w:t>
      </w:r>
    </w:p>
    <w:tbl>
      <w:tblPr>
        <w:tblStyle w:val="TableGrid"/>
        <w:tblW w:w="0" w:type="auto"/>
        <w:tblLook w:val="04A0" w:firstRow="1" w:lastRow="0" w:firstColumn="1" w:lastColumn="0" w:noHBand="0" w:noVBand="1"/>
      </w:tblPr>
      <w:tblGrid>
        <w:gridCol w:w="3116"/>
        <w:gridCol w:w="3117"/>
        <w:gridCol w:w="3117"/>
      </w:tblGrid>
      <w:tr w:rsidR="0057720B" w14:paraId="02C9FB80" w14:textId="77777777">
        <w:tc>
          <w:tcPr>
            <w:tcW w:w="3120" w:type="dxa"/>
          </w:tcPr>
          <w:p w14:paraId="3F841F43" w14:textId="77777777" w:rsidR="0057720B" w:rsidRDefault="00000000">
            <w:pPr>
              <w:rPr>
                <w:b/>
                <w:bCs/>
              </w:rPr>
            </w:pPr>
            <w:r>
              <w:rPr>
                <w:b/>
                <w:bCs/>
              </w:rPr>
              <w:t xml:space="preserve">Metric </w:t>
            </w:r>
          </w:p>
        </w:tc>
        <w:tc>
          <w:tcPr>
            <w:tcW w:w="3120" w:type="dxa"/>
          </w:tcPr>
          <w:p w14:paraId="4AB02E5F" w14:textId="77777777" w:rsidR="0057720B" w:rsidRDefault="00000000">
            <w:pPr>
              <w:rPr>
                <w:b/>
                <w:bCs/>
              </w:rPr>
            </w:pPr>
            <w:r>
              <w:rPr>
                <w:b/>
                <w:bCs/>
              </w:rPr>
              <w:t xml:space="preserve">Without Attention </w:t>
            </w:r>
          </w:p>
        </w:tc>
        <w:tc>
          <w:tcPr>
            <w:tcW w:w="3120" w:type="dxa"/>
          </w:tcPr>
          <w:p w14:paraId="63EFD4F7" w14:textId="77777777" w:rsidR="0057720B" w:rsidRDefault="00000000">
            <w:pPr>
              <w:rPr>
                <w:b/>
                <w:bCs/>
              </w:rPr>
            </w:pPr>
            <w:r>
              <w:rPr>
                <w:b/>
                <w:bCs/>
              </w:rPr>
              <w:t xml:space="preserve">With Attention </w:t>
            </w:r>
          </w:p>
        </w:tc>
      </w:tr>
      <w:tr w:rsidR="0057720B" w14:paraId="44FCC2DD" w14:textId="77777777">
        <w:tc>
          <w:tcPr>
            <w:tcW w:w="3120" w:type="dxa"/>
          </w:tcPr>
          <w:p w14:paraId="19C202F8" w14:textId="77777777" w:rsidR="0057720B" w:rsidRDefault="00000000">
            <w:pPr>
              <w:rPr>
                <w:b/>
                <w:bCs/>
              </w:rPr>
            </w:pPr>
            <w:r>
              <w:rPr>
                <w:rFonts w:ascii="Liberation Serif" w:eastAsia="Liberation Serif" w:hAnsi="Liberation Serif" w:cs="Liberation Serif"/>
                <w:color w:val="000000"/>
                <w:spacing w:val="-3"/>
              </w:rPr>
              <w:t xml:space="preserve">Loss </w:t>
            </w:r>
          </w:p>
        </w:tc>
        <w:tc>
          <w:tcPr>
            <w:tcW w:w="3120" w:type="dxa"/>
          </w:tcPr>
          <w:p w14:paraId="42F890AE" w14:textId="77777777" w:rsidR="0057720B" w:rsidRDefault="00000000">
            <w:r>
              <w:t>2,9000</w:t>
            </w:r>
          </w:p>
        </w:tc>
        <w:tc>
          <w:tcPr>
            <w:tcW w:w="3120" w:type="dxa"/>
          </w:tcPr>
          <w:p w14:paraId="54D3309C" w14:textId="77777777" w:rsidR="0057720B" w:rsidRDefault="00000000">
            <w:pPr>
              <w:tabs>
                <w:tab w:val="left" w:pos="734"/>
              </w:tabs>
            </w:pPr>
            <w:r>
              <w:t>1.800</w:t>
            </w:r>
            <w:r>
              <w:tab/>
            </w:r>
          </w:p>
        </w:tc>
      </w:tr>
      <w:tr w:rsidR="0057720B" w14:paraId="5F47A392" w14:textId="77777777">
        <w:tc>
          <w:tcPr>
            <w:tcW w:w="3120" w:type="dxa"/>
          </w:tcPr>
          <w:p w14:paraId="2FCC6B3B" w14:textId="77777777" w:rsidR="0057720B" w:rsidRDefault="00000000">
            <w:pPr>
              <w:rPr>
                <w:b/>
                <w:bCs/>
              </w:rPr>
            </w:pPr>
            <w:r>
              <w:rPr>
                <w:rFonts w:ascii="Liberation Serif" w:eastAsia="Liberation Serif" w:hAnsi="Liberation Serif" w:cs="Liberation Serif"/>
                <w:color w:val="000000"/>
                <w:spacing w:val="-3"/>
              </w:rPr>
              <w:t>Accuracy</w:t>
            </w:r>
          </w:p>
        </w:tc>
        <w:tc>
          <w:tcPr>
            <w:tcW w:w="3120" w:type="dxa"/>
          </w:tcPr>
          <w:p w14:paraId="503A9332" w14:textId="77777777" w:rsidR="0057720B" w:rsidRDefault="00000000">
            <w:r>
              <w:t>24%</w:t>
            </w:r>
          </w:p>
        </w:tc>
        <w:tc>
          <w:tcPr>
            <w:tcW w:w="3120" w:type="dxa"/>
          </w:tcPr>
          <w:p w14:paraId="722DBA0E" w14:textId="77777777" w:rsidR="0057720B" w:rsidRDefault="00000000">
            <w:pPr>
              <w:tabs>
                <w:tab w:val="left" w:pos="524"/>
              </w:tabs>
              <w:rPr>
                <w:b/>
                <w:bCs/>
              </w:rPr>
            </w:pPr>
            <w:r>
              <w:t>35%</w:t>
            </w:r>
            <w:r>
              <w:rPr>
                <w:b/>
                <w:bCs/>
              </w:rPr>
              <w:tab/>
            </w:r>
          </w:p>
        </w:tc>
      </w:tr>
      <w:tr w:rsidR="0057720B" w14:paraId="134B452F" w14:textId="77777777">
        <w:tc>
          <w:tcPr>
            <w:tcW w:w="3120" w:type="dxa"/>
          </w:tcPr>
          <w:p w14:paraId="5A5AF4E0" w14:textId="77777777" w:rsidR="0057720B" w:rsidRDefault="00000000">
            <w:pPr>
              <w:rPr>
                <w:b/>
                <w:bCs/>
              </w:rPr>
            </w:pPr>
            <w:r>
              <w:rPr>
                <w:rFonts w:ascii="Liberation Serif" w:eastAsia="Liberation Serif" w:hAnsi="Liberation Serif" w:cs="Liberation Serif"/>
                <w:color w:val="000000"/>
                <w:spacing w:val="-3"/>
              </w:rPr>
              <w:t xml:space="preserve">Training Time </w:t>
            </w:r>
          </w:p>
        </w:tc>
        <w:tc>
          <w:tcPr>
            <w:tcW w:w="3120" w:type="dxa"/>
          </w:tcPr>
          <w:p w14:paraId="6E71113C" w14:textId="77777777" w:rsidR="0057720B" w:rsidRDefault="00000000">
            <w:r>
              <w:t xml:space="preserve">25-40secs </w:t>
            </w:r>
          </w:p>
        </w:tc>
        <w:tc>
          <w:tcPr>
            <w:tcW w:w="3120" w:type="dxa"/>
          </w:tcPr>
          <w:p w14:paraId="02AF1F2A" w14:textId="77777777" w:rsidR="0057720B" w:rsidRDefault="00000000">
            <w:r>
              <w:t xml:space="preserve">35-55 secs </w:t>
            </w:r>
          </w:p>
        </w:tc>
      </w:tr>
      <w:tr w:rsidR="0057720B" w14:paraId="4D0F4C97" w14:textId="77777777">
        <w:tc>
          <w:tcPr>
            <w:tcW w:w="3120" w:type="dxa"/>
          </w:tcPr>
          <w:p w14:paraId="49A9D506" w14:textId="77777777" w:rsidR="0057720B" w:rsidRDefault="00000000">
            <w:pPr>
              <w:rPr>
                <w:b/>
                <w:bCs/>
              </w:rPr>
            </w:pPr>
            <w:r>
              <w:rPr>
                <w:rFonts w:ascii="Liberation Serif" w:eastAsia="Liberation Serif" w:hAnsi="Liberation Serif" w:cs="Liberation Serif"/>
                <w:color w:val="000000"/>
                <w:spacing w:val="-3"/>
              </w:rPr>
              <w:t xml:space="preserve">Output Quality </w:t>
            </w:r>
          </w:p>
        </w:tc>
        <w:tc>
          <w:tcPr>
            <w:tcW w:w="3120" w:type="dxa"/>
          </w:tcPr>
          <w:p w14:paraId="135E1376" w14:textId="77777777" w:rsidR="0057720B" w:rsidRDefault="00000000">
            <w:r>
              <w:t xml:space="preserve">Poor and long sentences </w:t>
            </w:r>
          </w:p>
        </w:tc>
        <w:tc>
          <w:tcPr>
            <w:tcW w:w="3120" w:type="dxa"/>
          </w:tcPr>
          <w:p w14:paraId="1B1D45E6" w14:textId="77777777" w:rsidR="0057720B" w:rsidRDefault="00000000">
            <w:pPr>
              <w:rPr>
                <w:b/>
                <w:bCs/>
              </w:rPr>
            </w:pPr>
            <w:proofErr w:type="gramStart"/>
            <w:r>
              <w:t>Good ,</w:t>
            </w:r>
            <w:proofErr w:type="gramEnd"/>
            <w:r>
              <w:t xml:space="preserve"> fluent and handles long sentences</w:t>
            </w:r>
            <w:r>
              <w:rPr>
                <w:b/>
                <w:bCs/>
              </w:rPr>
              <w:t xml:space="preserve"> </w:t>
            </w:r>
          </w:p>
        </w:tc>
      </w:tr>
    </w:tbl>
    <w:p w14:paraId="5EFA13FF" w14:textId="77777777" w:rsidR="0057720B" w:rsidRDefault="0057720B"/>
    <w:p w14:paraId="3ADE00FE" w14:textId="77777777" w:rsidR="0057720B" w:rsidRDefault="00000000">
      <w:pPr>
        <w:rPr>
          <w:b/>
          <w:bCs/>
          <w:sz w:val="24"/>
          <w:szCs w:val="24"/>
        </w:rPr>
      </w:pPr>
      <w:r>
        <w:rPr>
          <w:b/>
          <w:bCs/>
          <w:sz w:val="24"/>
          <w:szCs w:val="24"/>
        </w:rPr>
        <w:t>Analysis of Results</w:t>
      </w:r>
    </w:p>
    <w:p w14:paraId="71D8E491" w14:textId="77777777" w:rsidR="0057720B" w:rsidRDefault="00000000">
      <w:pPr>
        <w:rPr>
          <w:b/>
          <w:bCs/>
          <w:sz w:val="24"/>
          <w:szCs w:val="24"/>
        </w:rPr>
      </w:pPr>
      <w:r>
        <w:t>The experimental comparison between encoder–decoder models with and without attention clearly demonstrates the effectiveness of the attention mechanism.</w:t>
      </w:r>
    </w:p>
    <w:p w14:paraId="28C575C7" w14:textId="77777777" w:rsidR="0057720B" w:rsidRDefault="00000000">
      <w:pPr>
        <w:pStyle w:val="Heading3"/>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b/>
          <w:color w:val="000000"/>
        </w:rPr>
        <w:t>Context Understanding</w:t>
      </w:r>
    </w:p>
    <w:p w14:paraId="3A442ABC" w14:textId="77777777" w:rsidR="0057720B" w:rsidRDefault="00000000">
      <w:pPr>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color w:val="000000"/>
          <w:sz w:val="24"/>
        </w:rPr>
        <w:t>The model without attention relies on a fixed context vector, which limits its ability to capture the full meaning of the input sequence. In contrast, the attention-based model dynamically focuses on relevant parts of the input, resulting in better contextual understanding.</w:t>
      </w:r>
    </w:p>
    <w:p w14:paraId="64284729" w14:textId="77777777" w:rsidR="0057720B" w:rsidRDefault="00000000">
      <w:pPr>
        <w:pStyle w:val="Heading3"/>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b/>
          <w:color w:val="000000"/>
        </w:rPr>
        <w:t>Sequence Alignment</w:t>
      </w:r>
    </w:p>
    <w:p w14:paraId="783EDA11" w14:textId="77777777" w:rsidR="0057720B" w:rsidRDefault="00000000">
      <w:pPr>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color w:val="000000"/>
          <w:sz w:val="24"/>
        </w:rPr>
        <w:t>Attention improves alignment between input and output sequences. The decoder can selectively attend to specific encoder outputs at each step, which leads to more accurate and structured predictions compared to the baseline model.</w:t>
      </w:r>
    </w:p>
    <w:p w14:paraId="1E40A6C7" w14:textId="77777777" w:rsidR="0057720B" w:rsidRDefault="00000000">
      <w:pPr>
        <w:pStyle w:val="Heading3"/>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b/>
          <w:color w:val="000000"/>
        </w:rPr>
        <w:lastRenderedPageBreak/>
        <w:t>Long-Sequence Performance</w:t>
      </w:r>
    </w:p>
    <w:p w14:paraId="314AE9A6" w14:textId="77777777" w:rsidR="0057720B" w:rsidRDefault="00000000">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4"/>
          <w:szCs w:val="24"/>
        </w:rPr>
      </w:pPr>
      <w:r>
        <w:rPr>
          <w:rFonts w:ascii="Times New Roman" w:eastAsia="Times New Roman" w:hAnsi="Times New Roman" w:cs="Times New Roman"/>
          <w:color w:val="000000"/>
          <w:sz w:val="24"/>
        </w:rPr>
        <w:t>For longer input sequences, the baseline model shows degraded performance due to information compression. The attention model distributes focus across the entire sequence, significantly improving performance.</w:t>
      </w:r>
    </w:p>
    <w:p w14:paraId="21F2587A" w14:textId="77777777" w:rsidR="0057720B" w:rsidRDefault="0057720B">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color w:val="000000"/>
          <w:sz w:val="24"/>
          <w:szCs w:val="24"/>
        </w:rPr>
      </w:pPr>
    </w:p>
    <w:p w14:paraId="69390B9F" w14:textId="77777777" w:rsidR="0057720B" w:rsidRDefault="00000000">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color w:val="000000"/>
          <w:sz w:val="24"/>
          <w:szCs w:val="24"/>
        </w:rPr>
      </w:pPr>
      <w:r>
        <w:rPr>
          <w:b/>
          <w:bCs/>
          <w:sz w:val="24"/>
          <w:szCs w:val="24"/>
        </w:rPr>
        <w:t>Limitations Without Attention</w:t>
      </w:r>
    </w:p>
    <w:p w14:paraId="4C7FC1A8" w14:textId="77777777" w:rsidR="0057720B" w:rsidRDefault="00000000">
      <w:pPr>
        <w:pBdr>
          <w:top w:val="none" w:sz="4" w:space="0" w:color="000000"/>
          <w:left w:val="none" w:sz="4" w:space="0" w:color="000000"/>
          <w:bottom w:val="none" w:sz="4" w:space="0" w:color="000000"/>
          <w:right w:val="none" w:sz="4" w:space="0" w:color="000000"/>
        </w:pBdr>
      </w:pPr>
      <w:r>
        <w:t>The baseline model (without attention) suffers from:</w:t>
      </w:r>
    </w:p>
    <w:p w14:paraId="5C351D46" w14:textId="77777777" w:rsidR="0057720B" w:rsidRDefault="00000000">
      <w:pPr>
        <w:pStyle w:val="ListParagraph"/>
        <w:numPr>
          <w:ilvl w:val="0"/>
          <w:numId w:val="13"/>
        </w:numPr>
        <w:pBdr>
          <w:top w:val="none" w:sz="4" w:space="0" w:color="000000"/>
          <w:left w:val="none" w:sz="4" w:space="0" w:color="000000"/>
          <w:bottom w:val="none" w:sz="4" w:space="0" w:color="000000"/>
          <w:right w:val="none" w:sz="4" w:space="0" w:color="000000"/>
        </w:pBdr>
      </w:pPr>
      <w:r>
        <w:t>Fixed-length context vector</w:t>
      </w:r>
    </w:p>
    <w:p w14:paraId="7CB0FF10" w14:textId="77777777" w:rsidR="0057720B" w:rsidRDefault="00000000">
      <w:pPr>
        <w:pStyle w:val="ListParagraph"/>
        <w:numPr>
          <w:ilvl w:val="0"/>
          <w:numId w:val="13"/>
        </w:numPr>
        <w:pBdr>
          <w:top w:val="none" w:sz="4" w:space="0" w:color="000000"/>
          <w:left w:val="none" w:sz="4" w:space="0" w:color="000000"/>
          <w:bottom w:val="none" w:sz="4" w:space="0" w:color="000000"/>
          <w:right w:val="none" w:sz="4" w:space="0" w:color="000000"/>
        </w:pBdr>
      </w:pPr>
      <w:r>
        <w:t>Information loss for long sequences</w:t>
      </w:r>
    </w:p>
    <w:p w14:paraId="2D35F396" w14:textId="77777777" w:rsidR="0057720B" w:rsidRDefault="00000000">
      <w:pPr>
        <w:pStyle w:val="ListParagraph"/>
        <w:numPr>
          <w:ilvl w:val="0"/>
          <w:numId w:val="13"/>
        </w:numPr>
        <w:pBdr>
          <w:top w:val="none" w:sz="4" w:space="0" w:color="000000"/>
          <w:left w:val="none" w:sz="4" w:space="0" w:color="000000"/>
          <w:bottom w:val="none" w:sz="4" w:space="0" w:color="000000"/>
          <w:right w:val="none" w:sz="4" w:space="0" w:color="000000"/>
        </w:pBdr>
      </w:pPr>
      <w:r>
        <w:t>Poor alignment between input and output</w:t>
      </w:r>
    </w:p>
    <w:p w14:paraId="09CE9531" w14:textId="77777777" w:rsidR="0057720B" w:rsidRDefault="00000000">
      <w:pPr>
        <w:pStyle w:val="ListParagraph"/>
        <w:numPr>
          <w:ilvl w:val="0"/>
          <w:numId w:val="13"/>
        </w:numPr>
        <w:pBdr>
          <w:top w:val="none" w:sz="4" w:space="0" w:color="000000"/>
          <w:left w:val="none" w:sz="4" w:space="0" w:color="000000"/>
          <w:bottom w:val="none" w:sz="4" w:space="0" w:color="000000"/>
          <w:right w:val="none" w:sz="4" w:space="0" w:color="000000"/>
        </w:pBdr>
      </w:pPr>
      <w:r>
        <w:t>Higher loss and perplexity</w:t>
      </w:r>
    </w:p>
    <w:p w14:paraId="553E2828" w14:textId="77777777" w:rsidR="0057720B" w:rsidRDefault="00000000">
      <w:pPr>
        <w:pStyle w:val="ListParagraph"/>
        <w:numPr>
          <w:ilvl w:val="0"/>
          <w:numId w:val="13"/>
        </w:numPr>
        <w:pBdr>
          <w:top w:val="none" w:sz="4" w:space="0" w:color="000000"/>
          <w:left w:val="none" w:sz="4" w:space="0" w:color="000000"/>
          <w:bottom w:val="none" w:sz="4" w:space="0" w:color="000000"/>
          <w:right w:val="none" w:sz="4" w:space="0" w:color="000000"/>
        </w:pBdr>
      </w:pPr>
      <w:r>
        <w:t>Reduced output quality</w:t>
      </w:r>
    </w:p>
    <w:p w14:paraId="4C975894" w14:textId="77777777" w:rsidR="0057720B" w:rsidRDefault="00000000">
      <w:pPr>
        <w:pBdr>
          <w:top w:val="none" w:sz="4" w:space="0" w:color="000000"/>
          <w:left w:val="none" w:sz="4" w:space="0" w:color="000000"/>
          <w:bottom w:val="none" w:sz="4" w:space="0" w:color="000000"/>
          <w:right w:val="none" w:sz="4" w:space="0" w:color="000000"/>
        </w:pBdr>
        <w:rPr>
          <w:b/>
          <w:bCs/>
          <w:sz w:val="24"/>
          <w:szCs w:val="24"/>
        </w:rPr>
      </w:pPr>
      <w:r>
        <w:rPr>
          <w:b/>
          <w:bCs/>
          <w:sz w:val="24"/>
          <w:szCs w:val="24"/>
        </w:rPr>
        <w:t>Discussion</w:t>
      </w:r>
    </w:p>
    <w:p w14:paraId="652DFBA2" w14:textId="77777777" w:rsidR="0057720B" w:rsidRDefault="00000000">
      <w:pPr>
        <w:pBdr>
          <w:top w:val="none" w:sz="4" w:space="0" w:color="000000"/>
          <w:left w:val="none" w:sz="4" w:space="0" w:color="000000"/>
          <w:bottom w:val="none" w:sz="4" w:space="0" w:color="000000"/>
          <w:right w:val="none" w:sz="4" w:space="0" w:color="000000"/>
        </w:pBdr>
      </w:pPr>
      <w:r>
        <w:t>The results clearly show that attention improves model performance by allowing dynamic context selection. The improvement is especially noticeable in sequence modeling tasks where long-range dependencies are important.</w:t>
      </w:r>
    </w:p>
    <w:p w14:paraId="301B55D6" w14:textId="77777777" w:rsidR="0057720B" w:rsidRDefault="00000000">
      <w:pPr>
        <w:pBdr>
          <w:top w:val="none" w:sz="4" w:space="0" w:color="000000"/>
          <w:left w:val="none" w:sz="4" w:space="0" w:color="000000"/>
          <w:bottom w:val="none" w:sz="4" w:space="0" w:color="000000"/>
          <w:right w:val="none" w:sz="4" w:space="0" w:color="000000"/>
        </w:pBdr>
      </w:pPr>
      <w:r>
        <w:t>Although the attention model requires more computation and parameters, the performance gains outweigh these costs, making attention a critical component in modern sequence-to-sequence models.</w:t>
      </w:r>
    </w:p>
    <w:p w14:paraId="23B8C05F" w14:textId="77777777" w:rsidR="0057720B" w:rsidRDefault="00000000">
      <w:pPr>
        <w:pBdr>
          <w:top w:val="none" w:sz="4" w:space="0" w:color="000000"/>
          <w:left w:val="none" w:sz="4" w:space="0" w:color="000000"/>
          <w:bottom w:val="none" w:sz="4" w:space="0" w:color="000000"/>
          <w:right w:val="none" w:sz="4" w:space="0" w:color="000000"/>
        </w:pBdr>
        <w:rPr>
          <w:b/>
          <w:bCs/>
          <w:sz w:val="24"/>
          <w:szCs w:val="24"/>
        </w:rPr>
      </w:pPr>
      <w:r>
        <w:rPr>
          <w:b/>
          <w:bCs/>
          <w:sz w:val="24"/>
          <w:szCs w:val="24"/>
        </w:rPr>
        <w:t>Conclusion</w:t>
      </w:r>
    </w:p>
    <w:p w14:paraId="01B8B6E3" w14:textId="77777777" w:rsidR="0057720B" w:rsidRDefault="00000000">
      <w:pPr>
        <w:pStyle w:val="Heading2"/>
        <w:pBdr>
          <w:top w:val="none" w:sz="4" w:space="0" w:color="000000"/>
          <w:left w:val="none" w:sz="4" w:space="0" w:color="000000"/>
          <w:bottom w:val="none" w:sz="4" w:space="0" w:color="000000"/>
          <w:right w:val="none" w:sz="4" w:space="0" w:color="000000"/>
        </w:pBdr>
        <w:rPr>
          <w:sz w:val="22"/>
          <w:szCs w:val="22"/>
        </w:rPr>
      </w:pPr>
      <w:r>
        <w:rPr>
          <w:rFonts w:ascii="Times New Roman" w:eastAsia="Times New Roman" w:hAnsi="Times New Roman" w:cs="Times New Roman"/>
          <w:b/>
          <w:color w:val="000000"/>
          <w:sz w:val="22"/>
          <w:szCs w:val="22"/>
        </w:rPr>
        <w:t>Key Findings</w:t>
      </w:r>
    </w:p>
    <w:p w14:paraId="264CC2B0" w14:textId="77777777" w:rsidR="0057720B" w:rsidRDefault="00000000">
      <w:pPr>
        <w:pStyle w:val="ListParagraph"/>
        <w:numPr>
          <w:ilvl w:val="0"/>
          <w:numId w:val="14"/>
        </w:numPr>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color w:val="000000"/>
          <w:sz w:val="24"/>
        </w:rPr>
        <w:t>Encoder–decoder models without attention are limited by fixed context representation.</w:t>
      </w:r>
    </w:p>
    <w:p w14:paraId="69D59176" w14:textId="77777777" w:rsidR="0057720B" w:rsidRDefault="00000000">
      <w:pPr>
        <w:pStyle w:val="ListParagraph"/>
        <w:numPr>
          <w:ilvl w:val="0"/>
          <w:numId w:val="14"/>
        </w:numPr>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color w:val="000000"/>
          <w:sz w:val="24"/>
        </w:rPr>
        <w:t>Attention mechanism significantly improves performance by dynamically focusing on relevant input tokens.</w:t>
      </w:r>
    </w:p>
    <w:p w14:paraId="413A3D33" w14:textId="77777777" w:rsidR="0057720B" w:rsidRDefault="00000000">
      <w:pPr>
        <w:pStyle w:val="ListParagraph"/>
        <w:numPr>
          <w:ilvl w:val="0"/>
          <w:numId w:val="14"/>
        </w:numPr>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color w:val="000000"/>
          <w:sz w:val="24"/>
        </w:rPr>
        <w:t>The attention-based model achieves lower loss and perplexity, indicating better learning and prediction capability.</w:t>
      </w:r>
    </w:p>
    <w:p w14:paraId="724AA57E" w14:textId="77777777" w:rsidR="0057720B" w:rsidRDefault="00000000">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4"/>
          <w:szCs w:val="24"/>
        </w:rPr>
      </w:pPr>
      <w:r>
        <w:rPr>
          <w:sz w:val="24"/>
          <w:szCs w:val="24"/>
        </w:rPr>
        <w:t>I</w:t>
      </w:r>
      <w:r>
        <w:t>n conclusion, attention mechanisms play a crucial role in enhancing encoder–decoder models. They overcome the limitations of traditional Seq2Seq architectures and are essential for tasks such as machine translation and text summarization. This study confirms that attention-based models are more effective and reliable for real-world sequence generation tasks.</w:t>
      </w:r>
    </w:p>
    <w:p w14:paraId="34BBB60E" w14:textId="77777777" w:rsidR="0057720B" w:rsidRDefault="0057720B">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color w:val="000000"/>
          <w:sz w:val="24"/>
          <w:szCs w:val="24"/>
        </w:rPr>
      </w:pPr>
    </w:p>
    <w:p w14:paraId="2044047D" w14:textId="77777777" w:rsidR="0057720B" w:rsidRDefault="0057720B">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sz w:val="28"/>
          <w:szCs w:val="28"/>
        </w:rPr>
      </w:pPr>
    </w:p>
    <w:p w14:paraId="6C6CFB3C" w14:textId="77777777" w:rsidR="0057720B" w:rsidRDefault="0057720B">
      <w:pPr>
        <w:rPr>
          <w:b/>
          <w:bCs/>
          <w:sz w:val="24"/>
          <w:szCs w:val="24"/>
        </w:rPr>
      </w:pPr>
    </w:p>
    <w:sectPr w:rsidR="0057720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4F359" w14:textId="77777777" w:rsidR="00196D1C" w:rsidRDefault="00196D1C">
      <w:pPr>
        <w:spacing w:after="0" w:line="240" w:lineRule="auto"/>
      </w:pPr>
      <w:r>
        <w:separator/>
      </w:r>
    </w:p>
  </w:endnote>
  <w:endnote w:type="continuationSeparator" w:id="0">
    <w:p w14:paraId="754CA084" w14:textId="77777777" w:rsidR="00196D1C" w:rsidRDefault="00196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7F1B0" w14:textId="77777777" w:rsidR="00196D1C" w:rsidRDefault="00196D1C">
      <w:pPr>
        <w:spacing w:after="0" w:line="240" w:lineRule="auto"/>
      </w:pPr>
      <w:r>
        <w:separator/>
      </w:r>
    </w:p>
  </w:footnote>
  <w:footnote w:type="continuationSeparator" w:id="0">
    <w:p w14:paraId="0A4A5090" w14:textId="77777777" w:rsidR="00196D1C" w:rsidRDefault="00196D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FFAD"/>
    <w:multiLevelType w:val="multilevel"/>
    <w:tmpl w:val="19485BC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 w15:restartNumberingAfterBreak="0">
    <w:nsid w:val="04841F01"/>
    <w:multiLevelType w:val="multilevel"/>
    <w:tmpl w:val="C74C69B2"/>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2" w15:restartNumberingAfterBreak="0">
    <w:nsid w:val="16AA38CF"/>
    <w:multiLevelType w:val="multilevel"/>
    <w:tmpl w:val="E02C952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 w15:restartNumberingAfterBreak="0">
    <w:nsid w:val="1B577D09"/>
    <w:multiLevelType w:val="multilevel"/>
    <w:tmpl w:val="41C2415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 w15:restartNumberingAfterBreak="0">
    <w:nsid w:val="1D660775"/>
    <w:multiLevelType w:val="multilevel"/>
    <w:tmpl w:val="838634A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 w15:restartNumberingAfterBreak="0">
    <w:nsid w:val="2406BDA4"/>
    <w:multiLevelType w:val="multilevel"/>
    <w:tmpl w:val="4DBA609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6" w15:restartNumberingAfterBreak="0">
    <w:nsid w:val="2AB25BDD"/>
    <w:multiLevelType w:val="multilevel"/>
    <w:tmpl w:val="81FAE6C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7" w15:restartNumberingAfterBreak="0">
    <w:nsid w:val="463712C4"/>
    <w:multiLevelType w:val="multilevel"/>
    <w:tmpl w:val="4A60D67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8" w15:restartNumberingAfterBreak="0">
    <w:nsid w:val="4BFB62D7"/>
    <w:multiLevelType w:val="multilevel"/>
    <w:tmpl w:val="0B3AEB0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9" w15:restartNumberingAfterBreak="0">
    <w:nsid w:val="4D8996B8"/>
    <w:multiLevelType w:val="multilevel"/>
    <w:tmpl w:val="6054DDD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0" w15:restartNumberingAfterBreak="0">
    <w:nsid w:val="5A79AEC0"/>
    <w:multiLevelType w:val="multilevel"/>
    <w:tmpl w:val="0AB2A47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1" w15:restartNumberingAfterBreak="0">
    <w:nsid w:val="6C462211"/>
    <w:multiLevelType w:val="multilevel"/>
    <w:tmpl w:val="3920D23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2" w15:restartNumberingAfterBreak="0">
    <w:nsid w:val="72D2B434"/>
    <w:multiLevelType w:val="multilevel"/>
    <w:tmpl w:val="D702160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3" w15:restartNumberingAfterBreak="0">
    <w:nsid w:val="77F80AA4"/>
    <w:multiLevelType w:val="multilevel"/>
    <w:tmpl w:val="CD222B4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num w:numId="1" w16cid:durableId="429005051">
    <w:abstractNumId w:val="1"/>
  </w:num>
  <w:num w:numId="2" w16cid:durableId="2130078907">
    <w:abstractNumId w:val="12"/>
  </w:num>
  <w:num w:numId="3" w16cid:durableId="1712337488">
    <w:abstractNumId w:val="5"/>
  </w:num>
  <w:num w:numId="4" w16cid:durableId="545676636">
    <w:abstractNumId w:val="0"/>
  </w:num>
  <w:num w:numId="5" w16cid:durableId="1295478498">
    <w:abstractNumId w:val="7"/>
  </w:num>
  <w:num w:numId="6" w16cid:durableId="848639053">
    <w:abstractNumId w:val="13"/>
  </w:num>
  <w:num w:numId="7" w16cid:durableId="2055034643">
    <w:abstractNumId w:val="9"/>
  </w:num>
  <w:num w:numId="8" w16cid:durableId="1112746860">
    <w:abstractNumId w:val="10"/>
  </w:num>
  <w:num w:numId="9" w16cid:durableId="1656178901">
    <w:abstractNumId w:val="8"/>
  </w:num>
  <w:num w:numId="10" w16cid:durableId="779109698">
    <w:abstractNumId w:val="11"/>
  </w:num>
  <w:num w:numId="11" w16cid:durableId="148643157">
    <w:abstractNumId w:val="4"/>
  </w:num>
  <w:num w:numId="12" w16cid:durableId="1330446840">
    <w:abstractNumId w:val="2"/>
  </w:num>
  <w:num w:numId="13" w16cid:durableId="281231972">
    <w:abstractNumId w:val="6"/>
  </w:num>
  <w:num w:numId="14" w16cid:durableId="8194243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20B"/>
    <w:rsid w:val="00157496"/>
    <w:rsid w:val="00196D1C"/>
    <w:rsid w:val="0057720B"/>
    <w:rsid w:val="00EF47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C1244"/>
  <w15:docId w15:val="{B36D8E9C-B506-425C-BAF1-1FC34C44C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IN" w:eastAsia="en-I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IN" w:eastAsia="en-IN"/>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IN" w:eastAsia="en-IN"/>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IN" w:eastAsia="en-IN"/>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IN" w:eastAsia="en-IN"/>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IN" w:eastAsia="en-IN"/>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IN" w:eastAsia="en-IN"/>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Spacing">
    <w:name w:val="No Spacing"/>
    <w:basedOn w:val="Normal"/>
    <w:uiPriority w:val="1"/>
    <w:qFormat/>
    <w:pPr>
      <w:spacing w:after="0" w:line="240" w:lineRule="auto"/>
    </w:pPr>
  </w:style>
  <w:style w:type="paragraph" w:styleId="ListParagraph">
    <w:name w:val="List Paragraph"/>
    <w:basedOn w:val="Normal"/>
    <w:uiPriority w:val="34"/>
    <w:qFormat/>
    <w:pPr>
      <w:ind w:left="720"/>
      <w:contextualSpacing/>
    </w:pPr>
  </w:style>
  <w:style w:type="character" w:styleId="UnresolvedMention">
    <w:name w:val="Unresolved Mention"/>
    <w:basedOn w:val="DefaultParagraphFont"/>
    <w:uiPriority w:val="99"/>
    <w:semiHidden/>
    <w:unhideWhenUsed/>
    <w:rsid w:val="001574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ithub.com/Kavvya-2122/Deep-Learning/tree/main/Assignment_6" TargetMode="External"/><Relationship Id="rId13" Type="http://schemas.openxmlformats.org/officeDocument/2006/relationships/image" Target="media/image3.png"/><Relationship Id="rId18" Type="http://schemas.openxmlformats.org/officeDocument/2006/relationships/image" Target="media/image5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hyperlink" Target="https://colab.research.google.com/drive/1IQgD4LcQ5olFyGskwxEhvxMRVX2WFeB5#scrollTo=3HqcavgXMipy" TargetMode="External"/><Relationship Id="rId12" Type="http://schemas.openxmlformats.org/officeDocument/2006/relationships/image" Target="media/image20.png"/><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0.jpg"/><Relationship Id="rId20" Type="http://schemas.openxmlformats.org/officeDocument/2006/relationships/image" Target="media/image6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80.png"/><Relationship Id="rId5" Type="http://schemas.openxmlformats.org/officeDocument/2006/relationships/footnotes" Target="footnotes.xml"/><Relationship Id="rId15" Type="http://schemas.openxmlformats.org/officeDocument/2006/relationships/image" Target="media/image4.jpg"/><Relationship Id="rId23" Type="http://schemas.openxmlformats.org/officeDocument/2006/relationships/image" Target="media/image8.png"/><Relationship Id="rId10" Type="http://schemas.openxmlformats.org/officeDocument/2006/relationships/image" Target="media/image10.png"/><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30.png"/><Relationship Id="rId22" Type="http://schemas.openxmlformats.org/officeDocument/2006/relationships/image" Target="media/image70.png"/></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9</Pages>
  <Words>856</Words>
  <Characters>4883</Characters>
  <Application>Microsoft Office Word</Application>
  <DocSecurity>0</DocSecurity>
  <Lines>40</Lines>
  <Paragraphs>11</Paragraphs>
  <ScaleCrop>false</ScaleCrop>
  <Company/>
  <LinksUpToDate>false</LinksUpToDate>
  <CharactersWithSpaces>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Kavvya Mankulwar</cp:lastModifiedBy>
  <cp:revision>3</cp:revision>
  <dcterms:created xsi:type="dcterms:W3CDTF">2026-04-30T02:25:00Z</dcterms:created>
  <dcterms:modified xsi:type="dcterms:W3CDTF">2026-04-30T02:29:00Z</dcterms:modified>
</cp:coreProperties>
</file>