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CBB0B7">
      <w:pPr>
        <w:pStyle w:val="17"/>
        <w:jc w:val="center"/>
        <w:rPr>
          <w:rFonts w:ascii="Times New Roman" w:hAnsi="Times New Roman" w:cs="Times New Roman"/>
          <w:b/>
          <w:bCs/>
          <w:sz w:val="32"/>
          <w:szCs w:val="32"/>
        </w:rPr>
      </w:pPr>
      <w:r>
        <w:rPr>
          <w:rFonts w:ascii="Times New Roman" w:hAnsi="Times New Roman" w:cs="Times New Roman"/>
          <w:b/>
          <w:bCs/>
          <w:sz w:val="32"/>
          <w:szCs w:val="32"/>
          <w:u w:val="single"/>
        </w:rPr>
        <w:t>Software Requirement Specification Document</w:t>
      </w:r>
    </w:p>
    <w:p w14:paraId="5937EB40"/>
    <w:p w14:paraId="4641C97B">
      <w:pPr>
        <w:jc w:val="center"/>
        <w:rPr>
          <w:rFonts w:ascii="Times New Roman" w:hAnsi="Times New Roman" w:cs="Times New Roman" w:eastAsiaTheme="majorEastAsia"/>
          <w:b/>
          <w:bCs/>
          <w:spacing w:val="-10"/>
          <w:kern w:val="28"/>
          <w:sz w:val="40"/>
          <w:szCs w:val="40"/>
          <w:u w:val="single"/>
          <w:lang w:val="en-US"/>
        </w:rPr>
      </w:pPr>
      <w:r>
        <w:rPr>
          <w:rFonts w:ascii="Times New Roman" w:hAnsi="Times New Roman" w:cs="Times New Roman" w:eastAsiaTheme="majorEastAsia"/>
          <w:b/>
          <w:bCs/>
          <w:spacing w:val="-10"/>
          <w:kern w:val="28"/>
          <w:sz w:val="40"/>
          <w:szCs w:val="40"/>
          <w:u w:val="single"/>
          <w:lang w:val="en-US"/>
        </w:rPr>
        <w:t>Enchanted Wings: Marvels of Butterfly Species</w:t>
      </w:r>
    </w:p>
    <w:p w14:paraId="73BC98FF">
      <w:pPr>
        <w:rPr>
          <w:rFonts w:ascii="Times New Roman" w:hAnsi="Times New Roman" w:cs="Times New Roman"/>
          <w:b/>
        </w:rPr>
      </w:pPr>
    </w:p>
    <w:p w14:paraId="5372C42C">
      <w:pPr>
        <w:rPr>
          <w:rFonts w:ascii="Times New Roman" w:hAnsi="Times New Roman" w:cs="Times New Roman"/>
        </w:rPr>
      </w:pPr>
      <w:r>
        <w:rPr>
          <w:rFonts w:ascii="Times New Roman" w:hAnsi="Times New Roman" w:cs="Times New Roman"/>
          <w:b/>
        </w:rPr>
        <w:t>Prepared by:</w:t>
      </w:r>
    </w:p>
    <w:p w14:paraId="0AD2CD45">
      <w:pPr>
        <w:pStyle w:val="5"/>
      </w:pPr>
      <w:r>
        <w:t>Project Team (ID: LTVIP2025TMID32435)</w:t>
      </w:r>
    </w:p>
    <w:p w14:paraId="54197BC0">
      <w:pPr>
        <w:pStyle w:val="14"/>
      </w:pPr>
      <w:r>
        <w:t>Palepu Kavya (24P35A0539)</w:t>
      </w:r>
    </w:p>
    <w:p w14:paraId="70AD4A9D">
      <w:pPr>
        <w:pStyle w:val="14"/>
      </w:pPr>
      <w:r>
        <w:t>Attili Nithin Datta(23MH1A05L8)</w:t>
      </w:r>
    </w:p>
    <w:p w14:paraId="43146F62">
      <w:pPr>
        <w:pStyle w:val="14"/>
      </w:pPr>
      <w:r>
        <w:t>A Basava Manikanta (23MH1A0573)</w:t>
      </w:r>
    </w:p>
    <w:p w14:paraId="0201D04E">
      <w:pPr>
        <w:pStyle w:val="14"/>
      </w:pPr>
      <w:r>
        <w:t>Mummidi Vijendra Kumar (24P35A0531)</w:t>
      </w:r>
    </w:p>
    <w:p w14:paraId="3C3D64F8">
      <w:pPr>
        <w:pStyle w:val="5"/>
      </w:pPr>
      <w:r>
        <w:t>College Affiliation</w:t>
      </w:r>
    </w:p>
    <w:p w14:paraId="1A574BE0">
      <w:pPr>
        <w:pStyle w:val="14"/>
      </w:pPr>
      <w:r>
        <w:t>Department of Computer Science and Engineering at Aditya College of Engineering and Technology</w:t>
      </w:r>
    </w:p>
    <w:p w14:paraId="06545B4F">
      <w:pPr>
        <w:pStyle w:val="14"/>
      </w:pPr>
    </w:p>
    <w:p w14:paraId="33F30347">
      <w:pPr>
        <w:rPr>
          <w:rFonts w:ascii="Times New Roman" w:hAnsi="Times New Roman" w:cs="Times New Roman"/>
        </w:rPr>
      </w:pPr>
    </w:p>
    <w:p w14:paraId="176DBE95">
      <w:pPr>
        <w:rPr>
          <w:rFonts w:ascii="Times New Roman" w:hAnsi="Times New Roman" w:cs="Times New Roman"/>
        </w:rPr>
      </w:pPr>
    </w:p>
    <w:p w14:paraId="5540F186">
      <w:pPr>
        <w:rPr>
          <w:rFonts w:ascii="Times New Roman" w:hAnsi="Times New Roman" w:cs="Times New Roman"/>
        </w:rPr>
      </w:pPr>
    </w:p>
    <w:p w14:paraId="0CAE33F6">
      <w:pPr>
        <w:rPr>
          <w:rFonts w:ascii="Times New Roman" w:hAnsi="Times New Roman" w:cs="Times New Roman"/>
        </w:rPr>
      </w:pPr>
    </w:p>
    <w:p w14:paraId="78120793">
      <w:pPr>
        <w:rPr>
          <w:rFonts w:ascii="Times New Roman" w:hAnsi="Times New Roman" w:cs="Times New Roman"/>
        </w:rPr>
      </w:pPr>
    </w:p>
    <w:p w14:paraId="750C9A94">
      <w:pPr>
        <w:rPr>
          <w:rFonts w:ascii="Times New Roman" w:hAnsi="Times New Roman" w:cs="Times New Roman"/>
        </w:rPr>
      </w:pPr>
    </w:p>
    <w:p w14:paraId="46BA8765">
      <w:pPr>
        <w:rPr>
          <w:rFonts w:ascii="Times New Roman" w:hAnsi="Times New Roman" w:cs="Times New Roman"/>
        </w:rPr>
      </w:pPr>
    </w:p>
    <w:p w14:paraId="12B03FA2">
      <w:pPr>
        <w:rPr>
          <w:rFonts w:ascii="Times New Roman" w:hAnsi="Times New Roman" w:cs="Times New Roman"/>
        </w:rPr>
      </w:pPr>
    </w:p>
    <w:p w14:paraId="42269E91">
      <w:pPr>
        <w:rPr>
          <w:rFonts w:ascii="Times New Roman" w:hAnsi="Times New Roman" w:cs="Times New Roman"/>
        </w:rPr>
      </w:pPr>
    </w:p>
    <w:p w14:paraId="6ADD4B70">
      <w:pPr>
        <w:rPr>
          <w:rFonts w:ascii="Times New Roman" w:hAnsi="Times New Roman" w:cs="Times New Roman"/>
        </w:rPr>
      </w:pPr>
    </w:p>
    <w:p w14:paraId="1A712E60">
      <w:pPr>
        <w:rPr>
          <w:rFonts w:ascii="Times New Roman" w:hAnsi="Times New Roman" w:cs="Times New Roman"/>
        </w:rPr>
      </w:pPr>
    </w:p>
    <w:p w14:paraId="1F4FF01E">
      <w:pPr>
        <w:rPr>
          <w:rFonts w:ascii="Times New Roman" w:hAnsi="Times New Roman" w:cs="Times New Roman"/>
        </w:rPr>
      </w:pPr>
    </w:p>
    <w:p w14:paraId="28C53986">
      <w:pPr>
        <w:rPr>
          <w:rFonts w:ascii="Times New Roman" w:hAnsi="Times New Roman" w:cs="Times New Roman"/>
        </w:rPr>
      </w:pPr>
    </w:p>
    <w:p w14:paraId="7CFB46C3">
      <w:pPr>
        <w:rPr>
          <w:rFonts w:ascii="Times New Roman" w:hAnsi="Times New Roman" w:cs="Times New Roman"/>
        </w:rPr>
      </w:pPr>
    </w:p>
    <w:p w14:paraId="1C5D1C8A">
      <w:pPr>
        <w:rPr>
          <w:rFonts w:ascii="Times New Roman" w:hAnsi="Times New Roman" w:cs="Times New Roman"/>
        </w:rPr>
      </w:pPr>
    </w:p>
    <w:p w14:paraId="51858A70">
      <w:pPr>
        <w:rPr>
          <w:rFonts w:ascii="Times New Roman" w:hAnsi="Times New Roman" w:cs="Times New Roman"/>
        </w:rPr>
      </w:pPr>
    </w:p>
    <w:p w14:paraId="6B081110">
      <w:pPr>
        <w:rPr>
          <w:rFonts w:ascii="Times New Roman" w:hAnsi="Times New Roman" w:cs="Times New Roman"/>
        </w:rPr>
      </w:pPr>
    </w:p>
    <w:p w14:paraId="2E30A426">
      <w:pPr>
        <w:rPr>
          <w:rFonts w:ascii="Times New Roman" w:hAnsi="Times New Roman" w:cs="Times New Roman"/>
        </w:rPr>
      </w:pPr>
    </w:p>
    <w:p w14:paraId="540BF53C">
      <w:pPr>
        <w:rPr>
          <w:rFonts w:ascii="Times New Roman" w:hAnsi="Times New Roman" w:cs="Times New Roman"/>
          <w:b/>
          <w:bCs/>
          <w:sz w:val="28"/>
        </w:rPr>
      </w:pPr>
      <w:r>
        <w:rPr>
          <w:rFonts w:ascii="Times New Roman" w:hAnsi="Times New Roman" w:cs="Times New Roman"/>
          <w:b/>
          <w:bCs/>
          <w:sz w:val="28"/>
        </w:rPr>
        <w:t>Introduction:</w:t>
      </w:r>
    </w:p>
    <w:p w14:paraId="099F6254">
      <w:pPr>
        <w:rPr>
          <w:rFonts w:ascii="Times New Roman" w:hAnsi="Times New Roman" w:cs="Times New Roman"/>
          <w:sz w:val="24"/>
          <w:szCs w:val="24"/>
        </w:rPr>
      </w:pPr>
      <w:r>
        <w:rPr>
          <w:rFonts w:ascii="Times New Roman" w:hAnsi="Times New Roman" w:cs="Times New Roman"/>
          <w:sz w:val="24"/>
          <w:szCs w:val="24"/>
        </w:rPr>
        <w:t>This project focuses on creating a robust butterfly image classification model using transfer learning techniques. Leveraging a dataset comprising diverse butterfly species, including 75 classes with a total of 6499 images, the dataset is partitioned into training, validation, and test sets. Transfer learning utilizes pre-trained convolutional neural networks (CNNs) to accelerate model training by extracting relevant features from butterfly images. This method enhances classification accuracy while reducing computational resources and training time, ensuring efficient and effective species identification.</w:t>
      </w:r>
    </w:p>
    <w:p w14:paraId="0E23EF59">
      <w:pPr>
        <w:rPr>
          <w:rFonts w:ascii="Times New Roman" w:hAnsi="Times New Roman" w:cs="Times New Roman"/>
          <w:sz w:val="28"/>
          <w:szCs w:val="36"/>
        </w:rPr>
      </w:pPr>
      <w:r>
        <w:rPr>
          <w:rFonts w:ascii="Times New Roman" w:hAnsi="Times New Roman" w:cs="Times New Roman"/>
          <w:sz w:val="28"/>
          <w:szCs w:val="36"/>
        </w:rPr>
        <w:t xml:space="preserve"> </w:t>
      </w:r>
    </w:p>
    <w:p w14:paraId="65A98DDB">
      <w:pPr>
        <w:rPr>
          <w:rFonts w:ascii="Times New Roman" w:hAnsi="Times New Roman" w:cs="Times New Roman"/>
          <w:b/>
          <w:bCs/>
          <w:sz w:val="28"/>
        </w:rPr>
      </w:pPr>
      <w:r>
        <w:rPr>
          <w:rFonts w:ascii="Times New Roman" w:hAnsi="Times New Roman" w:cs="Times New Roman"/>
          <w:b/>
          <w:bCs/>
          <w:sz w:val="28"/>
        </w:rPr>
        <w:t xml:space="preserve">Problem Scenario: </w:t>
      </w:r>
    </w:p>
    <w:p w14:paraId="0970B410">
      <w:pPr>
        <w:rPr>
          <w:rFonts w:ascii="Times New Roman" w:hAnsi="Times New Roman" w:cs="Times New Roman"/>
          <w:b/>
          <w:bCs/>
          <w:lang w:val="en-US"/>
        </w:rPr>
      </w:pPr>
      <w:r>
        <w:rPr>
          <w:rFonts w:ascii="Times New Roman" w:hAnsi="Times New Roman" w:cs="Times New Roman"/>
          <w:b/>
          <w:bCs/>
          <w:lang w:val="en-US"/>
        </w:rPr>
        <w:t>Scenario 1:</w:t>
      </w:r>
    </w:p>
    <w:p w14:paraId="43B88C33">
      <w:pPr>
        <w:rPr>
          <w:rFonts w:ascii="Times New Roman" w:hAnsi="Times New Roman" w:cs="Times New Roman"/>
          <w:lang w:val="en-US"/>
        </w:rPr>
      </w:pPr>
      <w:r>
        <w:rPr>
          <w:rFonts w:ascii="Times New Roman" w:hAnsi="Times New Roman" w:cs="Times New Roman"/>
          <w:lang w:val="en-US"/>
        </w:rPr>
        <w:t> Biodiversity Monitoring In the context of biodiversity monitoring, a butterfly image classification system based on transfer learning can contribute significantly. Field researchers and conservationists can use this system to quickly identify butterfly species in diverse habitats. By capturing images in the field, the system identifies butterflies in real-time, aiding in species inventory, population studies, and habitat management efforts. This facilitates data-driven conservation strategies and promotes ecosystem health monitoring.</w:t>
      </w:r>
    </w:p>
    <w:p w14:paraId="19E757D2">
      <w:pPr>
        <w:rPr>
          <w:rFonts w:ascii="Times New Roman" w:hAnsi="Times New Roman" w:cs="Times New Roman"/>
          <w:b/>
          <w:bCs/>
          <w:lang w:val="en-US"/>
        </w:rPr>
      </w:pPr>
      <w:r>
        <w:rPr>
          <w:rFonts w:ascii="Times New Roman" w:hAnsi="Times New Roman" w:cs="Times New Roman"/>
          <w:b/>
          <w:bCs/>
          <w:lang w:val="en-US"/>
        </w:rPr>
        <w:t>Scenario 2: </w:t>
      </w:r>
    </w:p>
    <w:p w14:paraId="5B20DE37">
      <w:pPr>
        <w:rPr>
          <w:rFonts w:ascii="Times New Roman" w:hAnsi="Times New Roman" w:cs="Times New Roman"/>
          <w:lang w:val="en-US"/>
        </w:rPr>
      </w:pPr>
      <w:r>
        <w:rPr>
          <w:rFonts w:ascii="Times New Roman" w:hAnsi="Times New Roman" w:cs="Times New Roman"/>
          <w:lang w:val="en-US"/>
        </w:rPr>
        <w:t>Ecological Research For ecological research, especially studies on butterfly behavior and distribution patterns, automated image classification systems are invaluable. Researchers can deploy cameras equipped with the classification system to monitor butterfly activities over extended periods. This enables tracking of migratory patterns, habitat preferences, and responses to environmental changes. The system's ability to accurately classify butterflies supports scientific discoveries and informs conservation practices aimed at preserving vulnerable species.</w:t>
      </w:r>
    </w:p>
    <w:p w14:paraId="16F9D666">
      <w:pPr>
        <w:rPr>
          <w:rFonts w:ascii="Times New Roman" w:hAnsi="Times New Roman" w:cs="Times New Roman"/>
          <w:b/>
          <w:bCs/>
          <w:lang w:val="en-US"/>
        </w:rPr>
      </w:pPr>
      <w:r>
        <w:rPr>
          <w:rFonts w:ascii="Times New Roman" w:hAnsi="Times New Roman" w:cs="Times New Roman"/>
          <w:b/>
          <w:bCs/>
          <w:lang w:val="en-US"/>
        </w:rPr>
        <w:t>Scenario 3:</w:t>
      </w:r>
    </w:p>
    <w:p w14:paraId="09A2C88C">
      <w:pPr>
        <w:rPr>
          <w:rFonts w:ascii="Times New Roman" w:hAnsi="Times New Roman" w:cs="Times New Roman"/>
          <w:lang w:val="en-US"/>
        </w:rPr>
      </w:pPr>
      <w:r>
        <w:rPr>
          <w:rFonts w:ascii="Times New Roman" w:hAnsi="Times New Roman" w:cs="Times New Roman"/>
          <w:lang w:val="en-US"/>
        </w:rPr>
        <w:t> Citizen Science and Educational initiatives and citizen science projects benefit from interactive butterfly classification tools. These tools engage enthusiasts and students in butterfly identification and data collection. Users can capture butterfly images using mobile devices, and the classification system instantly provides species identification and relevant educational information. Such tools promote environmental awareness, citizen participation in scientific research, and foster a deeper understanding of butterfly ecology and conservation.</w:t>
      </w:r>
    </w:p>
    <w:p w14:paraId="44F44CE5">
      <w:pPr>
        <w:rPr>
          <w:rFonts w:ascii="Times New Roman" w:hAnsi="Times New Roman" w:cs="Times New Roman"/>
          <w:lang w:val="en-US"/>
        </w:rPr>
      </w:pPr>
      <w:r>
        <w:rPr>
          <w:rFonts w:ascii="Times New Roman" w:hAnsi="Times New Roman" w:cs="Times New Roman"/>
          <w:lang w:val="en-US"/>
        </w:rPr>
        <w:t>By applying transfer learning to butterfly image classification, this project not only advances scientific research and conservation efforts but also enhances public engagement and educational outreach in the field of biodiversity conservation.</w:t>
      </w:r>
    </w:p>
    <w:p w14:paraId="30E6610D">
      <w:pPr>
        <w:rPr>
          <w:rFonts w:ascii="Times New Roman" w:hAnsi="Times New Roman" w:cs="Times New Roman"/>
          <w:b/>
          <w:bCs/>
          <w:sz w:val="32"/>
          <w:szCs w:val="40"/>
        </w:rPr>
      </w:pPr>
    </w:p>
    <w:p w14:paraId="7C29E0E5">
      <w:pPr>
        <w:rPr>
          <w:rFonts w:ascii="Times New Roman" w:hAnsi="Times New Roman" w:cs="Times New Roman"/>
          <w:b/>
          <w:bCs/>
          <w:sz w:val="32"/>
          <w:szCs w:val="40"/>
        </w:rPr>
      </w:pPr>
    </w:p>
    <w:p w14:paraId="34FD9C4E">
      <w:pPr>
        <w:rPr>
          <w:rFonts w:ascii="Times New Roman" w:hAnsi="Times New Roman" w:cs="Times New Roman"/>
          <w:b/>
          <w:bCs/>
          <w:sz w:val="32"/>
          <w:szCs w:val="40"/>
        </w:rPr>
      </w:pPr>
    </w:p>
    <w:p w14:paraId="536BE685">
      <w:pPr>
        <w:rPr>
          <w:rFonts w:ascii="Times New Roman" w:hAnsi="Times New Roman" w:cs="Times New Roman"/>
          <w:b/>
          <w:bCs/>
          <w:sz w:val="32"/>
          <w:szCs w:val="40"/>
        </w:rPr>
      </w:pPr>
    </w:p>
    <w:p w14:paraId="0B548A5F">
      <w:pPr>
        <w:rPr>
          <w:rFonts w:ascii="Times New Roman" w:hAnsi="Times New Roman" w:cs="Times New Roman"/>
          <w:b/>
          <w:bCs/>
          <w:sz w:val="32"/>
          <w:szCs w:val="40"/>
        </w:rPr>
      </w:pPr>
      <w:r>
        <w:rPr>
          <w:rFonts w:ascii="Times New Roman" w:hAnsi="Times New Roman" w:cs="Times New Roman"/>
          <w:b/>
          <w:bCs/>
          <w:sz w:val="32"/>
          <w:szCs w:val="40"/>
        </w:rPr>
        <w:t>Architecture:</w:t>
      </w:r>
    </w:p>
    <w:p w14:paraId="3F09D59C">
      <w:pPr>
        <w:rPr>
          <w:rFonts w:ascii="Times New Roman" w:hAnsi="Times New Roman" w:cs="Times New Roman"/>
          <w:b/>
          <w:bCs/>
          <w:sz w:val="40"/>
          <w:szCs w:val="48"/>
        </w:rPr>
      </w:pPr>
    </w:p>
    <w:p w14:paraId="741CEF83">
      <w:pPr>
        <w:rPr>
          <w:rFonts w:ascii="Times New Roman" w:hAnsi="Times New Roman" w:cs="Times New Roman"/>
          <w:b/>
          <w:bCs/>
        </w:rPr>
      </w:pPr>
      <w:r>
        <w:drawing>
          <wp:inline distT="0" distB="0" distL="0" distR="0">
            <wp:extent cx="4876800" cy="2781300"/>
            <wp:effectExtent l="0" t="0" r="0" b="0"/>
            <wp:docPr id="1494452589" name="Picture 2" descr="A diagram of a software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52589" name="Picture 2" descr="A diagram of a software algorith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76800" cy="2781300"/>
                    </a:xfrm>
                    <a:prstGeom prst="rect">
                      <a:avLst/>
                    </a:prstGeom>
                    <a:noFill/>
                    <a:ln>
                      <a:noFill/>
                    </a:ln>
                  </pic:spPr>
                </pic:pic>
              </a:graphicData>
            </a:graphic>
          </wp:inline>
        </w:drawing>
      </w:r>
    </w:p>
    <w:p w14:paraId="50BEDF9D">
      <w:pPr>
        <w:rPr>
          <w:rFonts w:ascii="Times New Roman" w:hAnsi="Times New Roman" w:cs="Times New Roman"/>
          <w:b/>
          <w:bCs/>
          <w:sz w:val="28"/>
        </w:rPr>
      </w:pPr>
      <w:r>
        <w:rPr>
          <w:rFonts w:ascii="Times New Roman" w:hAnsi="Times New Roman" w:cs="Times New Roman"/>
          <w:b/>
          <w:bCs/>
          <w:sz w:val="28"/>
        </w:rPr>
        <w:t>Project Flow</w:t>
      </w:r>
    </w:p>
    <w:p w14:paraId="63D6616E">
      <w:pPr>
        <w:pStyle w:val="4"/>
      </w:pPr>
      <w:r>
        <w:rPr>
          <w:rStyle w:val="15"/>
          <w:b w:val="0"/>
          <w:bCs w:val="0"/>
        </w:rPr>
        <w:t>1. Data Collection</w:t>
      </w:r>
    </w:p>
    <w:p w14:paraId="32649905">
      <w:pPr>
        <w:pStyle w:val="14"/>
        <w:numPr>
          <w:ilvl w:val="0"/>
          <w:numId w:val="1"/>
        </w:numPr>
        <w:spacing w:before="100" w:beforeAutospacing="1" w:after="100" w:afterAutospacing="1" w:line="240" w:lineRule="auto"/>
      </w:pPr>
      <w:r>
        <w:rPr>
          <w:rStyle w:val="15"/>
        </w:rPr>
        <w:t>Images</w:t>
      </w:r>
      <w:r>
        <w:t xml:space="preserve"> are gathered as raw data for training and testing.</w:t>
      </w:r>
    </w:p>
    <w:p w14:paraId="6FF47DC1">
      <w:pPr>
        <w:pStyle w:val="14"/>
        <w:numPr>
          <w:ilvl w:val="0"/>
          <w:numId w:val="1"/>
        </w:numPr>
        <w:spacing w:before="100" w:beforeAutospacing="1" w:after="100" w:afterAutospacing="1" w:line="240" w:lineRule="auto"/>
      </w:pPr>
      <w:r>
        <w:t>These images are then processed through the next stage.</w:t>
      </w:r>
    </w:p>
    <w:p w14:paraId="11894270">
      <w:pPr>
        <w:pStyle w:val="4"/>
      </w:pPr>
      <w:r>
        <w:rPr>
          <w:rStyle w:val="15"/>
          <w:b w:val="0"/>
          <w:bCs w:val="0"/>
        </w:rPr>
        <w:t>2. Image Preprocessing</w:t>
      </w:r>
    </w:p>
    <w:p w14:paraId="59C676C3">
      <w:pPr>
        <w:pStyle w:val="14"/>
        <w:numPr>
          <w:ilvl w:val="0"/>
          <w:numId w:val="2"/>
        </w:numPr>
        <w:spacing w:before="100" w:beforeAutospacing="1" w:after="100" w:afterAutospacing="1" w:line="240" w:lineRule="auto"/>
      </w:pPr>
      <w:r>
        <w:t>Techniques like resizing, normalization, augmentation, grayscale conversion, etc., are applied.</w:t>
      </w:r>
    </w:p>
    <w:p w14:paraId="2DC6F9E5">
      <w:pPr>
        <w:pStyle w:val="14"/>
        <w:numPr>
          <w:ilvl w:val="0"/>
          <w:numId w:val="2"/>
        </w:numPr>
        <w:spacing w:before="100" w:beforeAutospacing="1" w:after="100" w:afterAutospacing="1" w:line="240" w:lineRule="auto"/>
      </w:pPr>
      <w:r>
        <w:t>The preprocessed data is split into:</w:t>
      </w:r>
    </w:p>
    <w:p w14:paraId="456DA4FA">
      <w:pPr>
        <w:pStyle w:val="14"/>
        <w:numPr>
          <w:ilvl w:val="1"/>
          <w:numId w:val="2"/>
        </w:numPr>
        <w:spacing w:before="100" w:beforeAutospacing="1" w:after="100" w:afterAutospacing="1" w:line="240" w:lineRule="auto"/>
      </w:pPr>
      <w:r>
        <w:rPr>
          <w:rStyle w:val="15"/>
        </w:rPr>
        <w:t>Train Data</w:t>
      </w:r>
      <w:r>
        <w:t xml:space="preserve"> – used to train the model.</w:t>
      </w:r>
    </w:p>
    <w:p w14:paraId="442C67F0">
      <w:pPr>
        <w:pStyle w:val="14"/>
        <w:numPr>
          <w:ilvl w:val="1"/>
          <w:numId w:val="2"/>
        </w:numPr>
        <w:spacing w:before="100" w:beforeAutospacing="1" w:after="100" w:afterAutospacing="1" w:line="240" w:lineRule="auto"/>
      </w:pPr>
      <w:r>
        <w:rPr>
          <w:rStyle w:val="15"/>
        </w:rPr>
        <w:t>Test Data</w:t>
      </w:r>
      <w:r>
        <w:t xml:space="preserve"> – used to evaluate model performance.</w:t>
      </w:r>
    </w:p>
    <w:p w14:paraId="769C4923">
      <w:pPr>
        <w:pStyle w:val="4"/>
      </w:pPr>
      <w:r>
        <w:rPr>
          <w:rStyle w:val="15"/>
          <w:b w:val="0"/>
          <w:bCs w:val="0"/>
        </w:rPr>
        <w:t>3. Model Development</w:t>
      </w:r>
    </w:p>
    <w:p w14:paraId="64AEB395">
      <w:pPr>
        <w:pStyle w:val="14"/>
        <w:numPr>
          <w:ilvl w:val="0"/>
          <w:numId w:val="3"/>
        </w:numPr>
        <w:spacing w:before="100" w:beforeAutospacing="1" w:after="100" w:afterAutospacing="1" w:line="240" w:lineRule="auto"/>
      </w:pPr>
      <w:r>
        <w:t xml:space="preserve">A </w:t>
      </w:r>
      <w:r>
        <w:rPr>
          <w:rStyle w:val="15"/>
        </w:rPr>
        <w:t>DL Algorithm</w:t>
      </w:r>
      <w:r>
        <w:t xml:space="preserve"> (e.g., CNN, ResNet, etc.) is used.</w:t>
      </w:r>
    </w:p>
    <w:p w14:paraId="45129317">
      <w:pPr>
        <w:pStyle w:val="14"/>
        <w:numPr>
          <w:ilvl w:val="0"/>
          <w:numId w:val="3"/>
        </w:numPr>
        <w:spacing w:before="100" w:beforeAutospacing="1" w:after="100" w:afterAutospacing="1" w:line="240" w:lineRule="auto"/>
      </w:pPr>
      <w:r>
        <w:rPr>
          <w:rStyle w:val="15"/>
        </w:rPr>
        <w:t>Train Data</w:t>
      </w:r>
      <w:r>
        <w:t xml:space="preserve"> is fed into this model to help it learn features and patterns.</w:t>
      </w:r>
    </w:p>
    <w:p w14:paraId="74A1C4E0">
      <w:pPr>
        <w:pStyle w:val="4"/>
      </w:pPr>
      <w:r>
        <w:rPr>
          <w:rStyle w:val="15"/>
          <w:b w:val="0"/>
          <w:bCs w:val="0"/>
        </w:rPr>
        <w:t>4. Model Evaluation</w:t>
      </w:r>
    </w:p>
    <w:p w14:paraId="7D0AB850">
      <w:pPr>
        <w:pStyle w:val="14"/>
        <w:numPr>
          <w:ilvl w:val="0"/>
          <w:numId w:val="4"/>
        </w:numPr>
        <w:spacing w:before="100" w:beforeAutospacing="1" w:after="100" w:afterAutospacing="1" w:line="240" w:lineRule="auto"/>
      </w:pPr>
      <w:r>
        <w:t xml:space="preserve">After training, the model is evaluated using </w:t>
      </w:r>
      <w:r>
        <w:rPr>
          <w:rStyle w:val="15"/>
        </w:rPr>
        <w:t>Test Data</w:t>
      </w:r>
      <w:r>
        <w:t>.</w:t>
      </w:r>
    </w:p>
    <w:p w14:paraId="05EA7B40">
      <w:pPr>
        <w:pStyle w:val="14"/>
        <w:numPr>
          <w:ilvl w:val="0"/>
          <w:numId w:val="4"/>
        </w:numPr>
        <w:spacing w:before="100" w:beforeAutospacing="1" w:after="100" w:afterAutospacing="1" w:line="240" w:lineRule="auto"/>
      </w:pPr>
      <w:r>
        <w:t>Performance metrics like accuracy, precision, recall, etc., are calculated.</w:t>
      </w:r>
    </w:p>
    <w:p w14:paraId="0F86F742">
      <w:pPr>
        <w:pStyle w:val="4"/>
      </w:pPr>
      <w:r>
        <w:rPr>
          <w:rStyle w:val="15"/>
          <w:b w:val="0"/>
          <w:bCs w:val="0"/>
        </w:rPr>
        <w:t>5. Prediction</w:t>
      </w:r>
    </w:p>
    <w:p w14:paraId="47C84A82">
      <w:pPr>
        <w:pStyle w:val="14"/>
        <w:numPr>
          <w:ilvl w:val="0"/>
          <w:numId w:val="5"/>
        </w:numPr>
        <w:spacing w:before="100" w:beforeAutospacing="1" w:after="100" w:afterAutospacing="1" w:line="240" w:lineRule="auto"/>
      </w:pPr>
      <w:r>
        <w:t xml:space="preserve">Once evaluated, the model can be used for </w:t>
      </w:r>
      <w:r>
        <w:rPr>
          <w:rStyle w:val="15"/>
        </w:rPr>
        <w:t>prediction/inference</w:t>
      </w:r>
      <w:r>
        <w:t>.</w:t>
      </w:r>
    </w:p>
    <w:p w14:paraId="3661158B">
      <w:pPr>
        <w:pStyle w:val="14"/>
        <w:numPr>
          <w:ilvl w:val="0"/>
          <w:numId w:val="5"/>
        </w:numPr>
        <w:spacing w:before="100" w:beforeAutospacing="1" w:after="100" w:afterAutospacing="1" w:line="240" w:lineRule="auto"/>
      </w:pPr>
      <w:r>
        <w:t xml:space="preserve">It takes new </w:t>
      </w:r>
      <w:r>
        <w:rPr>
          <w:rStyle w:val="15"/>
        </w:rPr>
        <w:t>Inputs</w:t>
      </w:r>
      <w:r>
        <w:t xml:space="preserve"> from the user and returns results.</w:t>
      </w:r>
    </w:p>
    <w:p w14:paraId="4584425F">
      <w:pPr>
        <w:pStyle w:val="4"/>
      </w:pPr>
      <w:r>
        <w:rPr>
          <w:rStyle w:val="15"/>
          <w:b w:val="0"/>
          <w:bCs w:val="0"/>
        </w:rPr>
        <w:t>6. User Interface (UI)</w:t>
      </w:r>
    </w:p>
    <w:p w14:paraId="7DF31E49">
      <w:pPr>
        <w:pStyle w:val="14"/>
        <w:numPr>
          <w:ilvl w:val="0"/>
          <w:numId w:val="6"/>
        </w:numPr>
        <w:spacing w:before="100" w:beforeAutospacing="1" w:after="100" w:afterAutospacing="1" w:line="240" w:lineRule="auto"/>
      </w:pPr>
      <w:r>
        <w:t xml:space="preserve">Users interact with the system through a </w:t>
      </w:r>
      <w:r>
        <w:rPr>
          <w:rStyle w:val="15"/>
        </w:rPr>
        <w:t>UI</w:t>
      </w:r>
      <w:r>
        <w:t>.</w:t>
      </w:r>
    </w:p>
    <w:p w14:paraId="3EC92E2F">
      <w:pPr>
        <w:pStyle w:val="14"/>
        <w:numPr>
          <w:ilvl w:val="0"/>
          <w:numId w:val="6"/>
        </w:numPr>
        <w:spacing w:before="100" w:beforeAutospacing="1" w:after="100" w:afterAutospacing="1" w:line="240" w:lineRule="auto"/>
      </w:pPr>
      <w:r>
        <w:t>They can upload images or give input and get predictions from the model.</w:t>
      </w:r>
    </w:p>
    <w:p w14:paraId="4225A8C3">
      <w:pPr>
        <w:rPr>
          <w:rFonts w:ascii="Times New Roman" w:hAnsi="Times New Roman" w:cs="Times New Roman"/>
          <w:b/>
          <w:bCs/>
          <w:sz w:val="28"/>
        </w:rPr>
      </w:pPr>
      <w:r>
        <w:rPr>
          <w:rFonts w:ascii="Times New Roman" w:hAnsi="Times New Roman" w:cs="Times New Roman"/>
          <w:b/>
          <w:bCs/>
          <w:sz w:val="28"/>
        </w:rPr>
        <w:t>Prior Knowledge</w:t>
      </w:r>
    </w:p>
    <w:p w14:paraId="7021894A">
      <w:pPr>
        <w:pStyle w:val="14"/>
        <w:shd w:val="clear" w:color="auto" w:fill="FFFFFF"/>
        <w:spacing w:after="120"/>
        <w:rPr>
          <w:rFonts w:ascii="Montserrat" w:hAnsi="Montserrat"/>
          <w:sz w:val="21"/>
          <w:szCs w:val="21"/>
        </w:rPr>
      </w:pPr>
      <w:r>
        <w:rPr>
          <w:rFonts w:ascii="Montserrat" w:hAnsi="Montserrat"/>
          <w:sz w:val="21"/>
          <w:szCs w:val="21"/>
        </w:rPr>
        <w:t>You must have prior knowledge of the following topics to complete this project.</w:t>
      </w:r>
    </w:p>
    <w:p w14:paraId="519CBC51">
      <w:pPr>
        <w:pStyle w:val="14"/>
        <w:numPr>
          <w:ilvl w:val="0"/>
          <w:numId w:val="7"/>
        </w:numPr>
        <w:shd w:val="clear" w:color="auto" w:fill="FFFFFF"/>
        <w:spacing w:before="22" w:after="0" w:line="240" w:lineRule="auto"/>
        <w:textAlignment w:val="baseline"/>
        <w:rPr>
          <w:rFonts w:ascii="Montserrat" w:hAnsi="Montserrat" w:cs="Open Sans"/>
          <w:color w:val="35475C"/>
          <w:sz w:val="21"/>
          <w:szCs w:val="21"/>
        </w:rPr>
      </w:pPr>
      <w:r>
        <w:rPr>
          <w:rFonts w:ascii="Montserrat" w:hAnsi="Montserrat" w:cs="Open Sans"/>
          <w:color w:val="35475C"/>
          <w:sz w:val="21"/>
          <w:szCs w:val="21"/>
        </w:rPr>
        <w:t>DL Concepts</w:t>
      </w:r>
    </w:p>
    <w:p w14:paraId="04F14094">
      <w:pPr>
        <w:pStyle w:val="14"/>
        <w:numPr>
          <w:ilvl w:val="1"/>
          <w:numId w:val="8"/>
        </w:numPr>
        <w:shd w:val="clear" w:color="auto" w:fill="FFFFFF"/>
        <w:spacing w:before="22" w:after="0" w:line="240" w:lineRule="auto"/>
        <w:textAlignment w:val="baseline"/>
        <w:rPr>
          <w:rFonts w:ascii="Montserrat" w:hAnsi="Montserrat" w:cs="Open Sans"/>
          <w:color w:val="35475C"/>
          <w:sz w:val="21"/>
          <w:szCs w:val="21"/>
        </w:rPr>
      </w:pPr>
      <w:r>
        <w:rPr>
          <w:rFonts w:ascii="Montserrat" w:hAnsi="Montserrat" w:cs="Open Sans"/>
          <w:color w:val="35475C"/>
          <w:sz w:val="21"/>
          <w:szCs w:val="21"/>
        </w:rPr>
        <w:t>Neural Networks:: </w:t>
      </w:r>
      <w:r>
        <w:fldChar w:fldCharType="begin"/>
      </w:r>
      <w:r>
        <w:instrText xml:space="preserve"> HYPERLINK "https://www.analyticsvidhya.com/blog/2020/02/cnn-vs-rnn-vs-mlp-analyzing-3-types-of-neural-networks-in-deep-learning/%20" </w:instrText>
      </w:r>
      <w:r>
        <w:fldChar w:fldCharType="separate"/>
      </w:r>
      <w:r>
        <w:rPr>
          <w:rStyle w:val="13"/>
          <w:rFonts w:ascii="Montserrat" w:hAnsi="Montserrat" w:cs="Open Sans"/>
          <w:color w:val="3C8DBC"/>
          <w:sz w:val="21"/>
          <w:szCs w:val="21"/>
        </w:rPr>
        <w:t>https://www.analyticsvidhya.com/blog/2020/02/cnn-vs-rnn-vs-mlp-analyzing-3-types-of-neural-networks-in-deep-learning/ </w:t>
      </w:r>
      <w:r>
        <w:rPr>
          <w:rStyle w:val="13"/>
          <w:rFonts w:ascii="Montserrat" w:hAnsi="Montserrat" w:cs="Open Sans"/>
          <w:color w:val="3C8DBC"/>
          <w:sz w:val="21"/>
          <w:szCs w:val="21"/>
        </w:rPr>
        <w:fldChar w:fldCharType="end"/>
      </w:r>
    </w:p>
    <w:p w14:paraId="36471661">
      <w:pPr>
        <w:pStyle w:val="14"/>
        <w:numPr>
          <w:ilvl w:val="0"/>
          <w:numId w:val="9"/>
        </w:numPr>
        <w:shd w:val="clear" w:color="auto" w:fill="FFFFFF"/>
        <w:spacing w:before="22" w:after="0" w:line="240" w:lineRule="auto"/>
        <w:ind w:left="1440"/>
        <w:textAlignment w:val="baseline"/>
        <w:rPr>
          <w:rFonts w:ascii="Montserrat" w:hAnsi="Montserrat" w:cs="Open Sans"/>
          <w:color w:val="35475C"/>
          <w:sz w:val="21"/>
          <w:szCs w:val="21"/>
        </w:rPr>
      </w:pPr>
      <w:r>
        <w:rPr>
          <w:rFonts w:ascii="Montserrat" w:hAnsi="Montserrat" w:cs="Open Sans"/>
          <w:color w:val="35475C"/>
          <w:sz w:val="21"/>
          <w:szCs w:val="21"/>
        </w:rPr>
        <w:t>Deep Learning Frameworks:: </w:t>
      </w:r>
      <w:r>
        <w:fldChar w:fldCharType="begin"/>
      </w:r>
      <w:r>
        <w:instrText xml:space="preserve"> HYPERLINK "about:blank" </w:instrText>
      </w:r>
      <w:r>
        <w:fldChar w:fldCharType="separate"/>
      </w:r>
      <w:r>
        <w:rPr>
          <w:rStyle w:val="13"/>
          <w:rFonts w:ascii="Montserrat" w:hAnsi="Montserrat" w:cs="Open Sans"/>
          <w:color w:val="3C8DBC"/>
          <w:sz w:val="21"/>
          <w:szCs w:val="21"/>
        </w:rPr>
        <w:t> https://www.knowledgehut.com/blog/data-science/pytorch-vs-tensorflow </w:t>
      </w:r>
      <w:r>
        <w:rPr>
          <w:rStyle w:val="13"/>
          <w:rFonts w:ascii="Montserrat" w:hAnsi="Montserrat" w:cs="Open Sans"/>
          <w:color w:val="3C8DBC"/>
          <w:sz w:val="21"/>
          <w:szCs w:val="21"/>
        </w:rPr>
        <w:fldChar w:fldCharType="end"/>
      </w:r>
    </w:p>
    <w:p w14:paraId="60324BF2">
      <w:pPr>
        <w:pStyle w:val="14"/>
        <w:numPr>
          <w:ilvl w:val="0"/>
          <w:numId w:val="9"/>
        </w:numPr>
        <w:shd w:val="clear" w:color="auto" w:fill="FFFFFF"/>
        <w:spacing w:before="22" w:after="0" w:line="240" w:lineRule="auto"/>
        <w:ind w:left="1440"/>
        <w:textAlignment w:val="baseline"/>
        <w:rPr>
          <w:rFonts w:ascii="Montserrat" w:hAnsi="Montserrat" w:cs="Open Sans"/>
          <w:color w:val="35475C"/>
          <w:sz w:val="21"/>
          <w:szCs w:val="21"/>
        </w:rPr>
      </w:pPr>
      <w:r>
        <w:rPr>
          <w:rFonts w:ascii="Montserrat" w:hAnsi="Montserrat" w:cs="Open Sans"/>
          <w:color w:val="35475C"/>
          <w:sz w:val="21"/>
          <w:szCs w:val="21"/>
        </w:rPr>
        <w:t>Transfer Learning: </w:t>
      </w:r>
      <w:r>
        <w:fldChar w:fldCharType="begin"/>
      </w:r>
      <w:r>
        <w:instrText xml:space="preserve"> HYPERLINK "https://towardsdatascience.com/a-demonstration-of-transfer-learning-of-vgg-convolutional-neural-network-pre-trained-model-with-c9f5b8b1ab0a%20" </w:instrText>
      </w:r>
      <w:r>
        <w:fldChar w:fldCharType="separate"/>
      </w:r>
      <w:r>
        <w:rPr>
          <w:rStyle w:val="13"/>
          <w:rFonts w:ascii="Montserrat" w:hAnsi="Montserrat" w:cs="Open Sans"/>
          <w:color w:val="3C8DBC"/>
          <w:sz w:val="21"/>
          <w:szCs w:val="21"/>
        </w:rPr>
        <w:t>https://towardsdatascience.com/a-demonstration-of-transfer-learning-of-vgg-convolutional-neural-network-pre-trained-model-with-c9f5b8b1ab0a </w:t>
      </w:r>
      <w:r>
        <w:rPr>
          <w:rStyle w:val="13"/>
          <w:rFonts w:ascii="Montserrat" w:hAnsi="Montserrat" w:cs="Open Sans"/>
          <w:color w:val="3C8DBC"/>
          <w:sz w:val="21"/>
          <w:szCs w:val="21"/>
        </w:rPr>
        <w:fldChar w:fldCharType="end"/>
      </w:r>
    </w:p>
    <w:p w14:paraId="04987269">
      <w:pPr>
        <w:pStyle w:val="14"/>
        <w:numPr>
          <w:ilvl w:val="0"/>
          <w:numId w:val="9"/>
        </w:numPr>
        <w:shd w:val="clear" w:color="auto" w:fill="FFFFFF"/>
        <w:spacing w:before="22" w:after="0" w:line="240" w:lineRule="auto"/>
        <w:ind w:left="1440"/>
        <w:textAlignment w:val="baseline"/>
        <w:rPr>
          <w:rFonts w:ascii="Montserrat" w:hAnsi="Montserrat" w:cs="Open Sans"/>
          <w:color w:val="35475C"/>
          <w:sz w:val="21"/>
          <w:szCs w:val="21"/>
        </w:rPr>
      </w:pPr>
      <w:r>
        <w:rPr>
          <w:rFonts w:ascii="Montserrat" w:hAnsi="Montserrat" w:cs="Open Sans"/>
          <w:color w:val="35475C"/>
          <w:sz w:val="21"/>
          <w:szCs w:val="21"/>
        </w:rPr>
        <w:t>VGG16: https://www.geeksforgeeks.org/vgg-16-cnn-model/</w:t>
      </w:r>
    </w:p>
    <w:p w14:paraId="6769E468">
      <w:pPr>
        <w:pStyle w:val="14"/>
        <w:numPr>
          <w:ilvl w:val="0"/>
          <w:numId w:val="9"/>
        </w:numPr>
        <w:shd w:val="clear" w:color="auto" w:fill="FFFFFF"/>
        <w:spacing w:before="22" w:after="0" w:line="240" w:lineRule="auto"/>
        <w:ind w:left="1440"/>
        <w:textAlignment w:val="baseline"/>
        <w:rPr>
          <w:rFonts w:ascii="Montserrat" w:hAnsi="Montserrat" w:cs="Open Sans"/>
          <w:color w:val="35475C"/>
          <w:sz w:val="21"/>
          <w:szCs w:val="21"/>
        </w:rPr>
      </w:pPr>
      <w:r>
        <w:rPr>
          <w:rFonts w:ascii="Montserrat" w:hAnsi="Montserrat" w:cs="Open Sans"/>
          <w:color w:val="35475C"/>
          <w:sz w:val="21"/>
          <w:szCs w:val="21"/>
        </w:rPr>
        <w:t>Convolutional Neural Networks (CNNs): </w:t>
      </w:r>
      <w:r>
        <w:fldChar w:fldCharType="begin"/>
      </w:r>
      <w:r>
        <w:instrText xml:space="preserve"> HYPERLINK "https://www.analyticsvidhya.com/blog/2021/05/convolutional-neural-networks-cnn/%20s:/www.javatpoint.com/k-nearest-neighbor-algorithm-for-machine-learning" </w:instrText>
      </w:r>
      <w:r>
        <w:fldChar w:fldCharType="separate"/>
      </w:r>
      <w:r>
        <w:rPr>
          <w:rStyle w:val="13"/>
          <w:rFonts w:ascii="Montserrat" w:hAnsi="Montserrat" w:cs="Open Sans"/>
          <w:color w:val="3C8DBC"/>
          <w:sz w:val="21"/>
          <w:szCs w:val="21"/>
        </w:rPr>
        <w:t>https://www.analyticsvidhya.com/blog/2021/05/convolutional-neural-networks-cnn/ s://www.javatpoint.com/k-nearest-neighbor-algorithm-for-machine-learning</w:t>
      </w:r>
      <w:r>
        <w:rPr>
          <w:rStyle w:val="13"/>
          <w:rFonts w:ascii="Montserrat" w:hAnsi="Montserrat" w:cs="Open Sans"/>
          <w:color w:val="3C8DBC"/>
          <w:sz w:val="21"/>
          <w:szCs w:val="21"/>
        </w:rPr>
        <w:fldChar w:fldCharType="end"/>
      </w:r>
    </w:p>
    <w:p w14:paraId="646C67CF">
      <w:pPr>
        <w:pStyle w:val="14"/>
        <w:numPr>
          <w:ilvl w:val="0"/>
          <w:numId w:val="9"/>
        </w:numPr>
        <w:shd w:val="clear" w:color="auto" w:fill="FFFFFF"/>
        <w:spacing w:before="22" w:after="0" w:line="240" w:lineRule="auto"/>
        <w:ind w:left="1440"/>
        <w:textAlignment w:val="baseline"/>
        <w:rPr>
          <w:rFonts w:ascii="Montserrat" w:hAnsi="Montserrat" w:cs="Open Sans"/>
          <w:color w:val="35475C"/>
          <w:sz w:val="21"/>
          <w:szCs w:val="21"/>
        </w:rPr>
      </w:pPr>
      <w:r>
        <w:rPr>
          <w:rFonts w:ascii="Montserrat" w:hAnsi="Montserrat" w:cs="Open Sans"/>
          <w:color w:val="35475C"/>
          <w:sz w:val="21"/>
          <w:szCs w:val="21"/>
        </w:rPr>
        <w:t>Overfitting and Regularization: </w:t>
      </w:r>
      <w:r>
        <w:fldChar w:fldCharType="begin"/>
      </w:r>
      <w:r>
        <w:instrText xml:space="preserve"> HYPERLINK "https://www.analyticsvidhya.com/blog/2021/07/prevent-overfitting-using-regularization-techniques/%20" </w:instrText>
      </w:r>
      <w:r>
        <w:fldChar w:fldCharType="separate"/>
      </w:r>
      <w:r>
        <w:rPr>
          <w:rStyle w:val="13"/>
          <w:rFonts w:ascii="Montserrat" w:hAnsi="Montserrat" w:cs="Open Sans"/>
          <w:color w:val="3C8DBC"/>
          <w:sz w:val="21"/>
          <w:szCs w:val="21"/>
        </w:rPr>
        <w:t>https://www.analyticsvidhya.com/blog/2021/07/prevent-overfitting-using-regularization-techniques/ </w:t>
      </w:r>
      <w:r>
        <w:rPr>
          <w:rStyle w:val="13"/>
          <w:rFonts w:ascii="Montserrat" w:hAnsi="Montserrat" w:cs="Open Sans"/>
          <w:color w:val="3C8DBC"/>
          <w:sz w:val="21"/>
          <w:szCs w:val="21"/>
        </w:rPr>
        <w:fldChar w:fldCharType="end"/>
      </w:r>
    </w:p>
    <w:p w14:paraId="2DD75DF8">
      <w:pPr>
        <w:pStyle w:val="14"/>
        <w:numPr>
          <w:ilvl w:val="0"/>
          <w:numId w:val="9"/>
        </w:numPr>
        <w:shd w:val="clear" w:color="auto" w:fill="FFFFFF"/>
        <w:spacing w:before="22" w:after="0" w:line="240" w:lineRule="auto"/>
        <w:ind w:left="1440"/>
        <w:textAlignment w:val="baseline"/>
        <w:rPr>
          <w:rFonts w:ascii="Montserrat" w:hAnsi="Montserrat" w:cs="Open Sans"/>
          <w:color w:val="35475C"/>
          <w:sz w:val="21"/>
          <w:szCs w:val="21"/>
        </w:rPr>
      </w:pPr>
      <w:r>
        <w:rPr>
          <w:rFonts w:ascii="Montserrat" w:hAnsi="Montserrat" w:cs="Open Sans"/>
          <w:color w:val="35475C"/>
          <w:sz w:val="21"/>
          <w:szCs w:val="21"/>
        </w:rPr>
        <w:t>Optimizers: </w:t>
      </w:r>
      <w:r>
        <w:fldChar w:fldCharType="begin"/>
      </w:r>
      <w:r>
        <w:instrText xml:space="preserve"> HYPERLINK "https://www.analyticsvidhya.com/blog/2021/10/a-comprehensive-guide-on-deep-learning-optimizers/%20ttps:/www.analyticsvidhya.com/blog/2019/08/11-important-model-evaluation-error-metrics/" </w:instrText>
      </w:r>
      <w:r>
        <w:fldChar w:fldCharType="separate"/>
      </w:r>
      <w:r>
        <w:rPr>
          <w:rStyle w:val="13"/>
          <w:rFonts w:ascii="Montserrat" w:hAnsi="Montserrat" w:cs="Open Sans"/>
          <w:color w:val="3C8DBC"/>
          <w:sz w:val="21"/>
          <w:szCs w:val="21"/>
        </w:rPr>
        <w:t>https://www.analyticsvidhya.com/blog/2021/10/a-comprehensive-guide-on-deep-learning-optimizers/ </w:t>
      </w:r>
      <w:r>
        <w:rPr>
          <w:rStyle w:val="13"/>
          <w:rFonts w:ascii="Montserrat" w:hAnsi="Montserrat" w:cs="Open Sans"/>
          <w:color w:val="3C8DBC"/>
          <w:sz w:val="21"/>
          <w:szCs w:val="21"/>
        </w:rPr>
        <w:fldChar w:fldCharType="end"/>
      </w:r>
    </w:p>
    <w:p w14:paraId="3A3CD0E8">
      <w:pPr>
        <w:pStyle w:val="14"/>
        <w:numPr>
          <w:ilvl w:val="0"/>
          <w:numId w:val="10"/>
        </w:numPr>
        <w:shd w:val="clear" w:color="auto" w:fill="FFFFFF"/>
        <w:spacing w:before="22" w:after="0" w:line="240" w:lineRule="auto"/>
        <w:textAlignment w:val="baseline"/>
        <w:rPr>
          <w:rFonts w:ascii="Montserrat" w:hAnsi="Montserrat" w:cs="Open Sans"/>
          <w:color w:val="35475C"/>
          <w:sz w:val="21"/>
          <w:szCs w:val="21"/>
        </w:rPr>
      </w:pPr>
      <w:r>
        <w:rPr>
          <w:rFonts w:ascii="Montserrat" w:hAnsi="Montserrat" w:cs="Open Sans"/>
          <w:color w:val="35475C"/>
          <w:sz w:val="21"/>
          <w:szCs w:val="21"/>
        </w:rPr>
        <w:t>Flask Basics: </w:t>
      </w:r>
      <w:r>
        <w:fldChar w:fldCharType="begin"/>
      </w:r>
      <w:r>
        <w:instrText xml:space="preserve"> HYPERLINK "https://www.youtube.com/watch?v=lj4I_CvBnt0" </w:instrText>
      </w:r>
      <w:r>
        <w:fldChar w:fldCharType="separate"/>
      </w:r>
      <w:r>
        <w:rPr>
          <w:rStyle w:val="13"/>
          <w:rFonts w:ascii="Montserrat" w:hAnsi="Montserrat" w:cs="Open Sans"/>
          <w:color w:val="3C8DBC"/>
          <w:sz w:val="21"/>
          <w:szCs w:val="21"/>
        </w:rPr>
        <w:t>https://www.youtube.com/watch?v=lj4I_CvBnt0</w:t>
      </w:r>
      <w:r>
        <w:rPr>
          <w:rStyle w:val="13"/>
          <w:rFonts w:ascii="Montserrat" w:hAnsi="Montserrat" w:cs="Open Sans"/>
          <w:color w:val="3C8DBC"/>
          <w:sz w:val="21"/>
          <w:szCs w:val="21"/>
        </w:rPr>
        <w:fldChar w:fldCharType="end"/>
      </w:r>
    </w:p>
    <w:p w14:paraId="59F9AF64">
      <w:pPr>
        <w:rPr>
          <w:rFonts w:ascii="Times New Roman" w:hAnsi="Times New Roman" w:cs="Times New Roman"/>
        </w:rPr>
      </w:pPr>
    </w:p>
    <w:p w14:paraId="301A779B">
      <w:pPr>
        <w:rPr>
          <w:rFonts w:ascii="Times New Roman" w:hAnsi="Times New Roman" w:cs="Times New Roman"/>
          <w:b/>
          <w:bCs/>
          <w:sz w:val="28"/>
          <w:lang w:val="en-US"/>
        </w:rPr>
      </w:pPr>
      <w:r>
        <w:rPr>
          <w:rFonts w:ascii="Times New Roman" w:hAnsi="Times New Roman" w:cs="Times New Roman"/>
          <w:b/>
          <w:bCs/>
          <w:sz w:val="28"/>
          <w:lang w:val="en-US"/>
        </w:rPr>
        <w:t>Project Objectives</w:t>
      </w:r>
    </w:p>
    <w:p w14:paraId="026B4F4D">
      <w:pPr>
        <w:rPr>
          <w:rFonts w:ascii="Times New Roman" w:hAnsi="Times New Roman" w:cs="Times New Roman"/>
          <w:sz w:val="24"/>
          <w:szCs w:val="24"/>
          <w:lang w:val="en-US"/>
        </w:rPr>
      </w:pPr>
      <w:r>
        <w:rPr>
          <w:rFonts w:ascii="Times New Roman" w:hAnsi="Times New Roman" w:cs="Times New Roman"/>
          <w:sz w:val="24"/>
          <w:szCs w:val="24"/>
          <w:lang w:val="en-US"/>
        </w:rPr>
        <w:t>By the end of this project, you will:</w:t>
      </w:r>
    </w:p>
    <w:p w14:paraId="69CDF637">
      <w:pPr>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Know fundamental concepts and techniques used for Deep Learning.</w:t>
      </w:r>
    </w:p>
    <w:p w14:paraId="1D6B937F">
      <w:pPr>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Gain a broad understanding of data.</w:t>
      </w:r>
    </w:p>
    <w:p w14:paraId="43062EC0">
      <w:pPr>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I have knowledge of pre-processing data/transformation techniques on outliers and some visualization concepts.</w:t>
      </w:r>
    </w:p>
    <w:p w14:paraId="47CE0BBA">
      <w:pPr>
        <w:rPr>
          <w:rFonts w:ascii="Times New Roman" w:hAnsi="Times New Roman" w:cs="Times New Roman"/>
        </w:rPr>
      </w:pPr>
    </w:p>
    <w:p w14:paraId="0E6C75B7">
      <w:pPr>
        <w:rPr>
          <w:rFonts w:ascii="Times New Roman" w:hAnsi="Times New Roman" w:cs="Times New Roman"/>
        </w:rPr>
      </w:pPr>
    </w:p>
    <w:p w14:paraId="7D1CFE85">
      <w:pPr>
        <w:rPr>
          <w:rFonts w:ascii="Times New Roman" w:hAnsi="Times New Roman" w:cs="Times New Roman"/>
        </w:rPr>
      </w:pPr>
    </w:p>
    <w:p w14:paraId="653B8DCB">
      <w:pPr>
        <w:rPr>
          <w:rFonts w:ascii="Times New Roman" w:hAnsi="Times New Roman" w:cs="Times New Roman"/>
        </w:rPr>
      </w:pPr>
    </w:p>
    <w:p w14:paraId="2FDA8D45">
      <w:pPr>
        <w:rPr>
          <w:rFonts w:ascii="Times New Roman" w:hAnsi="Times New Roman" w:cs="Times New Roman"/>
          <w:b/>
          <w:bCs/>
          <w:sz w:val="32"/>
          <w:szCs w:val="40"/>
        </w:rPr>
      </w:pPr>
      <w:r>
        <w:rPr>
          <w:rFonts w:ascii="Times New Roman" w:hAnsi="Times New Roman" w:cs="Times New Roman"/>
          <w:b/>
          <w:bCs/>
          <w:sz w:val="32"/>
          <w:szCs w:val="40"/>
        </w:rPr>
        <w:t>Project Structure</w:t>
      </w:r>
    </w:p>
    <w:p w14:paraId="6E6A6508">
      <w:pPr>
        <w:rPr>
          <w:rFonts w:ascii="Times New Roman" w:hAnsi="Times New Roman" w:cs="Times New Roman"/>
        </w:rPr>
      </w:pPr>
      <w:r>
        <w:rPr>
          <w:rFonts w:ascii="Times New Roman" w:hAnsi="Times New Roman" w:cs="Times New Roman"/>
        </w:rPr>
        <w:t>Create the Project folder which contains files as shown below:</w:t>
      </w:r>
    </w:p>
    <w:p w14:paraId="545ED8B8">
      <w:pPr>
        <w:rPr>
          <w:rFonts w:ascii="Times New Roman" w:hAnsi="Times New Roman" w:cs="Times New Roman"/>
        </w:rPr>
      </w:pPr>
    </w:p>
    <w:p w14:paraId="7A39FFD5">
      <w:pPr>
        <w:rPr>
          <w:rFonts w:ascii="Times New Roman" w:hAnsi="Times New Roman" w:cs="Times New Roman"/>
        </w:rPr>
      </w:pPr>
      <w:r>
        <w:rPr>
          <w:rFonts w:ascii="Times New Roman" w:hAnsi="Times New Roman" w:cs="Times New Roman"/>
        </w:rPr>
        <w:drawing>
          <wp:inline distT="0" distB="0" distL="0" distR="0">
            <wp:extent cx="2625090" cy="4002405"/>
            <wp:effectExtent l="0" t="0" r="3810" b="0"/>
            <wp:docPr id="104826010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60102" name="Picture 4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35531" cy="4018330"/>
                    </a:xfrm>
                    <a:prstGeom prst="rect">
                      <a:avLst/>
                    </a:prstGeom>
                  </pic:spPr>
                </pic:pic>
              </a:graphicData>
            </a:graphic>
          </wp:inline>
        </w:drawing>
      </w:r>
    </w:p>
    <w:p w14:paraId="2EC6C004">
      <w:pPr>
        <w:rPr>
          <w:rFonts w:ascii="Times New Roman" w:hAnsi="Times New Roman" w:cs="Times New Roman"/>
        </w:rPr>
      </w:pPr>
    </w:p>
    <w:p w14:paraId="2197CFEA">
      <w:pPr>
        <w:rPr>
          <w:rFonts w:ascii="Times New Roman" w:hAnsi="Times New Roman" w:cs="Times New Roman"/>
        </w:rPr>
      </w:pPr>
    </w:p>
    <w:p w14:paraId="4A4B28D7">
      <w:pPr>
        <w:rPr>
          <w:rFonts w:ascii="Times New Roman" w:hAnsi="Times New Roman" w:cs="Times New Roman"/>
          <w:b/>
          <w:bCs/>
          <w:sz w:val="32"/>
          <w:szCs w:val="40"/>
        </w:rPr>
      </w:pPr>
      <w:r>
        <w:rPr>
          <w:rFonts w:ascii="Times New Roman" w:hAnsi="Times New Roman" w:cs="Times New Roman"/>
          <w:b/>
          <w:bCs/>
          <w:sz w:val="32"/>
          <w:szCs w:val="40"/>
        </w:rPr>
        <w:t>Requirements Specification</w:t>
      </w:r>
    </w:p>
    <w:p w14:paraId="406AA9E8">
      <w:pPr>
        <w:rPr>
          <w:rFonts w:ascii="Times New Roman" w:hAnsi="Times New Roman" w:cs="Times New Roman"/>
        </w:rPr>
      </w:pPr>
      <w:r>
        <w:rPr>
          <w:rFonts w:ascii="Times New Roman" w:hAnsi="Times New Roman" w:cs="Times New Roman"/>
        </w:rPr>
        <w:t>The required libraries can be installed directly into Colab for use.</w:t>
      </w:r>
    </w:p>
    <w:p w14:paraId="69C74467">
      <w:pPr>
        <w:rPr>
          <w:rFonts w:ascii="Times New Roman" w:hAnsi="Times New Roman" w:cs="Times New Roman"/>
          <w:b/>
          <w:bCs/>
        </w:rPr>
      </w:pPr>
      <w:r>
        <w:rPr>
          <w:rFonts w:ascii="Times New Roman" w:hAnsi="Times New Roman" w:cs="Times New Roman"/>
          <w:b/>
          <w:bCs/>
        </w:rPr>
        <w:t>Create a requirements.txt file to list the required libraries</w:t>
      </w:r>
    </w:p>
    <w:p w14:paraId="1773C459">
      <w:pPr>
        <w:numPr>
          <w:ilvl w:val="0"/>
          <w:numId w:val="12"/>
        </w:numPr>
        <w:rPr>
          <w:rFonts w:ascii="Times New Roman" w:hAnsi="Times New Roman" w:cs="Times New Roman"/>
        </w:rPr>
      </w:pPr>
      <w:r>
        <w:rPr>
          <w:rFonts w:ascii="Times New Roman" w:hAnsi="Times New Roman" w:cs="Times New Roman"/>
        </w:rPr>
        <w:t>streamlit: Streamlit is a powerful framework for building interactive web applications with Python.</w:t>
      </w:r>
    </w:p>
    <w:p w14:paraId="4F404440">
      <w:pPr>
        <w:numPr>
          <w:ilvl w:val="0"/>
          <w:numId w:val="12"/>
        </w:numPr>
        <w:rPr>
          <w:rFonts w:ascii="Times New Roman" w:hAnsi="Times New Roman" w:cs="Times New Roman"/>
        </w:rPr>
      </w:pPr>
      <w:r>
        <w:rPr>
          <w:rFonts w:ascii="Times New Roman" w:hAnsi="Times New Roman" w:cs="Times New Roman"/>
        </w:rPr>
        <w:t>streamlit_extras: Additional utilities and enhancements for Streamlit applications.</w:t>
      </w:r>
    </w:p>
    <w:p w14:paraId="6F8734BF">
      <w:pPr>
        <w:numPr>
          <w:ilvl w:val="0"/>
          <w:numId w:val="12"/>
        </w:numPr>
        <w:rPr>
          <w:rFonts w:ascii="Times New Roman" w:hAnsi="Times New Roman" w:cs="Times New Roman"/>
        </w:rPr>
      </w:pPr>
      <w:r>
        <w:rPr>
          <w:rFonts w:ascii="Times New Roman" w:hAnsi="Times New Roman" w:cs="Times New Roman"/>
        </w:rPr>
        <w:t>google-generativeai: Python client library for accessing the GenerativeAI API, facilitating interactions with pre-trained language models like Gemini Pro.</w:t>
      </w:r>
    </w:p>
    <w:p w14:paraId="30FF7A00">
      <w:pPr>
        <w:numPr>
          <w:ilvl w:val="0"/>
          <w:numId w:val="12"/>
        </w:numPr>
        <w:rPr>
          <w:rFonts w:ascii="Times New Roman" w:hAnsi="Times New Roman" w:cs="Times New Roman"/>
        </w:rPr>
      </w:pPr>
      <w:r>
        <w:rPr>
          <w:rFonts w:ascii="Times New Roman" w:hAnsi="Times New Roman" w:cs="Times New Roman"/>
        </w:rPr>
        <w:t>python-dotenv: Python-dotenv allows you to manage environment variables stored in a .env file for your Python projects.</w:t>
      </w:r>
    </w:p>
    <w:p w14:paraId="53F81A28">
      <w:pPr>
        <w:numPr>
          <w:ilvl w:val="0"/>
          <w:numId w:val="12"/>
        </w:numPr>
        <w:rPr>
          <w:rFonts w:ascii="Times New Roman" w:hAnsi="Times New Roman" w:cs="Times New Roman"/>
        </w:rPr>
      </w:pPr>
      <w:r>
        <w:rPr>
          <w:rFonts w:ascii="Times New Roman" w:hAnsi="Times New Roman" w:cs="Times New Roman"/>
        </w:rPr>
        <w:t>PyPDF2: It is a Python library for extracting text and manipulating PDF documents.</w:t>
      </w:r>
    </w:p>
    <w:p w14:paraId="64467044">
      <w:pPr>
        <w:rPr>
          <w:rFonts w:ascii="Times New Roman" w:hAnsi="Times New Roman" w:cs="Times New Roman"/>
        </w:rPr>
      </w:pPr>
      <w:r>
        <w:rPr>
          <w:rFonts w:ascii="Times New Roman" w:hAnsi="Times New Roman" w:cs="Times New Roman"/>
        </w:rPr>
        <w:t xml:space="preserve">               Pillow: Pillow is a Python Imaging Library (PIL) fork that adds support for opening,      manipulating,  and saving many different image file formats </w:t>
      </w:r>
    </w:p>
    <w:p w14:paraId="5187C3A1">
      <w:pPr>
        <w:rPr>
          <w:rFonts w:ascii="Times New Roman" w:hAnsi="Times New Roman" w:cs="Times New Roman"/>
          <w:b/>
          <w:bCs/>
        </w:rPr>
      </w:pPr>
    </w:p>
    <w:p w14:paraId="50F4F12D">
      <w:pPr>
        <w:rPr>
          <w:rFonts w:ascii="Times New Roman" w:hAnsi="Times New Roman" w:cs="Times New Roman"/>
          <w:b/>
          <w:bCs/>
        </w:rPr>
      </w:pPr>
      <w:r>
        <w:rPr>
          <w:rFonts w:ascii="Times New Roman" w:hAnsi="Times New Roman" w:cs="Times New Roman"/>
        </w:rPr>
        <w:drawing>
          <wp:inline distT="0" distB="0" distL="0" distR="0">
            <wp:extent cx="5731510" cy="1239520"/>
            <wp:effectExtent l="0" t="0" r="2540" b="0"/>
            <wp:docPr id="2631002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0213" name="Picture 2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1239520"/>
                    </a:xfrm>
                    <a:prstGeom prst="rect">
                      <a:avLst/>
                    </a:prstGeom>
                  </pic:spPr>
                </pic:pic>
              </a:graphicData>
            </a:graphic>
          </wp:inline>
        </w:drawing>
      </w:r>
    </w:p>
    <w:p w14:paraId="4B104D47">
      <w:pPr>
        <w:rPr>
          <w:rFonts w:ascii="Times New Roman" w:hAnsi="Times New Roman" w:cs="Times New Roman"/>
          <w:b/>
          <w:bCs/>
        </w:rPr>
      </w:pPr>
    </w:p>
    <w:p w14:paraId="1F1000C0">
      <w:pPr>
        <w:rPr>
          <w:rFonts w:ascii="Times New Roman" w:hAnsi="Times New Roman" w:cs="Times New Roman"/>
          <w:b/>
          <w:bCs/>
          <w:sz w:val="28"/>
          <w:szCs w:val="36"/>
        </w:rPr>
      </w:pPr>
      <w:r>
        <w:rPr>
          <w:rFonts w:ascii="Times New Roman" w:hAnsi="Times New Roman" w:cs="Times New Roman"/>
          <w:b/>
          <w:bCs/>
          <w:sz w:val="28"/>
          <w:szCs w:val="36"/>
        </w:rPr>
        <w:t>Install the required libraries:</w:t>
      </w:r>
    </w:p>
    <w:p w14:paraId="02D889E4">
      <w:pPr>
        <w:rPr>
          <w:rFonts w:ascii="Times New Roman" w:hAnsi="Times New Roman" w:cs="Times New Roman"/>
          <w:b/>
          <w:bCs/>
        </w:rPr>
      </w:pPr>
      <w:r>
        <w:rPr>
          <w:rFonts w:ascii="Times New Roman" w:hAnsi="Times New Roman" w:cs="Times New Roman"/>
        </w:rPr>
        <w:drawing>
          <wp:inline distT="0" distB="0" distL="0" distR="0">
            <wp:extent cx="5731510" cy="273685"/>
            <wp:effectExtent l="0" t="0" r="2540" b="0"/>
            <wp:docPr id="1848744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4707"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273685"/>
                    </a:xfrm>
                    <a:prstGeom prst="rect">
                      <a:avLst/>
                    </a:prstGeom>
                    <a:noFill/>
                    <a:ln>
                      <a:noFill/>
                    </a:ln>
                  </pic:spPr>
                </pic:pic>
              </a:graphicData>
            </a:graphic>
          </wp:inline>
        </w:drawing>
      </w:r>
    </w:p>
    <w:p w14:paraId="7642DD89">
      <w:pPr>
        <w:ind w:left="720"/>
        <w:rPr>
          <w:rFonts w:ascii="Times New Roman" w:hAnsi="Times New Roman" w:cs="Times New Roman"/>
        </w:rPr>
      </w:pPr>
    </w:p>
    <w:p w14:paraId="13EDED48">
      <w:pPr>
        <w:numPr>
          <w:ilvl w:val="0"/>
          <w:numId w:val="13"/>
        </w:numPr>
        <w:rPr>
          <w:rFonts w:ascii="Times New Roman" w:hAnsi="Times New Roman" w:cs="Times New Roman"/>
        </w:rPr>
      </w:pPr>
      <w:r>
        <w:rPr>
          <w:rFonts w:ascii="Times New Roman" w:hAnsi="Times New Roman" w:cs="Times New Roman"/>
        </w:rPr>
        <w:t>Open the terminal.</w:t>
      </w:r>
    </w:p>
    <w:p w14:paraId="29B4962F">
      <w:pPr>
        <w:numPr>
          <w:ilvl w:val="0"/>
          <w:numId w:val="13"/>
        </w:numPr>
        <w:rPr>
          <w:rFonts w:ascii="Times New Roman" w:hAnsi="Times New Roman" w:cs="Times New Roman"/>
        </w:rPr>
      </w:pPr>
      <w:r>
        <w:rPr>
          <w:rFonts w:ascii="Times New Roman" w:hAnsi="Times New Roman" w:cs="Times New Roman"/>
        </w:rPr>
        <w:t>Run the command: pip install -r requirements.txt</w:t>
      </w:r>
    </w:p>
    <w:p w14:paraId="0FF2574D">
      <w:pPr>
        <w:numPr>
          <w:ilvl w:val="0"/>
          <w:numId w:val="13"/>
        </w:numPr>
        <w:rPr>
          <w:rFonts w:ascii="Times New Roman" w:hAnsi="Times New Roman" w:cs="Times New Roman"/>
        </w:rPr>
      </w:pPr>
      <w:r>
        <w:rPr>
          <w:rFonts w:ascii="Times New Roman" w:hAnsi="Times New Roman" w:cs="Times New Roman"/>
        </w:rPr>
        <w:t>This command installs all the libraries listed in the requirements.txt file.</w:t>
      </w:r>
    </w:p>
    <w:p w14:paraId="715B9813">
      <w:pPr>
        <w:rPr>
          <w:rFonts w:ascii="Times New Roman" w:hAnsi="Times New Roman" w:cs="Times New Roman"/>
        </w:rPr>
      </w:pPr>
    </w:p>
    <w:p w14:paraId="61D6D71F">
      <w:pPr>
        <w:rPr>
          <w:rFonts w:ascii="Times New Roman" w:hAnsi="Times New Roman" w:cs="Times New Roman"/>
        </w:rPr>
      </w:pPr>
    </w:p>
    <w:p w14:paraId="64DFD8E0">
      <w:pPr>
        <w:rPr>
          <w:rFonts w:ascii="Times New Roman" w:hAnsi="Times New Roman" w:cs="Times New Roman"/>
        </w:rPr>
      </w:pPr>
    </w:p>
    <w:p w14:paraId="025669BE">
      <w:pPr>
        <w:rPr>
          <w:rFonts w:ascii="Times New Roman" w:hAnsi="Times New Roman" w:cs="Times New Roman"/>
        </w:rPr>
      </w:pPr>
    </w:p>
    <w:p w14:paraId="477FC45E">
      <w:pPr>
        <w:pStyle w:val="31"/>
        <w:numPr>
          <w:ilvl w:val="0"/>
          <w:numId w:val="13"/>
        </w:numPr>
        <w:shd w:val="clear" w:color="auto" w:fill="FFFFFF"/>
        <w:spacing w:before="300" w:after="150" w:line="570" w:lineRule="atLeast"/>
        <w:outlineLvl w:val="2"/>
        <w:rPr>
          <w:rFonts w:ascii="Times New Roman" w:hAnsi="Times New Roman" w:eastAsia="Times New Roman" w:cs="Times New Roman"/>
          <w:b/>
          <w:bCs/>
          <w:color w:val="2D2828"/>
          <w:sz w:val="38"/>
          <w:szCs w:val="38"/>
          <w:lang w:eastAsia="en-IN" w:bidi="ar-SA"/>
        </w:rPr>
      </w:pPr>
      <w:r>
        <w:rPr>
          <w:rFonts w:ascii="Times New Roman" w:hAnsi="Times New Roman" w:eastAsia="Times New Roman" w:cs="Times New Roman"/>
          <w:b/>
          <w:bCs/>
          <w:color w:val="2D2828"/>
          <w:sz w:val="38"/>
          <w:szCs w:val="38"/>
          <w:lang w:eastAsia="en-IN" w:bidi="ar-SA"/>
        </w:rPr>
        <w:t>Initialization of Google API Key</w:t>
      </w:r>
    </w:p>
    <w:p w14:paraId="59ADDBF0">
      <w:pPr>
        <w:pStyle w:val="31"/>
        <w:numPr>
          <w:ilvl w:val="0"/>
          <w:numId w:val="13"/>
        </w:numPr>
        <w:shd w:val="clear" w:color="auto" w:fill="FFFFFF"/>
        <w:spacing w:after="0" w:line="240" w:lineRule="auto"/>
        <w:rPr>
          <w:rFonts w:ascii="Times New Roman" w:hAnsi="Times New Roman" w:eastAsia="Times New Roman" w:cs="Times New Roman"/>
          <w:sz w:val="21"/>
          <w:szCs w:val="21"/>
          <w:lang w:eastAsia="en-IN" w:bidi="ar-SA"/>
        </w:rPr>
      </w:pPr>
      <w:r>
        <w:rPr>
          <w:rFonts w:ascii="Times New Roman" w:hAnsi="Times New Roman" w:eastAsia="Times New Roman" w:cs="Times New Roman"/>
          <w:sz w:val="21"/>
          <w:szCs w:val="21"/>
          <w:lang w:eastAsia="en-IN" w:bidi="ar-SA"/>
        </w:rPr>
        <w:t>The Google API key is a secure access token provided by Google, enabling developers to authenticate and interact with various Google APIs. It acts as a form of identification, allowing users to access specific Google services and resources. This key plays a crucial role in authorizing and securing APIrequests, ensuring that only authorized users can access and utilize Google's services.</w:t>
      </w:r>
    </w:p>
    <w:p w14:paraId="52A984DD">
      <w:pPr>
        <w:rPr>
          <w:rFonts w:ascii="Times New Roman" w:hAnsi="Times New Roman" w:cs="Times New Roman"/>
        </w:rPr>
      </w:pPr>
    </w:p>
    <w:p w14:paraId="66F92951">
      <w:pPr>
        <w:pStyle w:val="4"/>
        <w:shd w:val="clear" w:color="auto" w:fill="FFFFFF"/>
        <w:spacing w:before="240" w:after="150" w:line="300" w:lineRule="atLeast"/>
        <w:rPr>
          <w:rFonts w:ascii="Times New Roman" w:hAnsi="Times New Roman" w:cs="Times New Roman"/>
          <w:color w:val="2D2828"/>
          <w:sz w:val="38"/>
          <w:szCs w:val="38"/>
        </w:rPr>
      </w:pPr>
      <w:r>
        <w:rPr>
          <w:rFonts w:ascii="Times New Roman" w:hAnsi="Times New Roman" w:cs="Times New Roman"/>
          <w:color w:val="2D2828"/>
          <w:sz w:val="38"/>
          <w:szCs w:val="38"/>
        </w:rPr>
        <w:t>Generate Google API Key</w:t>
      </w:r>
    </w:p>
    <w:p w14:paraId="7FB2EED9">
      <w:pPr>
        <w:pStyle w:val="14"/>
        <w:shd w:val="clear" w:color="auto" w:fill="FFFFFF"/>
        <w:spacing w:before="240" w:after="240"/>
        <w:rPr>
          <w:rFonts w:cs="Times New Roman"/>
          <w:sz w:val="21"/>
          <w:szCs w:val="21"/>
        </w:rPr>
      </w:pPr>
      <w:r>
        <w:rPr>
          <w:rFonts w:cs="Times New Roman"/>
          <w:sz w:val="21"/>
          <w:szCs w:val="21"/>
        </w:rPr>
        <w:t>Click the provided link to access the following webpage.</w:t>
      </w:r>
    </w:p>
    <w:p w14:paraId="0E8206A7">
      <w:pPr>
        <w:pStyle w:val="14"/>
        <w:shd w:val="clear" w:color="auto" w:fill="FFFFFF"/>
        <w:spacing w:before="240" w:after="240"/>
        <w:rPr>
          <w:rFonts w:cs="Times New Roman"/>
          <w:sz w:val="21"/>
          <w:szCs w:val="21"/>
        </w:rPr>
      </w:pPr>
      <w:r>
        <w:rPr>
          <w:rFonts w:cs="Times New Roman"/>
          <w:sz w:val="21"/>
          <w:szCs w:val="21"/>
        </w:rPr>
        <w:t>Link: </w:t>
      </w:r>
      <w:r>
        <w:fldChar w:fldCharType="begin"/>
      </w:r>
      <w:r>
        <w:instrText xml:space="preserve"> HYPERLINK "https://ai.google.dev/gemini-api/docs/api-key" </w:instrText>
      </w:r>
      <w:r>
        <w:fldChar w:fldCharType="separate"/>
      </w:r>
      <w:r>
        <w:rPr>
          <w:rStyle w:val="13"/>
          <w:rFonts w:cs="Times New Roman"/>
          <w:color w:val="3C8DBC"/>
          <w:sz w:val="21"/>
          <w:szCs w:val="21"/>
        </w:rPr>
        <w:t>https://ai.google.dev/gemini-api/docs/api-key</w:t>
      </w:r>
      <w:r>
        <w:rPr>
          <w:rStyle w:val="13"/>
          <w:rFonts w:cs="Times New Roman"/>
          <w:color w:val="3C8DBC"/>
          <w:sz w:val="21"/>
          <w:szCs w:val="21"/>
        </w:rPr>
        <w:fldChar w:fldCharType="end"/>
      </w:r>
    </w:p>
    <w:p w14:paraId="2D45E60C">
      <w:pPr>
        <w:shd w:val="clear" w:color="auto" w:fill="FFFFFF"/>
        <w:rPr>
          <w:rFonts w:ascii="Times New Roman" w:hAnsi="Times New Roman" w:cs="Times New Roman"/>
          <w:sz w:val="21"/>
          <w:szCs w:val="21"/>
        </w:rPr>
      </w:pPr>
      <w:r>
        <w:rPr>
          <w:rFonts w:ascii="Times New Roman" w:hAnsi="Times New Roman" w:cs="Times New Roman"/>
          <w:sz w:val="21"/>
          <w:szCs w:val="21"/>
        </w:rPr>
        <w:br w:type="textWrapping"/>
      </w:r>
    </w:p>
    <w:p w14:paraId="6D9728BB">
      <w:pPr>
        <w:pStyle w:val="14"/>
        <w:shd w:val="clear" w:color="auto" w:fill="FFFFFF"/>
        <w:spacing w:before="240" w:after="240"/>
        <w:rPr>
          <w:rFonts w:cs="Times New Roman"/>
          <w:sz w:val="21"/>
          <w:szCs w:val="21"/>
        </w:rPr>
      </w:pPr>
      <w:r>
        <w:rPr>
          <w:rFonts w:cs="Times New Roman"/>
          <w:sz w:val="21"/>
          <w:szCs w:val="21"/>
        </w:rPr>
        <w:t>After signing in to your account, navigate to the 'Get an API Key' option. Clicking on this option will redirect you to another webpage as shown below.</w:t>
      </w:r>
    </w:p>
    <w:p w14:paraId="576022A7">
      <w:pPr>
        <w:rPr>
          <w:rFonts w:ascii="Times New Roman" w:hAnsi="Times New Roman" w:cs="Times New Roman"/>
          <w:b/>
          <w:bCs/>
        </w:rPr>
      </w:pPr>
      <w:r>
        <w:rPr>
          <w:rFonts w:ascii="Times New Roman" w:hAnsi="Times New Roman" w:cs="Times New Roman"/>
        </w:rPr>
        <w:drawing>
          <wp:inline distT="0" distB="0" distL="0" distR="0">
            <wp:extent cx="5731510" cy="2175510"/>
            <wp:effectExtent l="0" t="0" r="2540" b="0"/>
            <wp:docPr id="131897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73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2175510"/>
                    </a:xfrm>
                    <a:prstGeom prst="rect">
                      <a:avLst/>
                    </a:prstGeom>
                    <a:noFill/>
                    <a:ln>
                      <a:noFill/>
                    </a:ln>
                  </pic:spPr>
                </pic:pic>
              </a:graphicData>
            </a:graphic>
          </wp:inline>
        </w:drawing>
      </w:r>
      <w:r>
        <w:rPr>
          <w:rFonts w:ascii="Times New Roman" w:hAnsi="Times New Roman" w:cs="Times New Roman"/>
        </w:rPr>
        <w:t>Next, click on 'Create API Key' and choose the generative language client as the project. Then, select 'Create API key in existing project'. </w:t>
      </w:r>
      <w:r>
        <w:rPr>
          <w:rFonts w:ascii="Times New Roman" w:hAnsi="Times New Roman" w:cs="Times New Roman"/>
        </w:rPr>
        <w:drawing>
          <wp:inline distT="0" distB="0" distL="0" distR="0">
            <wp:extent cx="5814060" cy="2431415"/>
            <wp:effectExtent l="0" t="0" r="0" b="6985"/>
            <wp:docPr id="689478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78255"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859981" cy="2450656"/>
                    </a:xfrm>
                    <a:prstGeom prst="rect">
                      <a:avLst/>
                    </a:prstGeom>
                    <a:noFill/>
                    <a:ln>
                      <a:noFill/>
                    </a:ln>
                  </pic:spPr>
                </pic:pic>
              </a:graphicData>
            </a:graphic>
          </wp:inline>
        </w:drawing>
      </w:r>
      <w:r>
        <w:rPr>
          <w:rFonts w:ascii="Times New Roman" w:hAnsi="Times New Roman" w:cs="Times New Roman"/>
        </w:rPr>
        <w:t>Copy the newly generated API key as it is required for loading the Gemini Pro pre-trained model.</w:t>
      </w:r>
      <w:r>
        <w:rPr>
          <w:rFonts w:ascii="Times New Roman" w:hAnsi="Times New Roman" w:eastAsia="Times New Roman" w:cs="Times New Roman"/>
          <w:b/>
          <w:bCs/>
          <w:color w:val="2D2828"/>
          <w:sz w:val="38"/>
          <w:szCs w:val="38"/>
          <w:lang w:eastAsia="en-IN" w:bidi="ar-SA"/>
        </w:rPr>
        <w:t xml:space="preserve"> </w:t>
      </w:r>
      <w:r>
        <w:rPr>
          <w:rFonts w:ascii="Times New Roman" w:hAnsi="Times New Roman" w:cs="Times New Roman"/>
          <w:b/>
          <w:bCs/>
        </w:rPr>
        <w:t>Initialize Google API Key</w:t>
      </w:r>
    </w:p>
    <w:p w14:paraId="259EA1D8">
      <w:pPr>
        <w:numPr>
          <w:ilvl w:val="0"/>
          <w:numId w:val="14"/>
        </w:numPr>
        <w:rPr>
          <w:rFonts w:ascii="Times New Roman" w:hAnsi="Times New Roman" w:cs="Times New Roman"/>
        </w:rPr>
      </w:pPr>
      <w:r>
        <w:rPr>
          <w:rFonts w:ascii="Times New Roman" w:hAnsi="Times New Roman" w:cs="Times New Roman"/>
        </w:rPr>
        <w:drawing>
          <wp:inline distT="0" distB="0" distL="0" distR="0">
            <wp:extent cx="5001260" cy="387985"/>
            <wp:effectExtent l="0" t="0" r="8890" b="0"/>
            <wp:docPr id="18135197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1978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01260" cy="387985"/>
                    </a:xfrm>
                    <a:prstGeom prst="rect">
                      <a:avLst/>
                    </a:prstGeom>
                    <a:noFill/>
                    <a:ln>
                      <a:noFill/>
                    </a:ln>
                  </pic:spPr>
                </pic:pic>
              </a:graphicData>
            </a:graphic>
          </wp:inline>
        </w:drawing>
      </w:r>
      <w:r>
        <w:rPr>
          <w:rFonts w:ascii="Times New Roman" w:hAnsi="Times New Roman" w:cs="Times New Roman"/>
        </w:rPr>
        <w:t>Create a .env file and define a variable named GOOGLE_API_KEY. </w:t>
      </w:r>
    </w:p>
    <w:p w14:paraId="51B3A20D">
      <w:pPr>
        <w:numPr>
          <w:ilvl w:val="0"/>
          <w:numId w:val="14"/>
        </w:numPr>
        <w:rPr>
          <w:rFonts w:ascii="Times New Roman" w:hAnsi="Times New Roman" w:cs="Times New Roman"/>
        </w:rPr>
      </w:pPr>
      <w:r>
        <w:rPr>
          <w:rFonts w:ascii="Times New Roman" w:hAnsi="Times New Roman" w:cs="Times New Roman"/>
        </w:rPr>
        <w:t>Assign the copied Google API key to this variable. </w:t>
      </w:r>
    </w:p>
    <w:p w14:paraId="735CAA9B">
      <w:pPr>
        <w:numPr>
          <w:ilvl w:val="0"/>
          <w:numId w:val="14"/>
        </w:numPr>
        <w:rPr>
          <w:rFonts w:ascii="Times New Roman" w:hAnsi="Times New Roman" w:cs="Times New Roman"/>
        </w:rPr>
      </w:pPr>
      <w:r>
        <w:rPr>
          <w:rFonts w:ascii="Times New Roman" w:hAnsi="Times New Roman" w:cs="Times New Roman"/>
        </w:rPr>
        <w:t>Paste the API key obtained from the previous steps here.</w:t>
      </w:r>
    </w:p>
    <w:p w14:paraId="7A35E556">
      <w:pPr>
        <w:pStyle w:val="4"/>
        <w:shd w:val="clear" w:color="auto" w:fill="FFFFFF"/>
        <w:spacing w:before="300" w:after="150" w:line="570" w:lineRule="atLeast"/>
        <w:rPr>
          <w:rFonts w:ascii="Times New Roman" w:hAnsi="Times New Roman" w:cs="Times New Roman"/>
          <w:color w:val="2D2828"/>
          <w:sz w:val="38"/>
          <w:szCs w:val="38"/>
        </w:rPr>
      </w:pPr>
      <w:r>
        <w:rPr>
          <w:rFonts w:ascii="Times New Roman" w:hAnsi="Times New Roman" w:cs="Times New Roman"/>
          <w:color w:val="2D2828"/>
          <w:sz w:val="38"/>
          <w:szCs w:val="38"/>
        </w:rPr>
        <w:t>Interfacing with Pre-trained Model</w:t>
      </w:r>
    </w:p>
    <w:p w14:paraId="00ABFF52">
      <w:pPr>
        <w:shd w:val="clear" w:color="auto" w:fill="FFFFFF"/>
        <w:rPr>
          <w:rFonts w:ascii="Times New Roman" w:hAnsi="Times New Roman" w:cs="Times New Roman"/>
          <w:sz w:val="21"/>
          <w:szCs w:val="21"/>
        </w:rPr>
      </w:pPr>
      <w:r>
        <w:rPr>
          <w:rFonts w:ascii="Times New Roman" w:hAnsi="Times New Roman" w:cs="Times New Roman"/>
          <w:sz w:val="21"/>
          <w:szCs w:val="21"/>
        </w:rPr>
        <w:t>To interface with the pre-trained model, we'll start by creating an app.py file, which will contain both the model and Streamlit UI code.</w:t>
      </w:r>
    </w:p>
    <w:p w14:paraId="7C9B4615">
      <w:pPr>
        <w:rPr>
          <w:rFonts w:ascii="Times New Roman" w:hAnsi="Times New Roman" w:cs="Times New Roman"/>
          <w:b/>
          <w:bCs/>
          <w:sz w:val="28"/>
          <w:szCs w:val="36"/>
        </w:rPr>
      </w:pPr>
      <w:r>
        <w:rPr>
          <w:rFonts w:ascii="Times New Roman" w:hAnsi="Times New Roman" w:cs="Times New Roman"/>
          <w:b/>
          <w:bCs/>
          <w:sz w:val="28"/>
          <w:szCs w:val="36"/>
        </w:rPr>
        <w:t>Load the Gemini Pro API</w:t>
      </w:r>
    </w:p>
    <w:p w14:paraId="325E8EB0">
      <w:pPr>
        <w:rPr>
          <w:rFonts w:ascii="Times New Roman" w:hAnsi="Times New Roman" w:cs="Times New Roman"/>
        </w:rPr>
      </w:pPr>
      <w:r>
        <w:rPr>
          <w:rFonts w:ascii="Times New Roman" w:hAnsi="Times New Roman" w:cs="Times New Roman"/>
        </w:rPr>
        <w:t>This code snippet is for initializing a health management application using Streamlit, an open-source app framework, and Google Generative AI services. The script starts by loading environment variables from a .env file using the load_dotenv() function from the dotenv package. It then imports necessary libraries: streamlit for creating the web app interface, os for accessing environment variables, google.generativeai for utilizing Google's Generative AI capabilities, and PIL.Image for image processing. The genai.configure() function is called to set up the Google Generative AI API with the API key retrieved from the environment variables, ensuring secure and authorized access to the AI services. </w:t>
      </w:r>
      <w:r>
        <w:rPr>
          <w:rFonts w:ascii="Times New Roman" w:hAnsi="Times New Roman" w:cs="Times New Roman"/>
        </w:rPr>
        <w:drawing>
          <wp:inline distT="0" distB="0" distL="0" distR="0">
            <wp:extent cx="5731510" cy="1654175"/>
            <wp:effectExtent l="0" t="0" r="2540" b="3175"/>
            <wp:docPr id="14244871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87111" name="Picture 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1654175"/>
                    </a:xfrm>
                    <a:prstGeom prst="rect">
                      <a:avLst/>
                    </a:prstGeom>
                  </pic:spPr>
                </pic:pic>
              </a:graphicData>
            </a:graphic>
          </wp:inline>
        </w:drawing>
      </w:r>
      <w:r>
        <w:rPr>
          <w:rFonts w:ascii="Times New Roman" w:hAnsi="Times New Roman" w:cs="Times New Roman"/>
          <w:b/>
          <w:bCs/>
        </w:rPr>
        <w:t>Implement a function to get gemini response</w:t>
      </w:r>
    </w:p>
    <w:p w14:paraId="78F40C59">
      <w:pPr>
        <w:numPr>
          <w:ilvl w:val="0"/>
          <w:numId w:val="15"/>
        </w:numPr>
        <w:rPr>
          <w:rFonts w:ascii="Times New Roman" w:hAnsi="Times New Roman" w:cs="Times New Roman"/>
        </w:rPr>
      </w:pPr>
      <w:r>
        <w:rPr>
          <w:rFonts w:ascii="Times New Roman" w:hAnsi="Times New Roman" w:cs="Times New Roman"/>
        </w:rPr>
        <w:t>The function get_gemini_response takes an input text as a parameter.</w:t>
      </w:r>
    </w:p>
    <w:p w14:paraId="458AB096">
      <w:pPr>
        <w:numPr>
          <w:ilvl w:val="0"/>
          <w:numId w:val="15"/>
        </w:numPr>
        <w:rPr>
          <w:rFonts w:ascii="Times New Roman" w:hAnsi="Times New Roman" w:cs="Times New Roman"/>
        </w:rPr>
      </w:pPr>
      <w:r>
        <w:rPr>
          <w:rFonts w:ascii="Times New Roman" w:hAnsi="Times New Roman" w:cs="Times New Roman"/>
        </w:rPr>
        <w:t>It calls the generate_content method of the model object to generate a response.</w:t>
      </w:r>
    </w:p>
    <w:p w14:paraId="09AC1841">
      <w:pPr>
        <w:numPr>
          <w:ilvl w:val="0"/>
          <w:numId w:val="15"/>
        </w:numPr>
        <w:rPr>
          <w:rFonts w:ascii="Times New Roman" w:hAnsi="Times New Roman" w:cs="Times New Roman"/>
        </w:rPr>
      </w:pPr>
      <w:r>
        <w:rPr>
          <w:rFonts w:ascii="Times New Roman" w:hAnsi="Times New Roman" w:cs="Times New Roman"/>
        </w:rPr>
        <w:t>The generated response is returned as text.</w:t>
      </w:r>
    </w:p>
    <w:p w14:paraId="429D9503">
      <w:pPr>
        <w:pStyle w:val="4"/>
        <w:shd w:val="clear" w:color="auto" w:fill="FFFFFF"/>
        <w:spacing w:before="240" w:after="150" w:line="300" w:lineRule="atLeast"/>
        <w:rPr>
          <w:rFonts w:ascii="Times New Roman" w:hAnsi="Times New Roman" w:cs="Times New Roman"/>
          <w:color w:val="2D2828"/>
          <w:sz w:val="38"/>
          <w:szCs w:val="38"/>
        </w:rPr>
      </w:pPr>
      <w:r>
        <w:rPr>
          <w:rFonts w:ascii="Times New Roman" w:hAnsi="Times New Roman" w:cs="Times New Roman"/>
          <w:color w:val="2D2828"/>
          <w:sz w:val="38"/>
          <w:szCs w:val="38"/>
        </w:rPr>
        <w:t>Implement a function to read the Image and set the image format for Gemini Pro model Input using util.py</w:t>
      </w:r>
    </w:p>
    <w:p w14:paraId="6B792DE8">
      <w:pPr>
        <w:rPr>
          <w:rFonts w:ascii="Times New Roman" w:hAnsi="Times New Roman" w:cs="Times New Roman"/>
        </w:rPr>
      </w:pPr>
      <w:r>
        <w:rPr>
          <w:rFonts w:ascii="Times New Roman" w:hAnsi="Times New Roman" w:cs="Times New Roman"/>
        </w:rPr>
        <w:t>Implement a function to setup image and processes an uploaded image file for a health management application in util.py . It first checks if a file has been uploaded. If a file is present, it reads the file's content into bytes and creates a dictionary containing the file's MIME type and its byte data. This dictionary is then stored in a list named image_parts, which is returned by the function. If no file is uploaded, the function raises a FileNotFoundError, indicating that an image file is required but not provided. This setup ensures that the uploaded image is correctly formatted and ready for further processing or analysis in the application. </w:t>
      </w:r>
      <w:r>
        <w:rPr>
          <w:rFonts w:ascii="Times New Roman" w:hAnsi="Times New Roman" w:cs="Times New Roman"/>
        </w:rPr>
        <w:drawing>
          <wp:inline distT="0" distB="0" distL="0" distR="0">
            <wp:extent cx="5731510" cy="3101975"/>
            <wp:effectExtent l="0" t="0" r="2540" b="3175"/>
            <wp:docPr id="4825024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02447"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1975"/>
                    </a:xfrm>
                    <a:prstGeom prst="rect">
                      <a:avLst/>
                    </a:prstGeom>
                  </pic:spPr>
                </pic:pic>
              </a:graphicData>
            </a:graphic>
          </wp:inline>
        </w:drawing>
      </w:r>
    </w:p>
    <w:p w14:paraId="3702365C">
      <w:pPr>
        <w:rPr>
          <w:rFonts w:ascii="Times New Roman" w:hAnsi="Times New Roman" w:cs="Times New Roman"/>
        </w:rPr>
      </w:pPr>
      <w:r>
        <w:rPr>
          <w:rFonts w:ascii="Times New Roman" w:hAnsi="Times New Roman" w:cs="Times New Roman"/>
          <w:b/>
          <w:bCs/>
        </w:rPr>
        <w:t>Write a prompt for gemini model</w:t>
      </w:r>
    </w:p>
    <w:p w14:paraId="6F07711D">
      <w:pPr>
        <w:rPr>
          <w:rFonts w:ascii="Times New Roman" w:hAnsi="Times New Roman" w:cs="Times New Roman"/>
        </w:rPr>
      </w:pPr>
      <w:r>
        <w:rPr>
          <w:rFonts w:ascii="Times New Roman" w:hAnsi="Times New Roman" w:cs="Times New Roman"/>
        </w:rPr>
        <w:drawing>
          <wp:inline distT="0" distB="0" distL="0" distR="0">
            <wp:extent cx="5731510" cy="280035"/>
            <wp:effectExtent l="0" t="0" r="2540" b="5715"/>
            <wp:docPr id="20125044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04434" name="Picture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80035"/>
                    </a:xfrm>
                    <a:prstGeom prst="rect">
                      <a:avLst/>
                    </a:prstGeom>
                  </pic:spPr>
                </pic:pic>
              </a:graphicData>
            </a:graphic>
          </wp:inline>
        </w:drawing>
      </w:r>
      <w:r>
        <w:rPr>
          <w:rFonts w:ascii="Times New Roman" w:hAnsi="Times New Roman" w:cs="Times New Roman"/>
        </w:rPr>
        <w:t>The variable input_prompt is a single-line string designed as a prompt for a captioning AI model. It instructs the model to analyze an image .Additionally, the model is to provide a detailed breakdown of each item with its respective count</w:t>
      </w:r>
    </w:p>
    <w:p w14:paraId="38588F6B">
      <w:pPr>
        <w:rPr>
          <w:rFonts w:ascii="Times New Roman" w:hAnsi="Times New Roman" w:cs="Times New Roman"/>
          <w:b/>
          <w:bCs/>
        </w:rPr>
      </w:pPr>
      <w:r>
        <w:rPr>
          <w:rFonts w:ascii="Times New Roman" w:hAnsi="Times New Roman" w:cs="Times New Roman"/>
          <w:b/>
          <w:bCs/>
        </w:rPr>
        <w:t>Model Deployment</w:t>
      </w:r>
    </w:p>
    <w:p w14:paraId="3882DE8D">
      <w:pPr>
        <w:rPr>
          <w:rFonts w:ascii="Times New Roman" w:hAnsi="Times New Roman" w:cs="Times New Roman"/>
        </w:rPr>
      </w:pPr>
      <w:r>
        <w:rPr>
          <w:rFonts w:ascii="Times New Roman" w:hAnsi="Times New Roman" w:cs="Times New Roman"/>
        </w:rPr>
        <w:t>We deploy our model using the Streamlit framework, a powerful tool for building and sharing data applications quickly and easily. With Streamlit, we can create interactive web applications that allow users to interact with our models in real-time, providing an intuitive and seamless experience.</w:t>
      </w:r>
    </w:p>
    <w:p w14:paraId="7804A394">
      <w:pPr>
        <w:rPr>
          <w:rFonts w:ascii="Times New Roman" w:hAnsi="Times New Roman" w:cs="Times New Roman"/>
        </w:rPr>
      </w:pPr>
    </w:p>
    <w:p w14:paraId="73E77852">
      <w:pPr>
        <w:rPr>
          <w:rFonts w:ascii="Times New Roman" w:hAnsi="Times New Roman" w:cs="Times New Roman"/>
        </w:rPr>
      </w:pPr>
    </w:p>
    <w:p w14:paraId="192846D8">
      <w:pPr>
        <w:rPr>
          <w:rFonts w:ascii="Times New Roman" w:hAnsi="Times New Roman" w:cs="Times New Roman"/>
        </w:rPr>
      </w:pPr>
    </w:p>
    <w:p w14:paraId="64DE507E">
      <w:pPr>
        <w:rPr>
          <w:rFonts w:ascii="Times New Roman" w:hAnsi="Times New Roman" w:cs="Times New Roman"/>
        </w:rPr>
      </w:pPr>
    </w:p>
    <w:p w14:paraId="6CD68BDD">
      <w:pPr>
        <w:rPr>
          <w:rFonts w:ascii="Times New Roman" w:hAnsi="Times New Roman" w:cs="Times New Roman"/>
          <w:b/>
          <w:bCs/>
        </w:rPr>
      </w:pPr>
      <w:r>
        <w:rPr>
          <w:rFonts w:ascii="Times New Roman" w:hAnsi="Times New Roman" w:cs="Times New Roman"/>
          <w:b/>
          <w:bCs/>
        </w:rPr>
        <w:t>Integrate with Web Framework</w:t>
      </w:r>
    </w:p>
    <w:p w14:paraId="6EF8C3AA">
      <w:pPr>
        <w:rPr>
          <w:rFonts w:ascii="Times New Roman" w:hAnsi="Times New Roman" w:cs="Times New Roman"/>
          <w:b/>
          <w:bCs/>
        </w:rPr>
      </w:pPr>
      <w:r>
        <w:rPr>
          <w:rFonts w:ascii="Times New Roman" w:hAnsi="Times New Roman" w:cs="Times New Roman"/>
        </w:rPr>
        <w:drawing>
          <wp:inline distT="0" distB="0" distL="0" distR="0">
            <wp:extent cx="5408930" cy="2015490"/>
            <wp:effectExtent l="0" t="0" r="1270" b="3810"/>
            <wp:docPr id="12355868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86871" name="Picture 3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22298" cy="2020766"/>
                    </a:xfrm>
                    <a:prstGeom prst="rect">
                      <a:avLst/>
                    </a:prstGeom>
                  </pic:spPr>
                </pic:pic>
              </a:graphicData>
            </a:graphic>
          </wp:inline>
        </w:drawing>
      </w:r>
    </w:p>
    <w:p w14:paraId="69A0603B">
      <w:pPr>
        <w:rPr>
          <w:rFonts w:ascii="Times New Roman" w:hAnsi="Times New Roman" w:cs="Times New Roman"/>
        </w:rPr>
      </w:pPr>
      <w:r>
        <w:rPr>
          <w:rFonts w:ascii="Times New Roman" w:hAnsi="Times New Roman" w:cs="Times New Roman"/>
        </w:rPr>
        <w:t>This code initializes a Streamlit application titled "IMAGE TO CAPTION" by setting the page title and creating the app's header. It includes a text input field for users to enter a custom prompt and a file uploader for users to upload an image in JPG, JPEG, or PNG format. If an image is uploaded, it is opened using the PIL library and displayed within the app with a caption. A button labeled "Give me caption in one phrase" is also provided, which users can click to trigger the application's functionality for analyzing the uploaded image to calculate and display the Caption</w:t>
      </w:r>
    </w:p>
    <w:p w14:paraId="36D05BD3">
      <w:pPr>
        <w:rPr>
          <w:rFonts w:ascii="Times New Roman" w:hAnsi="Times New Roman" w:cs="Times New Roman"/>
          <w:b/>
          <w:bCs/>
        </w:rPr>
      </w:pPr>
      <w:r>
        <w:rPr>
          <w:rFonts w:ascii="Times New Roman" w:hAnsi="Times New Roman" w:cs="Times New Roman"/>
          <w:b/>
          <w:bCs/>
        </w:rPr>
        <w:t>Host the Application</w:t>
      </w:r>
    </w:p>
    <w:p w14:paraId="725F6F70">
      <w:pPr>
        <w:rPr>
          <w:rFonts w:ascii="Times New Roman" w:hAnsi="Times New Roman" w:cs="Times New Roman"/>
        </w:rPr>
      </w:pPr>
      <w:r>
        <w:rPr>
          <w:rFonts w:ascii="Times New Roman" w:hAnsi="Times New Roman" w:cs="Times New Roman"/>
        </w:rPr>
        <w:t>Launching the Application:</w:t>
      </w:r>
    </w:p>
    <w:p w14:paraId="524307F5">
      <w:pPr>
        <w:numPr>
          <w:ilvl w:val="0"/>
          <w:numId w:val="16"/>
        </w:numPr>
        <w:rPr>
          <w:rFonts w:ascii="Times New Roman" w:hAnsi="Times New Roman" w:cs="Times New Roman"/>
        </w:rPr>
      </w:pPr>
      <w:r>
        <w:rPr>
          <w:rFonts w:ascii="Times New Roman" w:hAnsi="Times New Roman" w:cs="Times New Roman"/>
        </w:rPr>
        <w:t>To host the application,  go to the terminal, type - streamlit run app.py</w:t>
      </w:r>
    </w:p>
    <w:p w14:paraId="70952DF9">
      <w:pPr>
        <w:numPr>
          <w:ilvl w:val="0"/>
          <w:numId w:val="16"/>
        </w:numPr>
        <w:rPr>
          <w:rFonts w:ascii="Times New Roman" w:hAnsi="Times New Roman" w:cs="Times New Roman"/>
        </w:rPr>
      </w:pPr>
      <w:r>
        <w:rPr>
          <w:rFonts w:ascii="Times New Roman" w:hAnsi="Times New Roman" w:cs="Times New Roman"/>
        </w:rPr>
        <w:t>Here app.py refers to a python script.</w:t>
      </w:r>
    </w:p>
    <w:p w14:paraId="61F94F3A">
      <w:pPr>
        <w:rPr>
          <w:rFonts w:ascii="Times New Roman" w:hAnsi="Times New Roman" w:cs="Times New Roman"/>
        </w:rPr>
      </w:pPr>
    </w:p>
    <w:p w14:paraId="13C44BF9">
      <w:pPr>
        <w:rPr>
          <w:rFonts w:ascii="Times New Roman" w:hAnsi="Times New Roman" w:cs="Times New Roman"/>
        </w:rPr>
      </w:pPr>
    </w:p>
    <w:p w14:paraId="4DE9E0E5">
      <w:pPr>
        <w:rPr>
          <w:rFonts w:ascii="Times New Roman" w:hAnsi="Times New Roman" w:cs="Times New Roman"/>
        </w:rPr>
      </w:pPr>
    </w:p>
    <w:p w14:paraId="5B599CAD">
      <w:pPr>
        <w:rPr>
          <w:rFonts w:ascii="Times New Roman" w:hAnsi="Times New Roman" w:cs="Times New Roman"/>
        </w:rPr>
      </w:pPr>
      <w:r>
        <w:rPr>
          <w:rFonts w:ascii="Times New Roman" w:hAnsi="Times New Roman" w:cs="Times New Roman"/>
        </w:rPr>
        <w:br w:type="textWrapping"/>
      </w:r>
      <w:r>
        <w:rPr>
          <w:rFonts w:ascii="Times New Roman" w:hAnsi="Times New Roman" w:cs="Times New Roman"/>
        </w:rPr>
        <w:t>Run the command to get the below results</w:t>
      </w:r>
    </w:p>
    <w:p w14:paraId="18BFBE0A">
      <w:pPr>
        <w:rPr>
          <w:rFonts w:ascii="Times New Roman" w:hAnsi="Times New Roman" w:cs="Times New Roman"/>
        </w:rPr>
      </w:pPr>
    </w:p>
    <w:p w14:paraId="178E145D">
      <w:pPr>
        <w:rPr>
          <w:rFonts w:ascii="Times New Roman" w:hAnsi="Times New Roman" w:cs="Times New Roman"/>
        </w:rPr>
      </w:pPr>
    </w:p>
    <w:p w14:paraId="37238BC9">
      <w:pPr>
        <w:rPr>
          <w:rFonts w:ascii="Times New Roman" w:hAnsi="Times New Roman" w:cs="Times New Roman"/>
        </w:rPr>
      </w:pPr>
    </w:p>
    <w:p w14:paraId="15AE60CA">
      <w:pPr>
        <w:rPr>
          <w:rFonts w:ascii="Times New Roman" w:hAnsi="Times New Roman" w:cs="Times New Roman"/>
        </w:rPr>
      </w:pPr>
      <w:r>
        <w:rPr>
          <w:rFonts w:ascii="Times New Roman" w:hAnsi="Times New Roman" w:cs="Times New Roman"/>
        </w:rPr>
        <w:drawing>
          <wp:inline distT="0" distB="0" distL="0" distR="0">
            <wp:extent cx="5731510" cy="983615"/>
            <wp:effectExtent l="0" t="0" r="2540" b="6985"/>
            <wp:docPr id="2018559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5949"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983615"/>
                    </a:xfrm>
                    <a:prstGeom prst="rect">
                      <a:avLst/>
                    </a:prstGeom>
                    <a:noFill/>
                    <a:ln>
                      <a:noFill/>
                    </a:ln>
                  </pic:spPr>
                </pic:pic>
              </a:graphicData>
            </a:graphic>
          </wp:inline>
        </w:drawing>
      </w:r>
    </w:p>
    <w:p w14:paraId="7E8A82B8">
      <w:pPr>
        <w:rPr>
          <w:rFonts w:hint="default" w:ascii="Times New Roman" w:hAnsi="Times New Roman" w:cs="Times New Roman"/>
          <w:sz w:val="32"/>
          <w:szCs w:val="40"/>
          <w:lang w:val="en-IN"/>
        </w:rPr>
      </w:pPr>
      <w:r>
        <w:rPr>
          <w:rFonts w:ascii="Times New Roman" w:hAnsi="Times New Roman" w:cs="Times New Roman"/>
          <w:sz w:val="32"/>
          <w:szCs w:val="40"/>
        </w:rPr>
        <w:t>USER INTERFACE :</w:t>
      </w:r>
      <w:r>
        <w:rPr>
          <w:rFonts w:ascii="Times New Roman" w:hAnsi="Times New Roman" w:cs="Times New Roman"/>
        </w:rPr>
        <w:t xml:space="preserve"> </w:t>
      </w:r>
      <w:r>
        <w:rPr>
          <w:rFonts w:hint="default" w:ascii="Times New Roman" w:hAnsi="Times New Roman" w:cs="Times New Roman"/>
          <w:sz w:val="32"/>
          <w:szCs w:val="40"/>
          <w:lang w:val="en-IN"/>
        </w:rPr>
        <w:drawing>
          <wp:inline distT="0" distB="0" distL="114300" distR="114300">
            <wp:extent cx="5721350" cy="2936875"/>
            <wp:effectExtent l="0" t="0" r="6350" b="9525"/>
            <wp:docPr id="1" name="Picture 1" descr="Screenshot 2025-06-29 17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6-29 174129"/>
                    <pic:cNvPicPr>
                      <a:picLocks noChangeAspect="1"/>
                    </pic:cNvPicPr>
                  </pic:nvPicPr>
                  <pic:blipFill>
                    <a:blip r:embed="rId18"/>
                    <a:stretch>
                      <a:fillRect/>
                    </a:stretch>
                  </pic:blipFill>
                  <pic:spPr>
                    <a:xfrm>
                      <a:off x="0" y="0"/>
                      <a:ext cx="5721350" cy="2936875"/>
                    </a:xfrm>
                    <a:prstGeom prst="rect">
                      <a:avLst/>
                    </a:prstGeom>
                  </pic:spPr>
                </pic:pic>
              </a:graphicData>
            </a:graphic>
          </wp:inline>
        </w:drawing>
      </w:r>
    </w:p>
    <w:p w14:paraId="724BEECA">
      <w:pPr>
        <w:rPr>
          <w:rFonts w:ascii="Times New Roman" w:hAnsi="Times New Roman" w:cs="Times New Roman"/>
          <w:sz w:val="36"/>
          <w:szCs w:val="44"/>
        </w:rPr>
      </w:pPr>
      <w:r>
        <w:rPr>
          <w:rFonts w:ascii="Times New Roman" w:hAnsi="Times New Roman" w:cs="Times New Roman"/>
          <w:sz w:val="36"/>
          <w:szCs w:val="44"/>
        </w:rPr>
        <w:t>Input :</w:t>
      </w:r>
    </w:p>
    <w:p w14:paraId="154114C6">
      <w:pPr>
        <w:rPr>
          <w:rFonts w:ascii="Times New Roman" w:hAnsi="Times New Roman" w:cs="Times New Roman"/>
          <w:sz w:val="36"/>
          <w:szCs w:val="44"/>
        </w:rPr>
      </w:pPr>
      <w:bookmarkStart w:id="0" w:name="_GoBack"/>
      <w:bookmarkEnd w:id="0"/>
      <w:r>
        <w:rPr>
          <w:rFonts w:hint="default" w:ascii="Times New Roman" w:hAnsi="Times New Roman" w:cs="Times New Roman"/>
          <w:lang w:val="en-IN"/>
        </w:rPr>
        <w:drawing>
          <wp:inline distT="0" distB="0" distL="114300" distR="114300">
            <wp:extent cx="5719445" cy="3927475"/>
            <wp:effectExtent l="0" t="0" r="8255" b="9525"/>
            <wp:docPr id="2" name="Picture 2" descr="Screenshot 2025-06-29 17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6-29 174213"/>
                    <pic:cNvPicPr>
                      <a:picLocks noChangeAspect="1"/>
                    </pic:cNvPicPr>
                  </pic:nvPicPr>
                  <pic:blipFill>
                    <a:blip r:embed="rId19"/>
                    <a:stretch>
                      <a:fillRect/>
                    </a:stretch>
                  </pic:blipFill>
                  <pic:spPr>
                    <a:xfrm>
                      <a:off x="0" y="0"/>
                      <a:ext cx="5719445" cy="3927475"/>
                    </a:xfrm>
                    <a:prstGeom prst="rect">
                      <a:avLst/>
                    </a:prstGeom>
                  </pic:spPr>
                </pic:pic>
              </a:graphicData>
            </a:graphic>
          </wp:inline>
        </w:drawing>
      </w:r>
    </w:p>
    <w:p w14:paraId="076728F1">
      <w:pPr>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721350" cy="2945765"/>
            <wp:effectExtent l="0" t="0" r="6350" b="635"/>
            <wp:docPr id="3" name="Picture 3" descr="Screenshot 2025-06-29 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6-29 174242"/>
                    <pic:cNvPicPr>
                      <a:picLocks noChangeAspect="1"/>
                    </pic:cNvPicPr>
                  </pic:nvPicPr>
                  <pic:blipFill>
                    <a:blip r:embed="rId20"/>
                    <a:stretch>
                      <a:fillRect/>
                    </a:stretch>
                  </pic:blipFill>
                  <pic:spPr>
                    <a:xfrm>
                      <a:off x="0" y="0"/>
                      <a:ext cx="5721350" cy="2945765"/>
                    </a:xfrm>
                    <a:prstGeom prst="rect">
                      <a:avLst/>
                    </a:prstGeom>
                  </pic:spPr>
                </pic:pic>
              </a:graphicData>
            </a:graphic>
          </wp:inline>
        </w:drawing>
      </w:r>
    </w:p>
    <w:p w14:paraId="09AFA63B">
      <w:pPr>
        <w:rPr>
          <w:rFonts w:ascii="Times New Roman" w:hAnsi="Times New Roman" w:cs="Times New Roman"/>
        </w:rPr>
      </w:pPr>
    </w:p>
    <w:p w14:paraId="45B162EE">
      <w:pPr>
        <w:rPr>
          <w:rFonts w:ascii="Times New Roman" w:hAnsi="Times New Roman" w:cs="Times New Roman"/>
        </w:rPr>
      </w:pPr>
    </w:p>
    <w:p w14:paraId="7BAB193C">
      <w:pPr>
        <w:rPr>
          <w:rFonts w:ascii="Times New Roman" w:hAnsi="Times New Roman" w:cs="Times New Roman"/>
        </w:rPr>
      </w:pPr>
    </w:p>
    <w:p w14:paraId="4792586F">
      <w:pPr>
        <w:rPr>
          <w:rFonts w:ascii="Times New Roman" w:hAnsi="Times New Roman" w:cs="Times New Roman"/>
        </w:rPr>
      </w:pPr>
    </w:p>
    <w:p w14:paraId="180BEFFF">
      <w:pPr>
        <w:rPr>
          <w:rFonts w:hint="default" w:ascii="Times New Roman" w:hAnsi="Times New Roman" w:cs="Times New Roman"/>
          <w:lang w:val="en-IN"/>
        </w:rPr>
      </w:pPr>
      <w:r>
        <w:rPr>
          <w:rFonts w:ascii="Times New Roman" w:hAnsi="Times New Roman" w:cs="Times New Roman"/>
          <w:sz w:val="32"/>
          <w:szCs w:val="40"/>
        </w:rPr>
        <w:t>Output :</w:t>
      </w:r>
      <w:r>
        <w:rPr>
          <w:rFonts w:ascii="Times New Roman" w:hAnsi="Times New Roman" w:cs="Times New Roman"/>
        </w:rPr>
        <w:br w:type="textWrapping"/>
      </w:r>
      <w:r>
        <w:rPr>
          <w:rFonts w:hint="default" w:ascii="Times New Roman" w:hAnsi="Times New Roman" w:cs="Times New Roman"/>
          <w:lang w:val="en-IN"/>
        </w:rPr>
        <w:drawing>
          <wp:inline distT="0" distB="0" distL="114300" distR="114300">
            <wp:extent cx="5724525" cy="2817495"/>
            <wp:effectExtent l="0" t="0" r="3175" b="1905"/>
            <wp:docPr id="4" name="Picture 4" descr="Screenshot 2025-06-29 17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6-29 174307"/>
                    <pic:cNvPicPr>
                      <a:picLocks noChangeAspect="1"/>
                    </pic:cNvPicPr>
                  </pic:nvPicPr>
                  <pic:blipFill>
                    <a:blip r:embed="rId21"/>
                    <a:stretch>
                      <a:fillRect/>
                    </a:stretch>
                  </pic:blipFill>
                  <pic:spPr>
                    <a:xfrm>
                      <a:off x="0" y="0"/>
                      <a:ext cx="5724525" cy="2817495"/>
                    </a:xfrm>
                    <a:prstGeom prst="rect">
                      <a:avLst/>
                    </a:prstGeom>
                  </pic:spPr>
                </pic:pic>
              </a:graphicData>
            </a:graphic>
          </wp:inline>
        </w:drawing>
      </w:r>
    </w:p>
    <w:p w14:paraId="5DFBCD9E">
      <w:pPr>
        <w:rPr>
          <w:rFonts w:ascii="Times New Roman" w:hAnsi="Times New Roman" w:cs="Times New Roman"/>
        </w:rPr>
      </w:pPr>
    </w:p>
    <w:p w14:paraId="11AB853F">
      <w:pPr>
        <w:rPr>
          <w:rFonts w:ascii="Times New Roman" w:hAnsi="Times New Roman" w:cs="Times New Roman"/>
        </w:rPr>
      </w:pPr>
      <w:r>
        <w:rPr>
          <w:rFonts w:ascii="Times New Roman" w:hAnsi="Times New Roman" w:cs="Times New Roman"/>
        </w:rPr>
        <w:drawing>
          <wp:inline distT="0" distB="0" distL="0" distR="0">
            <wp:extent cx="9525" cy="28575"/>
            <wp:effectExtent l="0" t="0" r="28575" b="9525"/>
            <wp:docPr id="17707690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9019" name="Picture 29"/>
                    <pic:cNvPicPr>
                      <a:picLocks noChangeAspect="1"/>
                    </pic:cNvPicPr>
                  </pic:nvPicPr>
                  <pic:blipFill>
                    <a:blip r:embed="rId22"/>
                    <a:stretch>
                      <a:fillRect/>
                    </a:stretch>
                  </pic:blipFill>
                  <pic:spPr>
                    <a:xfrm>
                      <a:off x="0" y="0"/>
                      <a:ext cx="9526" cy="28579"/>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Symbol">
    <w:panose1 w:val="05050102010706020507"/>
    <w:charset w:val="02"/>
    <w:family w:val="roman"/>
    <w:pitch w:val="default"/>
    <w:sig w:usb0="00000000" w:usb1="00000000" w:usb2="00000000" w:usb3="00000000" w:csb0="80000000" w:csb1="00000000"/>
  </w:font>
  <w:font w:name="Montserrat">
    <w:altName w:val="Segoe Print"/>
    <w:panose1 w:val="00000000000000000000"/>
    <w:charset w:val="00"/>
    <w:family w:val="auto"/>
    <w:pitch w:val="default"/>
    <w:sig w:usb0="00000000" w:usb1="00000000" w:usb2="00000000" w:usb3="00000000" w:csb0="00000197" w:csb1="00000000"/>
  </w:font>
  <w:font w:name="Open Sans">
    <w:altName w:val="Times New Roman"/>
    <w:panose1 w:val="00000000000000000000"/>
    <w:charset w:val="00"/>
    <w:family w:val="swiss"/>
    <w:pitch w:val="default"/>
    <w:sig w:usb0="00000000" w:usb1="00000000" w:usb2="00000028" w:usb3="00000000" w:csb0="0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2C02DF"/>
    <w:multiLevelType w:val="multilevel"/>
    <w:tmpl w:val="022C02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7DC22FD"/>
    <w:multiLevelType w:val="multilevel"/>
    <w:tmpl w:val="07DC2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C755A51"/>
    <w:multiLevelType w:val="multilevel"/>
    <w:tmpl w:val="1C755A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DDF1DDF"/>
    <w:multiLevelType w:val="multilevel"/>
    <w:tmpl w:val="1DDF1D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7940820"/>
    <w:multiLevelType w:val="multilevel"/>
    <w:tmpl w:val="279408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989391B"/>
    <w:multiLevelType w:val="multilevel"/>
    <w:tmpl w:val="298939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F755D39"/>
    <w:multiLevelType w:val="multilevel"/>
    <w:tmpl w:val="2F755D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E550A87"/>
    <w:multiLevelType w:val="multilevel"/>
    <w:tmpl w:val="3E550A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F4A198D"/>
    <w:multiLevelType w:val="multilevel"/>
    <w:tmpl w:val="4F4A19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6E85006"/>
    <w:multiLevelType w:val="multilevel"/>
    <w:tmpl w:val="56E850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76217C3"/>
    <w:multiLevelType w:val="multilevel"/>
    <w:tmpl w:val="576217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632C5610"/>
    <w:multiLevelType w:val="multilevel"/>
    <w:tmpl w:val="632C56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76F540A"/>
    <w:multiLevelType w:val="multilevel"/>
    <w:tmpl w:val="676F54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8953E6C"/>
    <w:multiLevelType w:val="multilevel"/>
    <w:tmpl w:val="78953E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F0F3495"/>
    <w:multiLevelType w:val="multilevel"/>
    <w:tmpl w:val="7F0F34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2"/>
  </w:num>
  <w:num w:numId="2">
    <w:abstractNumId w:val="0"/>
  </w:num>
  <w:num w:numId="3">
    <w:abstractNumId w:val="10"/>
  </w:num>
  <w:num w:numId="4">
    <w:abstractNumId w:val="1"/>
  </w:num>
  <w:num w:numId="5">
    <w:abstractNumId w:val="2"/>
  </w:num>
  <w:num w:numId="6">
    <w:abstractNumId w:val="9"/>
  </w:num>
  <w:num w:numId="7">
    <w:abstractNumId w:val="7"/>
  </w:num>
  <w:num w:numId="8">
    <w:abstractNumId w:val="7"/>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9">
    <w:abstractNumId w:val="4"/>
  </w:num>
  <w:num w:numId="10">
    <w:abstractNumId w:val="11"/>
  </w:num>
  <w:num w:numId="11">
    <w:abstractNumId w:val="6"/>
  </w:num>
  <w:num w:numId="12">
    <w:abstractNumId w:val="3"/>
  </w:num>
  <w:num w:numId="13">
    <w:abstractNumId w:val="14"/>
  </w:num>
  <w:num w:numId="14">
    <w:abstractNumId w:val="5"/>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4A0"/>
    <w:rsid w:val="000106CD"/>
    <w:rsid w:val="00256DCB"/>
    <w:rsid w:val="002F1DED"/>
    <w:rsid w:val="003A2724"/>
    <w:rsid w:val="004018A2"/>
    <w:rsid w:val="00552A1E"/>
    <w:rsid w:val="00603024"/>
    <w:rsid w:val="0064150E"/>
    <w:rsid w:val="00660AC4"/>
    <w:rsid w:val="007A54A0"/>
    <w:rsid w:val="007C6161"/>
    <w:rsid w:val="008817E6"/>
    <w:rsid w:val="009253E0"/>
    <w:rsid w:val="009438D0"/>
    <w:rsid w:val="00A75CF7"/>
    <w:rsid w:val="00AC1203"/>
    <w:rsid w:val="00B43416"/>
    <w:rsid w:val="00B75FF5"/>
    <w:rsid w:val="00EF341E"/>
    <w:rsid w:val="2BB80D4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8"/>
      <w:lang w:val="en-IN" w:eastAsia="en-US" w:bidi="th-TH"/>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5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40"/>
    </w:rPr>
  </w:style>
  <w:style w:type="paragraph" w:styleId="4">
    <w:name w:val="heading 3"/>
    <w:basedOn w:val="1"/>
    <w:next w:val="1"/>
    <w:link w:val="20"/>
    <w:unhideWhenUsed/>
    <w:qFormat/>
    <w:uiPriority w:val="9"/>
    <w:pPr>
      <w:keepNext/>
      <w:keepLines/>
      <w:spacing w:before="160" w:after="80"/>
      <w:outlineLvl w:val="2"/>
    </w:pPr>
    <w:rPr>
      <w:rFonts w:eastAsiaTheme="majorEastAsia" w:cstheme="majorBidi"/>
      <w:color w:val="2F5597" w:themeColor="accent1" w:themeShade="BF"/>
      <w:sz w:val="28"/>
      <w:szCs w:val="35"/>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Normal (Web)"/>
    <w:basedOn w:val="1"/>
    <w:unhideWhenUsed/>
    <w:qFormat/>
    <w:uiPriority w:val="99"/>
    <w:rPr>
      <w:rFonts w:ascii="Times New Roman" w:hAnsi="Times New Roman" w:cs="Angsana New"/>
      <w:sz w:val="24"/>
      <w:szCs w:val="30"/>
    </w:rPr>
  </w:style>
  <w:style w:type="character" w:styleId="15">
    <w:name w:val="Strong"/>
    <w:basedOn w:val="11"/>
    <w:qFormat/>
    <w:uiPriority w:val="22"/>
    <w:rPr>
      <w:b/>
      <w:bCs/>
    </w:rPr>
  </w:style>
  <w:style w:type="paragraph" w:styleId="16">
    <w:name w:val="Subtitle"/>
    <w:basedOn w:val="1"/>
    <w:next w:val="1"/>
    <w:link w:val="28"/>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71"/>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50"/>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40"/>
    </w:rPr>
  </w:style>
  <w:style w:type="character" w:customStyle="1" w:styleId="20">
    <w:name w:val="Heading 3 Char"/>
    <w:basedOn w:val="11"/>
    <w:link w:val="4"/>
    <w:qFormat/>
    <w:uiPriority w:val="9"/>
    <w:rPr>
      <w:rFonts w:eastAsiaTheme="majorEastAsia" w:cstheme="majorBidi"/>
      <w:color w:val="2F5597" w:themeColor="accent1" w:themeShade="BF"/>
      <w:sz w:val="28"/>
      <w:szCs w:val="35"/>
    </w:rPr>
  </w:style>
  <w:style w:type="character" w:customStyle="1" w:styleId="21">
    <w:name w:val="Heading 4 Char"/>
    <w:basedOn w:val="11"/>
    <w:link w:val="5"/>
    <w:semiHidden/>
    <w:qFormat/>
    <w:uiPriority w:val="9"/>
    <w:rPr>
      <w:rFonts w:eastAsiaTheme="majorEastAsia" w:cstheme="majorBidi"/>
      <w:i/>
      <w:iCs/>
      <w:color w:val="2F5597" w:themeColor="accent1" w:themeShade="BF"/>
    </w:rPr>
  </w:style>
  <w:style w:type="character" w:customStyle="1" w:styleId="22">
    <w:name w:val="Heading 5 Char"/>
    <w:basedOn w:val="11"/>
    <w:link w:val="6"/>
    <w:semiHidden/>
    <w:qFormat/>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71"/>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1771</Words>
  <Characters>10101</Characters>
  <Lines>84</Lines>
  <Paragraphs>23</Paragraphs>
  <TotalTime>5</TotalTime>
  <ScaleCrop>false</ScaleCrop>
  <LinksUpToDate>false</LinksUpToDate>
  <CharactersWithSpaces>11849</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2025-06-20T04:44:00Z</dcterms:created>
  <dc:creator>Maheswara Reddy</dc:creator>
  <cp:lastModifiedBy>MR_ Varma</cp:lastModifiedBy>
  <cp:lastPrinted>2025-06-20T06:22:00Z</cp:lastPrinted>
  <dcterms:modified xsi:type="dcterms:W3CDTF">2025-06-30T14:44:36Z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2E51297F459A438188C5907705701091_12</vt:lpwstr>
  </property>
</Properties>
</file>