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65CE" w14:textId="3DD71925" w:rsidR="00955168" w:rsidRDefault="001702E6">
      <w:pPr>
        <w:jc w:val="center"/>
      </w:pPr>
      <w:r>
        <w:rPr>
          <w:b/>
          <w:sz w:val="50"/>
        </w:rPr>
        <w:t>DATA SCIENCE FUNDAMENTALS</w:t>
      </w:r>
    </w:p>
    <w:p w14:paraId="675FDAB2" w14:textId="77777777" w:rsidR="00955168" w:rsidRPr="00EB586B" w:rsidRDefault="001702E6">
      <w:pPr>
        <w:pStyle w:val="Heading1"/>
        <w:rPr>
          <w:color w:val="8064A2" w:themeColor="accent4"/>
        </w:rPr>
      </w:pPr>
      <w:r w:rsidRPr="00EB586B">
        <w:rPr>
          <w:color w:val="8064A2" w:themeColor="accent4"/>
        </w:rPr>
        <w:t>1. Introduction to Data Science</w:t>
      </w:r>
    </w:p>
    <w:p w14:paraId="6355CA56" w14:textId="77777777" w:rsidR="00955168" w:rsidRDefault="001702E6">
      <w:r>
        <w:t>Data Science is an interdisciplinary field that uses programming, statistics, data analysis, visualization, and machine learning to extract useful information from data. A typical Data Science workflow includes understanding the problem, collecting data, cleaning and preparing it, exploring patterns, communicating findings, and, when appropriate, building predictive models.</w:t>
      </w:r>
    </w:p>
    <w:p w14:paraId="6D401FC1" w14:textId="77777777" w:rsidR="00955168" w:rsidRDefault="001702E6">
      <w:r>
        <w:t>The purpose of this assessment is to demonstrate foundational knowledge through simple explanations and practical Python examples.</w:t>
      </w:r>
    </w:p>
    <w:p w14:paraId="500F1923" w14:textId="77777777" w:rsidR="00955168" w:rsidRPr="00EB586B" w:rsidRDefault="001702E6">
      <w:pPr>
        <w:pStyle w:val="Heading1"/>
        <w:rPr>
          <w:color w:val="8064A2" w:themeColor="accent4"/>
        </w:rPr>
      </w:pPr>
      <w:r w:rsidRPr="00EB586B">
        <w:rPr>
          <w:color w:val="8064A2" w:themeColor="accent4"/>
        </w:rPr>
        <w:t>2. Python Fundamentals</w:t>
      </w:r>
    </w:p>
    <w:p w14:paraId="6E442E73" w14:textId="77777777" w:rsidR="00955168" w:rsidRDefault="001702E6">
      <w:r>
        <w:t>Python is widely used in Data Science because its syntax is relatively easy to understand and it provides libraries such as Pandas, NumPy, Matplotlib, and Seaborn for data analysis and visualization.</w:t>
      </w:r>
    </w:p>
    <w:p w14:paraId="48B6F0B5" w14:textId="77777777" w:rsidR="00955168" w:rsidRPr="00EB586B" w:rsidRDefault="001702E6">
      <w:pPr>
        <w:pStyle w:val="Heading2"/>
        <w:rPr>
          <w:color w:val="8064A2" w:themeColor="accent4"/>
        </w:rPr>
      </w:pPr>
      <w:r w:rsidRPr="00EB586B">
        <w:rPr>
          <w:color w:val="8064A2" w:themeColor="accent4"/>
        </w:rPr>
        <w:t>2.1 Variables</w:t>
      </w:r>
    </w:p>
    <w:p w14:paraId="2D3D1E35" w14:textId="77777777" w:rsidR="00955168" w:rsidRDefault="001702E6">
      <w:r>
        <w:t>A variable stores a value that can be used later in a program.</w:t>
      </w:r>
    </w:p>
    <w:p w14:paraId="1CBC918D" w14:textId="77777777" w:rsidR="00955168" w:rsidRDefault="001702E6">
      <w:pPr>
        <w:pStyle w:val="Code"/>
        <w:spacing w:after="120"/>
        <w:ind w:left="360"/>
        <w:rPr>
          <w:rFonts w:hint="eastAsia"/>
        </w:rPr>
      </w:pPr>
      <w:r>
        <w:t>name = "Student"</w:t>
      </w:r>
      <w:r>
        <w:br/>
        <w:t>age = 21</w:t>
      </w:r>
      <w:r>
        <w:br/>
        <w:t>marks = 85.5</w:t>
      </w:r>
      <w:r>
        <w:br/>
        <w:t>passed = True</w:t>
      </w:r>
      <w:r>
        <w:br/>
      </w:r>
      <w:r>
        <w:br/>
        <w:t>print(name, age, marks, passed)</w:t>
      </w:r>
      <w:r>
        <w:br/>
      </w:r>
    </w:p>
    <w:p w14:paraId="09288DD7" w14:textId="77777777" w:rsidR="00955168" w:rsidRPr="00EB586B" w:rsidRDefault="001702E6">
      <w:pPr>
        <w:pStyle w:val="Heading2"/>
        <w:rPr>
          <w:color w:val="8064A2" w:themeColor="accent4"/>
        </w:rPr>
      </w:pPr>
      <w:r w:rsidRPr="00EB586B">
        <w:rPr>
          <w:color w:val="8064A2" w:themeColor="accent4"/>
        </w:rPr>
        <w:t>2.2 Basic Data Types</w:t>
      </w:r>
    </w:p>
    <w:p w14:paraId="73D62CBF" w14:textId="77777777" w:rsidR="00955168" w:rsidRDefault="001702E6">
      <w:r>
        <w:t>Common Python data types include integer (int), decimal number (float), text (str), Boolean (bool), list, tuple, set, and dictionary.</w:t>
      </w:r>
    </w:p>
    <w:p w14:paraId="7A7F8BB3" w14:textId="77777777" w:rsidR="00955168" w:rsidRDefault="001702E6">
      <w:pPr>
        <w:pStyle w:val="Code"/>
        <w:spacing w:after="120"/>
        <w:ind w:left="360"/>
        <w:rPr>
          <w:rFonts w:hint="eastAsia"/>
        </w:rPr>
      </w:pPr>
      <w:r>
        <w:t>age = 21                 # int</w:t>
      </w:r>
      <w:r>
        <w:br/>
        <w:t>percentage = 85.5       # float</w:t>
      </w:r>
      <w:r>
        <w:br/>
        <w:t>name = "Kavya"          # str</w:t>
      </w:r>
      <w:r>
        <w:br/>
        <w:t>passed = True           # bool</w:t>
      </w:r>
      <w:r>
        <w:br/>
        <w:t>subjects = ["Python", "SQL", "Statistics"]  # list</w:t>
      </w:r>
      <w:r>
        <w:br/>
        <w:t>student = {"name": "Kavya", "age": 21}      # dictionary</w:t>
      </w:r>
      <w:r>
        <w:br/>
      </w:r>
      <w:r>
        <w:br/>
        <w:t>print(type(age))</w:t>
      </w:r>
      <w:r>
        <w:br/>
        <w:t>print(type(percentage))</w:t>
      </w:r>
      <w:r>
        <w:br/>
        <w:t>print(type(name))</w:t>
      </w:r>
      <w:r>
        <w:br/>
        <w:t>print(type(passed))</w:t>
      </w:r>
      <w:r>
        <w:br/>
      </w:r>
    </w:p>
    <w:p w14:paraId="0A1F5D06" w14:textId="77777777" w:rsidR="00955168" w:rsidRPr="00EB586B" w:rsidRDefault="001702E6">
      <w:pPr>
        <w:pStyle w:val="Heading2"/>
        <w:rPr>
          <w:color w:val="8064A2" w:themeColor="accent4"/>
        </w:rPr>
      </w:pPr>
      <w:r w:rsidRPr="00EB586B">
        <w:rPr>
          <w:color w:val="8064A2" w:themeColor="accent4"/>
        </w:rPr>
        <w:t>2.3 Operators</w:t>
      </w:r>
    </w:p>
    <w:p w14:paraId="7040608E" w14:textId="77777777" w:rsidR="00955168" w:rsidRDefault="001702E6">
      <w:r>
        <w:t>Operators are used to perform calculations and comparisons. Arithmetic operators include +, -, *, /, %, //, and **. Comparison operators include ==, !=, &gt;, &lt;, &gt;=, and &lt;=.</w:t>
      </w:r>
    </w:p>
    <w:p w14:paraId="70C51C52" w14:textId="77777777" w:rsidR="00955168" w:rsidRDefault="001702E6">
      <w:pPr>
        <w:pStyle w:val="Code"/>
        <w:spacing w:after="120"/>
        <w:ind w:left="360"/>
        <w:rPr>
          <w:rFonts w:hint="eastAsia"/>
        </w:rPr>
      </w:pPr>
      <w:r>
        <w:lastRenderedPageBreak/>
        <w:t>a = 10</w:t>
      </w:r>
      <w:r>
        <w:br/>
        <w:t>b = 3</w:t>
      </w:r>
      <w:r>
        <w:br/>
      </w:r>
      <w:r>
        <w:br/>
        <w:t>print(a + b)</w:t>
      </w:r>
      <w:r>
        <w:br/>
        <w:t>print(a * b)</w:t>
      </w:r>
      <w:r>
        <w:br/>
        <w:t>print(a / b)</w:t>
      </w:r>
      <w:r>
        <w:br/>
        <w:t>print(a &gt; b)</w:t>
      </w:r>
      <w:r>
        <w:br/>
      </w:r>
    </w:p>
    <w:p w14:paraId="54DC75FE" w14:textId="77777777" w:rsidR="00955168" w:rsidRPr="00EB586B" w:rsidRDefault="001702E6">
      <w:pPr>
        <w:pStyle w:val="Heading2"/>
        <w:rPr>
          <w:color w:val="8064A2" w:themeColor="accent4"/>
        </w:rPr>
      </w:pPr>
      <w:r w:rsidRPr="00EB586B">
        <w:rPr>
          <w:color w:val="8064A2" w:themeColor="accent4"/>
        </w:rPr>
        <w:t>2.4 Conditional Statements</w:t>
      </w:r>
    </w:p>
    <w:p w14:paraId="28A76306" w14:textId="77777777" w:rsidR="00955168" w:rsidRDefault="001702E6">
      <w:r>
        <w:t>Conditional statements allow a program to make decisions based on conditions.</w:t>
      </w:r>
    </w:p>
    <w:p w14:paraId="388E972D" w14:textId="77777777" w:rsidR="00955168" w:rsidRDefault="001702E6">
      <w:pPr>
        <w:pStyle w:val="Code"/>
        <w:spacing w:after="120"/>
        <w:ind w:left="360"/>
        <w:rPr>
          <w:rFonts w:hint="eastAsia"/>
        </w:rPr>
      </w:pPr>
      <w:r>
        <w:t>marks = 72</w:t>
      </w:r>
      <w:r>
        <w:br/>
      </w:r>
      <w:r>
        <w:br/>
        <w:t>if marks &gt;= 50:</w:t>
      </w:r>
      <w:r>
        <w:br/>
        <w:t xml:space="preserve">    print("Pass")</w:t>
      </w:r>
      <w:r>
        <w:br/>
        <w:t>else:</w:t>
      </w:r>
      <w:r>
        <w:br/>
        <w:t xml:space="preserve">    print("Fail")</w:t>
      </w:r>
      <w:r>
        <w:br/>
      </w:r>
    </w:p>
    <w:p w14:paraId="514A6373" w14:textId="77777777" w:rsidR="00955168" w:rsidRPr="00EB586B" w:rsidRDefault="001702E6">
      <w:pPr>
        <w:pStyle w:val="Heading2"/>
        <w:rPr>
          <w:color w:val="8064A2" w:themeColor="accent4"/>
        </w:rPr>
      </w:pPr>
      <w:r w:rsidRPr="00EB586B">
        <w:rPr>
          <w:color w:val="8064A2" w:themeColor="accent4"/>
        </w:rPr>
        <w:t>2.5 Loops</w:t>
      </w:r>
    </w:p>
    <w:p w14:paraId="2DD62545" w14:textId="77777777" w:rsidR="00955168" w:rsidRDefault="001702E6">
      <w:r>
        <w:t>Loops repeat a block of code. The for loop is commonly used to iterate through a collection.</w:t>
      </w:r>
    </w:p>
    <w:p w14:paraId="0B609087" w14:textId="77777777" w:rsidR="00955168" w:rsidRDefault="001702E6">
      <w:pPr>
        <w:pStyle w:val="Code"/>
        <w:spacing w:after="120"/>
        <w:ind w:left="360"/>
        <w:rPr>
          <w:rFonts w:hint="eastAsia"/>
        </w:rPr>
      </w:pPr>
      <w:r>
        <w:t>marks = [65, 72, 81, 90]</w:t>
      </w:r>
      <w:r>
        <w:br/>
      </w:r>
      <w:r>
        <w:br/>
        <w:t>for mark in marks:</w:t>
      </w:r>
      <w:r>
        <w:br/>
        <w:t xml:space="preserve">    print(mark)</w:t>
      </w:r>
      <w:r>
        <w:br/>
      </w:r>
    </w:p>
    <w:p w14:paraId="129530F6" w14:textId="77777777" w:rsidR="00955168" w:rsidRPr="00EB586B" w:rsidRDefault="001702E6">
      <w:pPr>
        <w:pStyle w:val="Heading2"/>
        <w:rPr>
          <w:color w:val="8064A2" w:themeColor="accent4"/>
        </w:rPr>
      </w:pPr>
      <w:r w:rsidRPr="00EB586B">
        <w:rPr>
          <w:color w:val="8064A2" w:themeColor="accent4"/>
        </w:rPr>
        <w:t>2.6 Functions</w:t>
      </w:r>
    </w:p>
    <w:p w14:paraId="0083FD67" w14:textId="77777777" w:rsidR="00955168" w:rsidRDefault="001702E6">
      <w:r>
        <w:t>A function is a reusable block of code that performs a specific task.</w:t>
      </w:r>
    </w:p>
    <w:p w14:paraId="629CF616" w14:textId="77777777" w:rsidR="00955168" w:rsidRDefault="001702E6">
      <w:pPr>
        <w:pStyle w:val="Code"/>
        <w:spacing w:after="120"/>
        <w:ind w:left="360"/>
        <w:rPr>
          <w:rFonts w:hint="eastAsia"/>
        </w:rPr>
      </w:pPr>
      <w:r>
        <w:t>def calculate_average(values):</w:t>
      </w:r>
      <w:r>
        <w:br/>
        <w:t xml:space="preserve">    return sum(values) / len(values)</w:t>
      </w:r>
      <w:r>
        <w:br/>
      </w:r>
      <w:r>
        <w:br/>
        <w:t>marks = [70, 80, 90]</w:t>
      </w:r>
      <w:r>
        <w:br/>
        <w:t>print(calculate_average(marks))</w:t>
      </w:r>
      <w:r>
        <w:br/>
      </w:r>
    </w:p>
    <w:p w14:paraId="3A99A780" w14:textId="77777777" w:rsidR="00955168" w:rsidRPr="00EB586B" w:rsidRDefault="001702E6">
      <w:pPr>
        <w:pStyle w:val="Heading2"/>
        <w:rPr>
          <w:color w:val="8064A2" w:themeColor="accent4"/>
        </w:rPr>
      </w:pPr>
      <w:r w:rsidRPr="00EB586B">
        <w:rPr>
          <w:color w:val="8064A2" w:themeColor="accent4"/>
        </w:rPr>
        <w:t>2.7 Python Collections</w:t>
      </w:r>
    </w:p>
    <w:p w14:paraId="33BBA1F5" w14:textId="77777777" w:rsidR="00955168" w:rsidRDefault="001702E6">
      <w:pPr>
        <w:pStyle w:val="ListBullet"/>
        <w:spacing w:after="60"/>
      </w:pPr>
      <w:r>
        <w:t>List: Ordered and changeable collection, e.g. [10, 20, 30].</w:t>
      </w:r>
    </w:p>
    <w:p w14:paraId="40410048" w14:textId="77777777" w:rsidR="00955168" w:rsidRDefault="001702E6">
      <w:pPr>
        <w:pStyle w:val="ListBullet"/>
        <w:spacing w:after="60"/>
      </w:pPr>
      <w:r>
        <w:t>Tuple: Ordered collection that is generally immutable, e.g. (10, 20, 30).</w:t>
      </w:r>
    </w:p>
    <w:p w14:paraId="18B4A08D" w14:textId="77777777" w:rsidR="00955168" w:rsidRDefault="001702E6">
      <w:pPr>
        <w:pStyle w:val="ListBullet"/>
        <w:spacing w:after="60"/>
      </w:pPr>
      <w:r>
        <w:t>Set: Collection of unique values, e.g. {10, 20, 30}.</w:t>
      </w:r>
    </w:p>
    <w:p w14:paraId="64800541" w14:textId="77777777" w:rsidR="00955168" w:rsidRDefault="001702E6">
      <w:pPr>
        <w:pStyle w:val="ListBullet"/>
        <w:spacing w:after="60"/>
      </w:pPr>
      <w:r>
        <w:t>Dictionary: Stores data as key-value pairs, e.g. {'name': 'Kavya', 'age': 21}.</w:t>
      </w:r>
    </w:p>
    <w:p w14:paraId="1E568C1F" w14:textId="77777777" w:rsidR="00955168" w:rsidRPr="00EB586B" w:rsidRDefault="001702E6">
      <w:pPr>
        <w:pStyle w:val="Heading1"/>
        <w:rPr>
          <w:color w:val="8064A2" w:themeColor="accent4"/>
        </w:rPr>
      </w:pPr>
      <w:r w:rsidRPr="00EB586B">
        <w:rPr>
          <w:color w:val="8064A2" w:themeColor="accent4"/>
        </w:rPr>
        <w:t>3. Statistical Foundations</w:t>
      </w:r>
    </w:p>
    <w:p w14:paraId="794A3E40" w14:textId="77777777" w:rsidR="00955168" w:rsidRDefault="001702E6">
      <w:r>
        <w:t>Statistics helps Data Scientists summarize data, identify patterns, measure variation, and understand relationships between variables.</w:t>
      </w:r>
    </w:p>
    <w:p w14:paraId="304317E9" w14:textId="77777777" w:rsidR="00955168" w:rsidRPr="00EB586B" w:rsidRDefault="001702E6">
      <w:pPr>
        <w:pStyle w:val="Heading2"/>
        <w:rPr>
          <w:color w:val="8064A2" w:themeColor="accent4"/>
        </w:rPr>
      </w:pPr>
      <w:r w:rsidRPr="00EB586B">
        <w:rPr>
          <w:color w:val="8064A2" w:themeColor="accent4"/>
        </w:rPr>
        <w:lastRenderedPageBreak/>
        <w:t>3.1 Measures of Central Tendency</w:t>
      </w:r>
    </w:p>
    <w:p w14:paraId="18F90676" w14:textId="77777777" w:rsidR="00955168" w:rsidRDefault="001702E6">
      <w:r>
        <w:t>Mean is the arithmetic average. Median is the middle value after sorting the data. Mode is the value that occurs most frequently.</w:t>
      </w:r>
    </w:p>
    <w:p w14:paraId="247994EA" w14:textId="77777777" w:rsidR="00955168" w:rsidRDefault="001702E6">
      <w:pPr>
        <w:pStyle w:val="Code"/>
        <w:spacing w:after="120"/>
        <w:ind w:left="360"/>
        <w:rPr>
          <w:rFonts w:hint="eastAsia"/>
        </w:rPr>
      </w:pPr>
      <w:r>
        <w:t>import statistics</w:t>
      </w:r>
      <w:r>
        <w:br/>
      </w:r>
      <w:r>
        <w:br/>
        <w:t>data = [60, 70, 70, 80, 90]</w:t>
      </w:r>
      <w:r>
        <w:br/>
      </w:r>
      <w:r>
        <w:br/>
        <w:t>print("Mean:", statistics.mean(data))</w:t>
      </w:r>
      <w:r>
        <w:br/>
        <w:t>print("Median:", statistics.median(data))</w:t>
      </w:r>
      <w:r>
        <w:br/>
        <w:t>print("Mode:", statistics.mode(data))</w:t>
      </w:r>
      <w:r>
        <w:br/>
      </w:r>
    </w:p>
    <w:p w14:paraId="6752A9C0" w14:textId="77777777" w:rsidR="00955168" w:rsidRDefault="001702E6">
      <w:r>
        <w:t>For the example above, the mean is 74, the median is 70, and the mode is 70.</w:t>
      </w:r>
    </w:p>
    <w:p w14:paraId="6947154C" w14:textId="77777777" w:rsidR="00955168" w:rsidRPr="00EB586B" w:rsidRDefault="001702E6">
      <w:pPr>
        <w:pStyle w:val="Heading2"/>
        <w:rPr>
          <w:color w:val="8064A2" w:themeColor="accent4"/>
        </w:rPr>
      </w:pPr>
      <w:r w:rsidRPr="00EB586B">
        <w:rPr>
          <w:color w:val="8064A2" w:themeColor="accent4"/>
        </w:rPr>
        <w:t>3.2 Range, Variance and Standard Deviation</w:t>
      </w:r>
    </w:p>
    <w:p w14:paraId="6708E9B0" w14:textId="77777777" w:rsidR="00955168" w:rsidRDefault="001702E6">
      <w:r>
        <w:t>Range is the difference between the maximum and minimum values. Variance measures the average squared spread around the mean. Standard deviation is the square root of variance and expresses the spread in the same units as the original data.</w:t>
      </w:r>
    </w:p>
    <w:p w14:paraId="5BF9E00D" w14:textId="77777777" w:rsidR="00955168" w:rsidRDefault="001702E6">
      <w:pPr>
        <w:pStyle w:val="Code"/>
        <w:spacing w:after="120"/>
        <w:ind w:left="360"/>
        <w:rPr>
          <w:rFonts w:hint="eastAsia"/>
        </w:rPr>
      </w:pPr>
      <w:r>
        <w:t>data = [60, 70, 70, 80, 90]</w:t>
      </w:r>
      <w:r>
        <w:br/>
      </w:r>
      <w:r>
        <w:br/>
        <w:t>print("Range:", max(data) - min(data))</w:t>
      </w:r>
      <w:r>
        <w:br/>
        <w:t>print("Variance:", statistics.variance(data))</w:t>
      </w:r>
      <w:r>
        <w:br/>
        <w:t>print("Standard deviation:", statistics.stdev(data))</w:t>
      </w:r>
      <w:r>
        <w:br/>
      </w:r>
    </w:p>
    <w:p w14:paraId="1C1527C5" w14:textId="77777777" w:rsidR="00955168" w:rsidRPr="00EB586B" w:rsidRDefault="001702E6">
      <w:pPr>
        <w:pStyle w:val="Heading2"/>
        <w:rPr>
          <w:color w:val="8064A2" w:themeColor="accent4"/>
        </w:rPr>
      </w:pPr>
      <w:r w:rsidRPr="00EB586B">
        <w:rPr>
          <w:color w:val="8064A2" w:themeColor="accent4"/>
        </w:rPr>
        <w:t>3.3 Correlation</w:t>
      </w:r>
    </w:p>
    <w:p w14:paraId="72A36A42" w14:textId="77777777" w:rsidR="00955168" w:rsidRDefault="001702E6">
      <w:r>
        <w:t>Correlation measures the strength and direction of a relationship between two numerical variables. A positive correlation means the variables tend to increase together, while a negative correlation means one tends to decrease as the other increases. Correlation does not by itself prove that one variable causes the other.</w:t>
      </w:r>
    </w:p>
    <w:p w14:paraId="023060F0" w14:textId="77777777" w:rsidR="00955168" w:rsidRDefault="001702E6">
      <w:pPr>
        <w:pStyle w:val="Code"/>
        <w:spacing w:after="120"/>
        <w:ind w:left="360"/>
        <w:rPr>
          <w:rFonts w:hint="eastAsia"/>
        </w:rPr>
      </w:pPr>
      <w:r>
        <w:t>import pandas as pd</w:t>
      </w:r>
      <w:r>
        <w:br/>
      </w:r>
      <w:r>
        <w:br/>
        <w:t>data = pd.DataFrame({</w:t>
      </w:r>
      <w:r>
        <w:br/>
        <w:t xml:space="preserve">    "Study_Hours": [2, 3, 4, 5, 6],</w:t>
      </w:r>
      <w:r>
        <w:br/>
        <w:t xml:space="preserve">    "Marks": [55, 62, 70, 78, 88]</w:t>
      </w:r>
      <w:r>
        <w:br/>
        <w:t>})</w:t>
      </w:r>
      <w:r>
        <w:br/>
      </w:r>
      <w:r>
        <w:br/>
        <w:t>print(data.corr(numeric_only=True))</w:t>
      </w:r>
      <w:r>
        <w:br/>
      </w:r>
    </w:p>
    <w:p w14:paraId="15038D83" w14:textId="77777777" w:rsidR="00955168" w:rsidRPr="00EB586B" w:rsidRDefault="001702E6">
      <w:pPr>
        <w:pStyle w:val="Heading2"/>
        <w:rPr>
          <w:color w:val="8064A2" w:themeColor="accent4"/>
        </w:rPr>
      </w:pPr>
      <w:r w:rsidRPr="00EB586B">
        <w:rPr>
          <w:color w:val="8064A2" w:themeColor="accent4"/>
        </w:rPr>
        <w:t>3.4 Probability</w:t>
      </w:r>
    </w:p>
    <w:p w14:paraId="4458A885" w14:textId="77777777" w:rsidR="00955168" w:rsidRDefault="001702E6">
      <w:r>
        <w:t>Probability represents how likely an event is to occur. It ranges from 0 to 1, where 0 means impossible and 1 means certain. Probability is useful in areas such as risk analysis, prediction, and machine learning.</w:t>
      </w:r>
    </w:p>
    <w:p w14:paraId="1845BD34" w14:textId="77777777" w:rsidR="00955168" w:rsidRPr="00EB586B" w:rsidRDefault="001702E6">
      <w:pPr>
        <w:pStyle w:val="Heading1"/>
        <w:rPr>
          <w:color w:val="8064A2" w:themeColor="accent4"/>
        </w:rPr>
      </w:pPr>
      <w:r w:rsidRPr="00EB586B">
        <w:rPr>
          <w:color w:val="8064A2" w:themeColor="accent4"/>
        </w:rPr>
        <w:t>4. Data Types in Data Science</w:t>
      </w:r>
    </w:p>
    <w:p w14:paraId="467820EC" w14:textId="77777777" w:rsidR="00955168" w:rsidRDefault="001702E6">
      <w:r>
        <w:t>Correctly identifying data types is important because it determines how data should be cleaned, transformed, analyzed, and visualized.</w:t>
      </w:r>
    </w:p>
    <w:tbl>
      <w:tblPr>
        <w:tblStyle w:val="TableGrid"/>
        <w:tblW w:w="0" w:type="auto"/>
        <w:jc w:val="center"/>
        <w:tblLook w:val="04A0" w:firstRow="1" w:lastRow="0" w:firstColumn="1" w:lastColumn="0" w:noHBand="0" w:noVBand="1"/>
      </w:tblPr>
      <w:tblGrid>
        <w:gridCol w:w="3312"/>
        <w:gridCol w:w="3312"/>
        <w:gridCol w:w="3312"/>
      </w:tblGrid>
      <w:tr w:rsidR="00955168" w14:paraId="30FAEAB5" w14:textId="77777777">
        <w:trPr>
          <w:jc w:val="center"/>
        </w:trPr>
        <w:tc>
          <w:tcPr>
            <w:tcW w:w="3312" w:type="dxa"/>
          </w:tcPr>
          <w:p w14:paraId="0993DDF2" w14:textId="77777777" w:rsidR="00955168" w:rsidRDefault="001702E6">
            <w:r>
              <w:lastRenderedPageBreak/>
              <w:t>Type</w:t>
            </w:r>
          </w:p>
        </w:tc>
        <w:tc>
          <w:tcPr>
            <w:tcW w:w="3312" w:type="dxa"/>
          </w:tcPr>
          <w:p w14:paraId="08B64916" w14:textId="77777777" w:rsidR="00955168" w:rsidRDefault="001702E6">
            <w:r>
              <w:t>Meaning</w:t>
            </w:r>
          </w:p>
        </w:tc>
        <w:tc>
          <w:tcPr>
            <w:tcW w:w="3312" w:type="dxa"/>
          </w:tcPr>
          <w:p w14:paraId="541E7EFF" w14:textId="77777777" w:rsidR="00955168" w:rsidRDefault="001702E6">
            <w:r>
              <w:t>Example</w:t>
            </w:r>
          </w:p>
        </w:tc>
      </w:tr>
      <w:tr w:rsidR="00955168" w14:paraId="034BA3EF" w14:textId="77777777">
        <w:trPr>
          <w:jc w:val="center"/>
        </w:trPr>
        <w:tc>
          <w:tcPr>
            <w:tcW w:w="3312" w:type="dxa"/>
          </w:tcPr>
          <w:p w14:paraId="250AF513" w14:textId="77777777" w:rsidR="00955168" w:rsidRDefault="001702E6">
            <w:r>
              <w:t>Numerical</w:t>
            </w:r>
          </w:p>
        </w:tc>
        <w:tc>
          <w:tcPr>
            <w:tcW w:w="3312" w:type="dxa"/>
          </w:tcPr>
          <w:p w14:paraId="3068B325" w14:textId="77777777" w:rsidR="00955168" w:rsidRDefault="001702E6">
            <w:r>
              <w:t>Quantitative values</w:t>
            </w:r>
          </w:p>
        </w:tc>
        <w:tc>
          <w:tcPr>
            <w:tcW w:w="3312" w:type="dxa"/>
          </w:tcPr>
          <w:p w14:paraId="3BAD52BB" w14:textId="77777777" w:rsidR="00955168" w:rsidRDefault="001702E6">
            <w:r>
              <w:t>Age, salary, price</w:t>
            </w:r>
          </w:p>
        </w:tc>
      </w:tr>
      <w:tr w:rsidR="00955168" w14:paraId="6C9910D9" w14:textId="77777777">
        <w:trPr>
          <w:jc w:val="center"/>
        </w:trPr>
        <w:tc>
          <w:tcPr>
            <w:tcW w:w="3312" w:type="dxa"/>
          </w:tcPr>
          <w:p w14:paraId="07DCACB1" w14:textId="77777777" w:rsidR="00955168" w:rsidRDefault="001702E6">
            <w:r>
              <w:t>Categorical</w:t>
            </w:r>
          </w:p>
        </w:tc>
        <w:tc>
          <w:tcPr>
            <w:tcW w:w="3312" w:type="dxa"/>
          </w:tcPr>
          <w:p w14:paraId="37D9C3DE" w14:textId="77777777" w:rsidR="00955168" w:rsidRDefault="001702E6">
            <w:r>
              <w:t>Groups or labels</w:t>
            </w:r>
          </w:p>
        </w:tc>
        <w:tc>
          <w:tcPr>
            <w:tcW w:w="3312" w:type="dxa"/>
          </w:tcPr>
          <w:p w14:paraId="383BE3A5" w14:textId="77777777" w:rsidR="00955168" w:rsidRDefault="001702E6">
            <w:r>
              <w:t>City, department, fuel type</w:t>
            </w:r>
          </w:p>
        </w:tc>
      </w:tr>
      <w:tr w:rsidR="00955168" w14:paraId="60C722E8" w14:textId="77777777">
        <w:trPr>
          <w:jc w:val="center"/>
        </w:trPr>
        <w:tc>
          <w:tcPr>
            <w:tcW w:w="3312" w:type="dxa"/>
          </w:tcPr>
          <w:p w14:paraId="472841DA" w14:textId="77777777" w:rsidR="00955168" w:rsidRDefault="001702E6">
            <w:r>
              <w:t>Ordinal</w:t>
            </w:r>
          </w:p>
        </w:tc>
        <w:tc>
          <w:tcPr>
            <w:tcW w:w="3312" w:type="dxa"/>
          </w:tcPr>
          <w:p w14:paraId="6E732D1F" w14:textId="77777777" w:rsidR="00955168" w:rsidRDefault="001702E6">
            <w:r>
              <w:t>Categories with a meaningful order</w:t>
            </w:r>
          </w:p>
        </w:tc>
        <w:tc>
          <w:tcPr>
            <w:tcW w:w="3312" w:type="dxa"/>
          </w:tcPr>
          <w:p w14:paraId="5396F1CD" w14:textId="77777777" w:rsidR="00955168" w:rsidRDefault="001702E6">
            <w:r>
              <w:t>Poor, Average, Good</w:t>
            </w:r>
          </w:p>
        </w:tc>
      </w:tr>
      <w:tr w:rsidR="00955168" w14:paraId="10A670BA" w14:textId="77777777">
        <w:trPr>
          <w:jc w:val="center"/>
        </w:trPr>
        <w:tc>
          <w:tcPr>
            <w:tcW w:w="3312" w:type="dxa"/>
          </w:tcPr>
          <w:p w14:paraId="52930B87" w14:textId="77777777" w:rsidR="00955168" w:rsidRDefault="001702E6">
            <w:r>
              <w:t>Boolean</w:t>
            </w:r>
          </w:p>
        </w:tc>
        <w:tc>
          <w:tcPr>
            <w:tcW w:w="3312" w:type="dxa"/>
          </w:tcPr>
          <w:p w14:paraId="6E2E0D70" w14:textId="77777777" w:rsidR="00955168" w:rsidRDefault="001702E6">
            <w:r>
              <w:t>True/False values</w:t>
            </w:r>
          </w:p>
        </w:tc>
        <w:tc>
          <w:tcPr>
            <w:tcW w:w="3312" w:type="dxa"/>
          </w:tcPr>
          <w:p w14:paraId="77C661E4" w14:textId="77777777" w:rsidR="00955168" w:rsidRDefault="001702E6">
            <w:r>
              <w:t>Passed = True</w:t>
            </w:r>
          </w:p>
        </w:tc>
      </w:tr>
      <w:tr w:rsidR="00955168" w14:paraId="75385C3C" w14:textId="77777777">
        <w:trPr>
          <w:jc w:val="center"/>
        </w:trPr>
        <w:tc>
          <w:tcPr>
            <w:tcW w:w="3312" w:type="dxa"/>
          </w:tcPr>
          <w:p w14:paraId="5C3F3DA6" w14:textId="77777777" w:rsidR="00955168" w:rsidRDefault="001702E6">
            <w:r>
              <w:t>Date/Time</w:t>
            </w:r>
          </w:p>
        </w:tc>
        <w:tc>
          <w:tcPr>
            <w:tcW w:w="3312" w:type="dxa"/>
          </w:tcPr>
          <w:p w14:paraId="012CFE59" w14:textId="77777777" w:rsidR="00955168" w:rsidRDefault="001702E6">
            <w:r>
              <w:t>Dates or timestamps</w:t>
            </w:r>
          </w:p>
        </w:tc>
        <w:tc>
          <w:tcPr>
            <w:tcW w:w="3312" w:type="dxa"/>
          </w:tcPr>
          <w:p w14:paraId="3626452B" w14:textId="77777777" w:rsidR="00955168" w:rsidRDefault="001702E6">
            <w:r>
              <w:t>03-10-2026</w:t>
            </w:r>
          </w:p>
        </w:tc>
      </w:tr>
    </w:tbl>
    <w:p w14:paraId="0E375865" w14:textId="77777777" w:rsidR="00955168" w:rsidRDefault="001702E6">
      <w:r>
        <w:t>Numerical variables can be continuous or discrete. Categorical variables may also be nominal when their categories have no natural order. Understanding these distinctions helps in selecting suitable statistical methods and visualizations.</w:t>
      </w:r>
    </w:p>
    <w:p w14:paraId="7C46D20F" w14:textId="77777777" w:rsidR="00955168" w:rsidRPr="00EB586B" w:rsidRDefault="001702E6">
      <w:pPr>
        <w:pStyle w:val="Heading1"/>
        <w:rPr>
          <w:color w:val="8064A2" w:themeColor="accent4"/>
        </w:rPr>
      </w:pPr>
      <w:r w:rsidRPr="00EB586B">
        <w:rPr>
          <w:color w:val="8064A2" w:themeColor="accent4"/>
        </w:rPr>
        <w:t>5. Data Cleaning and Preprocessing</w:t>
      </w:r>
    </w:p>
    <w:p w14:paraId="43F59291" w14:textId="77777777" w:rsidR="00955168" w:rsidRDefault="001702E6">
      <w:r>
        <w:t>Data collected from real-world sources may contain missing values, duplicates, incorrect formats, inconsistent labels, and outliers. Data cleaning improves data quality before analysis.</w:t>
      </w:r>
    </w:p>
    <w:p w14:paraId="3F04AE1A" w14:textId="77777777" w:rsidR="00955168" w:rsidRDefault="001702E6">
      <w:pPr>
        <w:pStyle w:val="ListBullet"/>
        <w:spacing w:after="60"/>
      </w:pPr>
      <w:r>
        <w:t>Missing values: Identify missing data and decide whether to remove, replace, or otherwise handle it based on context.</w:t>
      </w:r>
    </w:p>
    <w:p w14:paraId="3197E4BA" w14:textId="77777777" w:rsidR="00955168" w:rsidRDefault="001702E6">
      <w:pPr>
        <w:pStyle w:val="ListBullet"/>
        <w:spacing w:after="60"/>
      </w:pPr>
      <w:r>
        <w:t>Duplicates: Check for repeated records and remove them when they do not represent legitimate repeated observations.</w:t>
      </w:r>
    </w:p>
    <w:p w14:paraId="2B2E7FC6" w14:textId="77777777" w:rsidR="00955168" w:rsidRDefault="001702E6">
      <w:pPr>
        <w:pStyle w:val="ListBullet"/>
        <w:spacing w:after="60"/>
      </w:pPr>
      <w:r>
        <w:t>Data types: Convert columns to appropriate types, such as dates to datetime.</w:t>
      </w:r>
    </w:p>
    <w:p w14:paraId="31E89E5B" w14:textId="77777777" w:rsidR="00955168" w:rsidRDefault="001702E6">
      <w:pPr>
        <w:pStyle w:val="ListBullet"/>
        <w:spacing w:after="60"/>
      </w:pPr>
      <w:r>
        <w:t>Outliers: Investigate unusually high or low values and determine whether they are errors or genuine observations.</w:t>
      </w:r>
    </w:p>
    <w:p w14:paraId="440FD137" w14:textId="77777777" w:rsidR="00955168" w:rsidRDefault="001702E6">
      <w:pPr>
        <w:pStyle w:val="ListBullet"/>
        <w:spacing w:after="60"/>
      </w:pPr>
      <w:r>
        <w:t>Inconsistent values: Standardize spelling, capitalization, units, and category names.</w:t>
      </w:r>
    </w:p>
    <w:p w14:paraId="2DDA01C0" w14:textId="77777777" w:rsidR="00955168" w:rsidRDefault="001702E6">
      <w:pPr>
        <w:pStyle w:val="ListBullet"/>
        <w:spacing w:after="60"/>
      </w:pPr>
      <w:r>
        <w:t>Irrelevant data: Remove columns or records that are not useful for the analysis.</w:t>
      </w:r>
    </w:p>
    <w:p w14:paraId="1F81E344" w14:textId="12BCFFB4" w:rsidR="00955168" w:rsidRDefault="001702E6">
      <w:pPr>
        <w:pStyle w:val="Code"/>
        <w:spacing w:after="120"/>
        <w:ind w:left="360"/>
        <w:rPr>
          <w:rFonts w:hint="eastAsia"/>
        </w:rPr>
      </w:pPr>
      <w:r>
        <w:t>import pandas as pd</w:t>
      </w:r>
      <w:r>
        <w:br/>
      </w:r>
      <w:r>
        <w:br/>
        <w:t xml:space="preserve">df = </w:t>
      </w:r>
      <w:proofErr w:type="gramStart"/>
      <w:r>
        <w:t>pd.read</w:t>
      </w:r>
      <w:proofErr w:type="gramEnd"/>
      <w:r>
        <w:t>_csv("dataset.csv")</w:t>
      </w:r>
      <w:r>
        <w:br/>
      </w:r>
      <w:r>
        <w:br/>
        <w:t>print(</w:t>
      </w:r>
      <w:proofErr w:type="gramStart"/>
      <w:r>
        <w:t>df.head</w:t>
      </w:r>
      <w:proofErr w:type="gramEnd"/>
      <w:r>
        <w:t>())</w:t>
      </w:r>
      <w:r>
        <w:br/>
        <w:t>print(df.info())</w:t>
      </w:r>
      <w:r>
        <w:br/>
        <w:t>print(</w:t>
      </w:r>
      <w:proofErr w:type="gramStart"/>
      <w:r>
        <w:t>df.isnull</w:t>
      </w:r>
      <w:proofErr w:type="gramEnd"/>
      <w:r>
        <w:t>(</w:t>
      </w:r>
      <w:proofErr w:type="gramStart"/>
      <w:r>
        <w:t>).sum</w:t>
      </w:r>
      <w:proofErr w:type="gramEnd"/>
      <w:r>
        <w:t>())</w:t>
      </w:r>
      <w:r>
        <w:br/>
      </w:r>
      <w:proofErr w:type="gramStart"/>
      <w:r>
        <w:t>print(</w:t>
      </w:r>
      <w:proofErr w:type="gramEnd"/>
      <w:r>
        <w:t xml:space="preserve">"Duplicates:", </w:t>
      </w:r>
      <w:proofErr w:type="gramStart"/>
      <w:r>
        <w:t>df.duplicated</w:t>
      </w:r>
      <w:proofErr w:type="gramEnd"/>
      <w:r>
        <w:t>(</w:t>
      </w:r>
      <w:proofErr w:type="gramStart"/>
      <w:r>
        <w:t>).sum</w:t>
      </w:r>
      <w:proofErr w:type="gramEnd"/>
      <w:r>
        <w:t>())</w:t>
      </w:r>
    </w:p>
    <w:p w14:paraId="54F86A3D" w14:textId="77777777" w:rsidR="00955168" w:rsidRPr="00EB586B" w:rsidRDefault="001702E6">
      <w:pPr>
        <w:pStyle w:val="Heading1"/>
        <w:rPr>
          <w:color w:val="8064A2" w:themeColor="accent4"/>
        </w:rPr>
      </w:pPr>
      <w:r w:rsidRPr="00EB586B">
        <w:rPr>
          <w:color w:val="8064A2" w:themeColor="accent4"/>
        </w:rPr>
        <w:t>6. Basic Exploratory Data Analysis (EDA)</w:t>
      </w:r>
    </w:p>
    <w:p w14:paraId="59108B63" w14:textId="77777777" w:rsidR="00955168" w:rsidRDefault="001702E6">
      <w:r>
        <w:t>Exploratory Data Analysis is the process of examining a dataset to understand its structure, distribution, relationships, and possible data-quality issues before drawing conclusions.</w:t>
      </w:r>
    </w:p>
    <w:p w14:paraId="6AC03E03" w14:textId="77777777" w:rsidR="00955168" w:rsidRDefault="001702E6">
      <w:pPr>
        <w:pStyle w:val="Code"/>
        <w:spacing w:after="120"/>
        <w:ind w:left="360"/>
        <w:rPr>
          <w:rFonts w:hint="eastAsia"/>
        </w:rPr>
      </w:pPr>
      <w:r>
        <w:t>print(df.shape)       # rows and columns</w:t>
      </w:r>
      <w:r>
        <w:br/>
        <w:t>print(df.describe()) # summary statistics</w:t>
      </w:r>
      <w:r>
        <w:br/>
        <w:t>print(df["category"].value_counts())</w:t>
      </w:r>
      <w:r>
        <w:br/>
      </w:r>
    </w:p>
    <w:p w14:paraId="6C17EC41" w14:textId="77777777" w:rsidR="00955168" w:rsidRDefault="001702E6">
      <w:r>
        <w:t>EDA commonly uses summary statistics and visualizations such as histograms, bar charts, box plots, line charts, and scatter plots.</w:t>
      </w:r>
    </w:p>
    <w:p w14:paraId="6CCF5A6B" w14:textId="77777777" w:rsidR="00955168" w:rsidRPr="00EB586B" w:rsidRDefault="001702E6">
      <w:pPr>
        <w:pStyle w:val="Heading1"/>
        <w:rPr>
          <w:color w:val="8064A2" w:themeColor="accent4"/>
        </w:rPr>
      </w:pPr>
      <w:r w:rsidRPr="00EB586B">
        <w:rPr>
          <w:color w:val="8064A2" w:themeColor="accent4"/>
        </w:rPr>
        <w:lastRenderedPageBreak/>
        <w:t>7. Important Data Science Libraries</w:t>
      </w:r>
    </w:p>
    <w:tbl>
      <w:tblPr>
        <w:tblStyle w:val="TableGrid"/>
        <w:tblW w:w="0" w:type="auto"/>
        <w:tblLook w:val="04A0" w:firstRow="1" w:lastRow="0" w:firstColumn="1" w:lastColumn="0" w:noHBand="0" w:noVBand="1"/>
      </w:tblPr>
      <w:tblGrid>
        <w:gridCol w:w="3312"/>
        <w:gridCol w:w="3312"/>
        <w:gridCol w:w="3312"/>
      </w:tblGrid>
      <w:tr w:rsidR="00955168" w14:paraId="3F5FC3C2" w14:textId="77777777">
        <w:tc>
          <w:tcPr>
            <w:tcW w:w="3312" w:type="dxa"/>
          </w:tcPr>
          <w:p w14:paraId="69CCAEC8" w14:textId="77777777" w:rsidR="00955168" w:rsidRDefault="001702E6">
            <w:r>
              <w:t>Library</w:t>
            </w:r>
          </w:p>
        </w:tc>
        <w:tc>
          <w:tcPr>
            <w:tcW w:w="3312" w:type="dxa"/>
          </w:tcPr>
          <w:p w14:paraId="6C5A2EDB" w14:textId="77777777" w:rsidR="00955168" w:rsidRDefault="001702E6">
            <w:r>
              <w:t>Main Use</w:t>
            </w:r>
          </w:p>
        </w:tc>
        <w:tc>
          <w:tcPr>
            <w:tcW w:w="3312" w:type="dxa"/>
          </w:tcPr>
          <w:p w14:paraId="5AC47F98" w14:textId="77777777" w:rsidR="00955168" w:rsidRDefault="001702E6">
            <w:r>
              <w:t>Example</w:t>
            </w:r>
          </w:p>
        </w:tc>
      </w:tr>
      <w:tr w:rsidR="00955168" w14:paraId="3C420A78" w14:textId="77777777">
        <w:tc>
          <w:tcPr>
            <w:tcW w:w="3312" w:type="dxa"/>
          </w:tcPr>
          <w:p w14:paraId="57E5C5A3" w14:textId="77777777" w:rsidR="00955168" w:rsidRDefault="001702E6">
            <w:r>
              <w:t>NumPy</w:t>
            </w:r>
          </w:p>
        </w:tc>
        <w:tc>
          <w:tcPr>
            <w:tcW w:w="3312" w:type="dxa"/>
          </w:tcPr>
          <w:p w14:paraId="24DBE817" w14:textId="77777777" w:rsidR="00955168" w:rsidRDefault="001702E6">
            <w:r>
              <w:t>Numerical computing</w:t>
            </w:r>
          </w:p>
        </w:tc>
        <w:tc>
          <w:tcPr>
            <w:tcW w:w="3312" w:type="dxa"/>
          </w:tcPr>
          <w:p w14:paraId="23638716" w14:textId="77777777" w:rsidR="00955168" w:rsidRDefault="001702E6">
            <w:r>
              <w:t>Arrays and mathematical operations</w:t>
            </w:r>
          </w:p>
        </w:tc>
      </w:tr>
      <w:tr w:rsidR="00955168" w14:paraId="2F7522AB" w14:textId="77777777">
        <w:tc>
          <w:tcPr>
            <w:tcW w:w="3312" w:type="dxa"/>
          </w:tcPr>
          <w:p w14:paraId="4C986F44" w14:textId="77777777" w:rsidR="00955168" w:rsidRDefault="001702E6">
            <w:r>
              <w:t>Pandas</w:t>
            </w:r>
          </w:p>
        </w:tc>
        <w:tc>
          <w:tcPr>
            <w:tcW w:w="3312" w:type="dxa"/>
          </w:tcPr>
          <w:p w14:paraId="0EF15D19" w14:textId="77777777" w:rsidR="00955168" w:rsidRDefault="001702E6">
            <w:r>
              <w:t>Data manipulation and analysis</w:t>
            </w:r>
          </w:p>
        </w:tc>
        <w:tc>
          <w:tcPr>
            <w:tcW w:w="3312" w:type="dxa"/>
          </w:tcPr>
          <w:p w14:paraId="5C8D2FF1" w14:textId="77777777" w:rsidR="00955168" w:rsidRDefault="001702E6">
            <w:r>
              <w:t>DataFrames, filtering, grouping</w:t>
            </w:r>
          </w:p>
        </w:tc>
      </w:tr>
      <w:tr w:rsidR="00955168" w14:paraId="382099E5" w14:textId="77777777">
        <w:tc>
          <w:tcPr>
            <w:tcW w:w="3312" w:type="dxa"/>
          </w:tcPr>
          <w:p w14:paraId="3BBFC619" w14:textId="77777777" w:rsidR="00955168" w:rsidRDefault="001702E6">
            <w:r>
              <w:t>Matplotlib</w:t>
            </w:r>
          </w:p>
        </w:tc>
        <w:tc>
          <w:tcPr>
            <w:tcW w:w="3312" w:type="dxa"/>
          </w:tcPr>
          <w:p w14:paraId="471F8DF7" w14:textId="77777777" w:rsidR="00955168" w:rsidRDefault="001702E6">
            <w:r>
              <w:t>Data visualization</w:t>
            </w:r>
          </w:p>
        </w:tc>
        <w:tc>
          <w:tcPr>
            <w:tcW w:w="3312" w:type="dxa"/>
          </w:tcPr>
          <w:p w14:paraId="20961140" w14:textId="77777777" w:rsidR="00955168" w:rsidRDefault="001702E6">
            <w:r>
              <w:t>Basic charts</w:t>
            </w:r>
          </w:p>
        </w:tc>
      </w:tr>
      <w:tr w:rsidR="00955168" w14:paraId="15C183D0" w14:textId="77777777">
        <w:tc>
          <w:tcPr>
            <w:tcW w:w="3312" w:type="dxa"/>
          </w:tcPr>
          <w:p w14:paraId="55BCB145" w14:textId="77777777" w:rsidR="00955168" w:rsidRDefault="001702E6">
            <w:r>
              <w:t>Seaborn</w:t>
            </w:r>
          </w:p>
        </w:tc>
        <w:tc>
          <w:tcPr>
            <w:tcW w:w="3312" w:type="dxa"/>
          </w:tcPr>
          <w:p w14:paraId="42E97E0E" w14:textId="77777777" w:rsidR="00955168" w:rsidRDefault="001702E6">
            <w:r>
              <w:t>Statistical visualization</w:t>
            </w:r>
          </w:p>
        </w:tc>
        <w:tc>
          <w:tcPr>
            <w:tcW w:w="3312" w:type="dxa"/>
          </w:tcPr>
          <w:p w14:paraId="1295BEB3" w14:textId="77777777" w:rsidR="00955168" w:rsidRDefault="001702E6">
            <w:r>
              <w:t>Distribution plots, heatmaps</w:t>
            </w:r>
          </w:p>
        </w:tc>
      </w:tr>
    </w:tbl>
    <w:p w14:paraId="3BEA918A" w14:textId="77777777" w:rsidR="00955168" w:rsidRPr="00EB586B" w:rsidRDefault="001702E6">
      <w:pPr>
        <w:pStyle w:val="Heading1"/>
        <w:rPr>
          <w:color w:val="8064A2" w:themeColor="accent4"/>
        </w:rPr>
      </w:pPr>
      <w:r w:rsidRPr="00EB586B">
        <w:rPr>
          <w:color w:val="8064A2" w:themeColor="accent4"/>
        </w:rPr>
        <w:t>8. Industry Best Practices</w:t>
      </w:r>
    </w:p>
    <w:p w14:paraId="30DE1FD8" w14:textId="77777777" w:rsidR="00955168" w:rsidRDefault="001702E6">
      <w:r>
        <w:t>Good Data Science work is not only about getting an answer. It should be understandable, reproducible, ethical, and supported by appropriate evidence.</w:t>
      </w:r>
    </w:p>
    <w:p w14:paraId="54786A99" w14:textId="77777777" w:rsidR="00955168" w:rsidRDefault="001702E6">
      <w:pPr>
        <w:pStyle w:val="ListNumber"/>
        <w:spacing w:after="60"/>
      </w:pPr>
      <w:r>
        <w:t>Understand the business or analytical problem before working with the data.</w:t>
      </w:r>
    </w:p>
    <w:p w14:paraId="2A9E5436" w14:textId="77777777" w:rsidR="00955168" w:rsidRDefault="001702E6">
      <w:pPr>
        <w:pStyle w:val="ListNumber"/>
        <w:spacing w:after="60"/>
      </w:pPr>
      <w:r>
        <w:t>Inspect and validate data before analysis.</w:t>
      </w:r>
    </w:p>
    <w:p w14:paraId="17117349" w14:textId="77777777" w:rsidR="00955168" w:rsidRDefault="001702E6">
      <w:pPr>
        <w:pStyle w:val="ListNumber"/>
        <w:spacing w:after="60"/>
      </w:pPr>
      <w:r>
        <w:t>Keep code readable, modular, and reusable.</w:t>
      </w:r>
    </w:p>
    <w:p w14:paraId="13807EEE" w14:textId="77777777" w:rsidR="00955168" w:rsidRDefault="001702E6">
      <w:pPr>
        <w:pStyle w:val="ListNumber"/>
        <w:spacing w:after="60"/>
      </w:pPr>
      <w:r>
        <w:t>Use meaningful variable and column names.</w:t>
      </w:r>
    </w:p>
    <w:p w14:paraId="439227E8" w14:textId="77777777" w:rsidR="00955168" w:rsidRDefault="001702E6">
      <w:pPr>
        <w:pStyle w:val="ListNumber"/>
        <w:spacing w:after="60"/>
      </w:pPr>
      <w:r>
        <w:t>Document important assumptions, transformations, and methodology.</w:t>
      </w:r>
    </w:p>
    <w:p w14:paraId="5911D901" w14:textId="77777777" w:rsidR="00955168" w:rsidRDefault="001702E6">
      <w:pPr>
        <w:pStyle w:val="ListNumber"/>
        <w:spacing w:after="60"/>
      </w:pPr>
      <w:r>
        <w:t>Use version control such as Git/GitHub to track project changes.</w:t>
      </w:r>
    </w:p>
    <w:p w14:paraId="1CBEE085" w14:textId="77777777" w:rsidR="00955168" w:rsidRDefault="001702E6">
      <w:pPr>
        <w:pStyle w:val="ListNumber"/>
        <w:spacing w:after="60"/>
      </w:pPr>
      <w:r>
        <w:t>Protect confidential and personally identifiable information.</w:t>
      </w:r>
    </w:p>
    <w:p w14:paraId="61B80A08" w14:textId="77777777" w:rsidR="00955168" w:rsidRDefault="001702E6">
      <w:pPr>
        <w:pStyle w:val="ListNumber"/>
        <w:spacing w:after="60"/>
      </w:pPr>
      <w:r>
        <w:t>Use appropriate statistical and analytical methods.</w:t>
      </w:r>
    </w:p>
    <w:p w14:paraId="6C65CC31" w14:textId="77777777" w:rsidR="00955168" w:rsidRDefault="001702E6">
      <w:pPr>
        <w:pStyle w:val="ListNumber"/>
        <w:spacing w:after="60"/>
      </w:pPr>
      <w:r>
        <w:t>Choose visualizations that communicate the intended message clearly.</w:t>
      </w:r>
    </w:p>
    <w:p w14:paraId="1857543C" w14:textId="77777777" w:rsidR="00955168" w:rsidRDefault="001702E6">
      <w:pPr>
        <w:pStyle w:val="ListNumber"/>
        <w:spacing w:after="60"/>
      </w:pPr>
      <w:r>
        <w:t>Validate results and avoid conclusions that are not supported by the data.</w:t>
      </w:r>
    </w:p>
    <w:p w14:paraId="694752F1" w14:textId="77777777" w:rsidR="00955168" w:rsidRPr="00EB586B" w:rsidRDefault="001702E6">
      <w:pPr>
        <w:pStyle w:val="Heading1"/>
        <w:rPr>
          <w:color w:val="8064A2" w:themeColor="accent4"/>
        </w:rPr>
      </w:pPr>
      <w:r w:rsidRPr="00EB586B">
        <w:rPr>
          <w:color w:val="8064A2" w:themeColor="accent4"/>
        </w:rPr>
        <w:t>9. Practical Demonstration</w:t>
      </w:r>
    </w:p>
    <w:p w14:paraId="7045DCE3" w14:textId="77777777" w:rsidR="00955168" w:rsidRDefault="001702E6">
      <w:r>
        <w:t>The following example demonstrates several fundamentals together. It creates a small student dataset, calculates summary statistics, and identifies students who scored at least 70.</w:t>
      </w:r>
    </w:p>
    <w:p w14:paraId="2D86F787" w14:textId="7FEC71F6" w:rsidR="00EB586B" w:rsidRDefault="001702E6" w:rsidP="00EB586B">
      <w:pPr>
        <w:pStyle w:val="Code"/>
        <w:spacing w:after="120"/>
        <w:ind w:left="360"/>
      </w:pPr>
      <w:r>
        <w:t>import pandas as pd</w:t>
      </w:r>
      <w:r>
        <w:br/>
      </w:r>
      <w:r>
        <w:br/>
        <w:t xml:space="preserve">students = </w:t>
      </w:r>
      <w:proofErr w:type="gramStart"/>
      <w:r>
        <w:t>pd.DataFrame</w:t>
      </w:r>
      <w:proofErr w:type="gramEnd"/>
      <w:r>
        <w:t>({</w:t>
      </w:r>
      <w:r>
        <w:br/>
        <w:t xml:space="preserve">    "Name": ["A", "B", "C", "D", "E"],</w:t>
      </w:r>
      <w:r>
        <w:br/>
        <w:t xml:space="preserve">    "Study_Hours": [2, 3, 5, 6, 4],</w:t>
      </w:r>
      <w:r>
        <w:br/>
        <w:t xml:space="preserve">    "Marks": [55, 64, 82, 91, 76]</w:t>
      </w:r>
      <w:r>
        <w:br/>
        <w:t>})</w:t>
      </w:r>
      <w:r>
        <w:br/>
      </w:r>
      <w:r>
        <w:br/>
        <w:t>print(students)</w:t>
      </w:r>
      <w:r>
        <w:br/>
      </w:r>
      <w:proofErr w:type="gramStart"/>
      <w:r>
        <w:t>print(</w:t>
      </w:r>
      <w:proofErr w:type="gramEnd"/>
      <w:r>
        <w:t>"Average marks:", students["Marks"</w:t>
      </w:r>
      <w:proofErr w:type="gramStart"/>
      <w:r>
        <w:t>].mean</w:t>
      </w:r>
      <w:proofErr w:type="gramEnd"/>
      <w:r>
        <w:t>())</w:t>
      </w:r>
      <w:r>
        <w:br/>
      </w:r>
      <w:proofErr w:type="gramStart"/>
      <w:r>
        <w:t>print(</w:t>
      </w:r>
      <w:proofErr w:type="gramEnd"/>
      <w:r>
        <w:t>"Median marks:", students["Marks"</w:t>
      </w:r>
      <w:proofErr w:type="gramStart"/>
      <w:r>
        <w:t>].median</w:t>
      </w:r>
      <w:proofErr w:type="gramEnd"/>
      <w:r>
        <w:t>())</w:t>
      </w:r>
      <w:r>
        <w:br/>
      </w:r>
    </w:p>
    <w:p w14:paraId="4337DB8A" w14:textId="2CDCDC2F" w:rsidR="00955168" w:rsidRDefault="001702E6">
      <w:pPr>
        <w:pStyle w:val="Code"/>
        <w:spacing w:after="120"/>
        <w:ind w:left="360"/>
      </w:pPr>
      <w:proofErr w:type="spellStart"/>
      <w:r>
        <w:t>high_scorers</w:t>
      </w:r>
      <w:proofErr w:type="spellEnd"/>
      <w:r>
        <w:t xml:space="preserve"> = students[students["Marks"] &gt;= 70]</w:t>
      </w:r>
      <w:r>
        <w:br/>
      </w:r>
      <w:proofErr w:type="gramStart"/>
      <w:r>
        <w:t>print(</w:t>
      </w:r>
      <w:proofErr w:type="gramEnd"/>
      <w:r>
        <w:t>"\nStudents scoring 70 or above:")</w:t>
      </w:r>
      <w:r>
        <w:br/>
        <w:t>print(high_scorers)</w:t>
      </w:r>
    </w:p>
    <w:p w14:paraId="5097F85F" w14:textId="77777777" w:rsidR="00EB586B" w:rsidRDefault="00EB586B">
      <w:pPr>
        <w:pStyle w:val="Code"/>
        <w:spacing w:after="120"/>
        <w:ind w:left="360"/>
        <w:rPr>
          <w:rFonts w:hint="eastAsia"/>
        </w:rPr>
      </w:pPr>
    </w:p>
    <w:p w14:paraId="50EE0656" w14:textId="77777777" w:rsidR="00955168" w:rsidRDefault="001702E6">
      <w:r>
        <w:t>This practical example demonstrates DataFrame creation, numerical data, filtering, mean, median, and basic tabular analysis.</w:t>
      </w:r>
    </w:p>
    <w:sectPr w:rsidR="00955168"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89110" w14:textId="77777777" w:rsidR="001702E6" w:rsidRDefault="001702E6">
      <w:pPr>
        <w:spacing w:after="0" w:line="240" w:lineRule="auto"/>
      </w:pPr>
      <w:r>
        <w:separator/>
      </w:r>
    </w:p>
  </w:endnote>
  <w:endnote w:type="continuationSeparator" w:id="0">
    <w:p w14:paraId="27511D06" w14:textId="77777777" w:rsidR="001702E6" w:rsidRDefault="00170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EA3FA" w14:textId="77777777" w:rsidR="001702E6" w:rsidRDefault="001702E6">
      <w:pPr>
        <w:spacing w:after="0" w:line="240" w:lineRule="auto"/>
      </w:pPr>
      <w:r>
        <w:separator/>
      </w:r>
    </w:p>
  </w:footnote>
  <w:footnote w:type="continuationSeparator" w:id="0">
    <w:p w14:paraId="5D78C63F" w14:textId="77777777" w:rsidR="001702E6" w:rsidRDefault="00170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256497">
    <w:abstractNumId w:val="8"/>
  </w:num>
  <w:num w:numId="2" w16cid:durableId="242496938">
    <w:abstractNumId w:val="6"/>
  </w:num>
  <w:num w:numId="3" w16cid:durableId="254095938">
    <w:abstractNumId w:val="5"/>
  </w:num>
  <w:num w:numId="4" w16cid:durableId="1618369021">
    <w:abstractNumId w:val="4"/>
  </w:num>
  <w:num w:numId="5" w16cid:durableId="871378050">
    <w:abstractNumId w:val="7"/>
  </w:num>
  <w:num w:numId="6" w16cid:durableId="580024301">
    <w:abstractNumId w:val="3"/>
  </w:num>
  <w:num w:numId="7" w16cid:durableId="745805266">
    <w:abstractNumId w:val="2"/>
  </w:num>
  <w:num w:numId="8" w16cid:durableId="1324889860">
    <w:abstractNumId w:val="1"/>
  </w:num>
  <w:num w:numId="9" w16cid:durableId="135799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2E6"/>
    <w:rsid w:val="0029639D"/>
    <w:rsid w:val="00326F90"/>
    <w:rsid w:val="00955168"/>
    <w:rsid w:val="00AA1D8D"/>
    <w:rsid w:val="00B47730"/>
    <w:rsid w:val="00CB0664"/>
    <w:rsid w:val="00EB586B"/>
    <w:rsid w:val="00F06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AE584"/>
  <w14:defaultImageDpi w14:val="300"/>
  <w15:docId w15:val="{D1A4F2AC-A2C7-4135-A8B4-F68FF8F7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Kavyanjali Dagar</cp:lastModifiedBy>
  <cp:revision>2</cp:revision>
  <dcterms:created xsi:type="dcterms:W3CDTF">2026-10-03T14:24:00Z</dcterms:created>
  <dcterms:modified xsi:type="dcterms:W3CDTF">2026-10-03T14:24:00Z</dcterms:modified>
  <cp:category/>
</cp:coreProperties>
</file>