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9C1" w:rsidRPr="009D39C1" w:rsidRDefault="009D39C1" w:rsidP="009D3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RENTAL AGREEMENT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This Rental Agreement is made on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15 September 2026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between the following parties: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1. LANDLORD DETAILS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Mr. Arjun Mehta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42 years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24, Lake View Road, Banjara Hills, Hyderabad, Telangana – 500034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98765 12340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Hereinafter referred to as the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“Landlord.”</w:t>
      </w:r>
      <w:proofErr w:type="gramEnd"/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2. TENANT DETAILS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Ms.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Ananya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Rao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26 years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18-7-45,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Madhapur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t>, Hyderabad, Telangana – 500081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91234 56780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Hereinafter referred to as the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“Tenant.”</w:t>
      </w:r>
      <w:proofErr w:type="gramEnd"/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3. PROPERTY DETAILS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Landlord agrees to rent the following property to the Tenant: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Address</w:t>
      </w:r>
      <w:proofErr w:type="gramStart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D39C1">
        <w:rPr>
          <w:rFonts w:ascii="Times New Roman" w:eastAsia="Times New Roman" w:hAnsi="Times New Roman" w:cs="Times New Roman"/>
          <w:sz w:val="24"/>
          <w:szCs w:val="24"/>
        </w:rPr>
        <w:br/>
        <w:t xml:space="preserve">Flat No. 305, Sunrise Residency, Road No. 12,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Kondapur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t>, Hyderabad, Telangana – 500084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Type: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2 BHK Apartment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Approximate Area: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1,150 sq. ft.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4. RENT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monthly rent agreed between the Landlord and Tenant is: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₹22,000 per </w:t>
      </w:r>
      <w:proofErr w:type="gramStart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month</w:t>
      </w:r>
      <w:proofErr w:type="gramEnd"/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(Rupees Twenty-Two Thousand Only)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The rent shall be paid on or before the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5th day of every month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DEPOSIT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Tenant shall pay a refundable security deposit of: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₹</w:t>
      </w:r>
      <w:proofErr w:type="gramStart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66,000</w:t>
      </w:r>
      <w:proofErr w:type="gramEnd"/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(Rupees Sixty-Six Thousand Only)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lastRenderedPageBreak/>
        <w:t>The deposit shall be refunded after the Tenant vacates the property, after adjusting any applicable unpaid rent, utility bills, or costs for damage beyond normal wear and tear.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6. RENTAL PERIOD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rental period shall begin on: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1 October 2026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9C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end on: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30 September 2027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agreement may be renewed if both parties mutually agree.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7. MAINTENANCE AND UTILITIES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Tenant shall be responsible for electricity, water, internet, and other regular utility charges.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Landlord shall be responsible for major structural repairs unless the damage was caused by the Tenant's negligence or misuse.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8. PURPOSE OF RENTAL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The property shall be used strictly for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residential purposes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Tenant shall not use the property for illegal activities or activities that cause unreasonable disturbance to neighbors.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9. SUBLETTING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Tenant shall not sublet, assign, or transfer the property to another person without the prior written consent of the Landlord.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10. ALTERATIONS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The Tenant shall not make major structural changes or permanent alterations to the property without obtaining written permission from the Landlord.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11. NOTICE AND TERMINATION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Either party may terminate this agreement by providing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30 days' written notice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to the other party, </w:t>
      </w:r>
      <w:proofErr w:type="gramStart"/>
      <w:r w:rsidRPr="009D39C1">
        <w:rPr>
          <w:rFonts w:ascii="Times New Roman" w:eastAsia="Times New Roman" w:hAnsi="Times New Roman" w:cs="Times New Roman"/>
          <w:sz w:val="24"/>
          <w:szCs w:val="24"/>
        </w:rPr>
        <w:t>subject</w:t>
      </w:r>
      <w:proofErr w:type="gramEnd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to applicable law.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12. PROPERTY HANDOVER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lastRenderedPageBreak/>
        <w:t>At the end of the rental period, the Tenant shall return the property, keys, fixtures, and other items provided by the Landlord in reasonable condition, subject to normal wear and tear.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13. DISPUTE RESOLUTION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Any dispute arising from this agreement shall first be resolved through mutual discussion between the Landlord and Tenant.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If the dispute cannot be resolved mutually, the parties may seek appropriate legal remedies under applicable law.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9C1">
        <w:rPr>
          <w:rFonts w:ascii="Times New Roman" w:eastAsia="Times New Roman" w:hAnsi="Times New Roman" w:cs="Times New Roman"/>
          <w:b/>
          <w:bCs/>
          <w:sz w:val="36"/>
          <w:szCs w:val="36"/>
        </w:rPr>
        <w:t>14. DECLARATION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>Both parties confirm that they have read and understood all the terms and conditions of this Rental Agreement and agree to comply with them.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9C1">
        <w:rPr>
          <w:rFonts w:ascii="Times New Roman" w:eastAsia="Times New Roman" w:hAnsi="Times New Roman" w:cs="Times New Roman"/>
          <w:b/>
          <w:bCs/>
          <w:sz w:val="27"/>
          <w:szCs w:val="27"/>
        </w:rPr>
        <w:t>SIGNATURES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LANDLORD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Arjun Mehta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  <w:t>Signature: __________________________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15 September 2026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Ananya</w:t>
      </w:r>
      <w:proofErr w:type="spellEnd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Rao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  <w:t>Signature: __________________________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15 September 2026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9C1">
        <w:rPr>
          <w:rFonts w:ascii="Times New Roman" w:eastAsia="Times New Roman" w:hAnsi="Times New Roman" w:cs="Times New Roman"/>
          <w:b/>
          <w:bCs/>
          <w:sz w:val="27"/>
          <w:szCs w:val="27"/>
        </w:rPr>
        <w:t>WITNESS 1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Rahul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Verma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7-2-118,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Gachibowli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, Hyderabad – </w:t>
      </w:r>
      <w:proofErr w:type="gramStart"/>
      <w:r w:rsidRPr="009D39C1">
        <w:rPr>
          <w:rFonts w:ascii="Times New Roman" w:eastAsia="Times New Roman" w:hAnsi="Times New Roman" w:cs="Times New Roman"/>
          <w:sz w:val="24"/>
          <w:szCs w:val="24"/>
        </w:rPr>
        <w:t>500032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  <w:proofErr w:type="gramEnd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9D39C1" w:rsidRPr="009D39C1" w:rsidRDefault="009D39C1" w:rsidP="009D3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9C1">
        <w:rPr>
          <w:rFonts w:ascii="Times New Roman" w:eastAsia="Times New Roman" w:hAnsi="Times New Roman" w:cs="Times New Roman"/>
          <w:b/>
          <w:bCs/>
          <w:sz w:val="27"/>
          <w:szCs w:val="27"/>
        </w:rPr>
        <w:t>WITNESS 2</w:t>
      </w:r>
    </w:p>
    <w:p w:rsidR="009D39C1" w:rsidRPr="009D39C1" w:rsidRDefault="009D39C1" w:rsidP="009D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Sneha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9C1">
        <w:rPr>
          <w:rFonts w:ascii="Times New Roman" w:eastAsia="Times New Roman" w:hAnsi="Times New Roman" w:cs="Times New Roman"/>
          <w:sz w:val="24"/>
          <w:szCs w:val="24"/>
        </w:rPr>
        <w:t>Iyer</w:t>
      </w:r>
      <w:proofErr w:type="spellEnd"/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11-5-92, Hitech City, Hyderabad – </w:t>
      </w:r>
      <w:proofErr w:type="gramStart"/>
      <w:r w:rsidRPr="009D39C1">
        <w:rPr>
          <w:rFonts w:ascii="Times New Roman" w:eastAsia="Times New Roman" w:hAnsi="Times New Roman" w:cs="Times New Roman"/>
          <w:sz w:val="24"/>
          <w:szCs w:val="24"/>
        </w:rPr>
        <w:t>500081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br/>
      </w:r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  <w:proofErr w:type="gramEnd"/>
      <w:r w:rsidRPr="009D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39C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BA295B" w:rsidRDefault="00BA295B">
      <w:bookmarkStart w:id="0" w:name="_GoBack"/>
      <w:bookmarkEnd w:id="0"/>
    </w:p>
    <w:sectPr w:rsidR="00BA295B" w:rsidSect="00BA119A">
      <w:pgSz w:w="12240" w:h="15840"/>
      <w:pgMar w:top="1008" w:right="576" w:bottom="720" w:left="18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C1"/>
    <w:rsid w:val="003670BF"/>
    <w:rsid w:val="0043514E"/>
    <w:rsid w:val="008E681B"/>
    <w:rsid w:val="0097169D"/>
    <w:rsid w:val="009D39C1"/>
    <w:rsid w:val="00BA119A"/>
    <w:rsid w:val="00BA295B"/>
    <w:rsid w:val="00CA2D16"/>
    <w:rsid w:val="00DB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3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3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39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39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3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39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3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3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39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39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3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3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2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2026-09-29T17:35:00Z</dcterms:created>
  <dcterms:modified xsi:type="dcterms:W3CDTF">2026-09-29T17:36:00Z</dcterms:modified>
</cp:coreProperties>
</file>