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E4BCEA" w14:paraId="0CEDA8B7" wp14:textId="34B963B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6E4BCEA" w:rsidR="36E4BC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Типа ТЗ</w:t>
      </w:r>
    </w:p>
    <w:p w:rsidR="36E4BCEA" w:rsidP="36E4BCEA" w:rsidRDefault="36E4BCEA" w14:paraId="3EFD672D" w14:textId="2F96CACA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6E4BCEA" w:rsidR="36E4BC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Управление</w:t>
      </w:r>
    </w:p>
    <w:p xmlns:wp14="http://schemas.microsoft.com/office/word/2010/wordml" w:rsidP="36E4BCEA" w14:paraId="3D28CD66" wp14:textId="3D3A18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Нажимая </w:t>
      </w:r>
      <w:proofErr w:type="gramStart"/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кнопки движения</w:t>
      </w:r>
      <w:proofErr w:type="gramEnd"/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игрок движется по плоскости по комнате, он сталкивается с предметами мебели и стенами и не может проходить сквозь них или оказываться за границами комнаты. Положение игрок по оси Z должно быть равно 0, т.е. игрок никак не может подниматься выше необходимого.</w:t>
      </w:r>
      <w:r>
        <w:br/>
      </w:r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Нажимая </w:t>
      </w:r>
      <w:proofErr w:type="gramStart"/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кнопку действия</w:t>
      </w:r>
      <w:proofErr w:type="gramEnd"/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игрок может взаимодействовать с дверьми. Если дверь </w:t>
      </w:r>
      <w:proofErr w:type="gramStart"/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открыта,  игрока</w:t>
      </w:r>
      <w:proofErr w:type="gramEnd"/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переносит в другую комнату. Если нет, проигрывается звук, игра ставится на паузу и ждет действий от игрока. Если у игрока есть необходимый предмет, проигрывается звук, игра ставится на паузу и ждет действий от игрока.</w:t>
      </w:r>
      <w:r>
        <w:br/>
      </w:r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Игрок может взаимодействовать с предметами, нажимая рядом с ними кнопку действия. Нажав эту кнопку рядом с предметом, игра ставится на паузу, предмет приближается к камере и игроку дается выбор взять или нет данный предмет. Слева есть две опции “ДА” </w:t>
      </w:r>
      <w:proofErr w:type="spellStart"/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НЕт</w:t>
      </w:r>
      <w:proofErr w:type="spellEnd"/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”, переключаясь между ними проигрывается звук, выбрав одну из них также проигрывается звук. Если нет, то предмет остается на своем месте, если да, то предмет исчезает из сцены и попадает в инвентарь игрока.</w:t>
      </w:r>
      <w:r>
        <w:br/>
      </w:r>
      <w:r>
        <w:br/>
      </w:r>
    </w:p>
    <w:p xmlns:wp14="http://schemas.microsoft.com/office/word/2010/wordml" w:rsidP="36E4BCEA" w14:paraId="11B56EB6" wp14:textId="337961F9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6E4BCEA" w:rsidR="36E4BC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Базовый функционал</w:t>
      </w:r>
    </w:p>
    <w:p xmlns:wp14="http://schemas.microsoft.com/office/word/2010/wordml" w:rsidP="249AE6E9" w14:paraId="047CFA40" wp14:textId="6383CC7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49AE6E9" w:rsidR="249AE6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-игрок передвигается по полу, сталкиваясь с предметами и стенами</w:t>
      </w:r>
      <w:r>
        <w:br/>
      </w:r>
      <w:r w:rsidRPr="249AE6E9" w:rsidR="249AE6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-игрок всегда находится в зоне видимости камеры, если игрока не видно или камера за пределами комнаты, она меняет своё положение и ставится на противоположную сторону относительно игрока.</w:t>
      </w:r>
    </w:p>
    <w:p xmlns:wp14="http://schemas.microsoft.com/office/word/2010/wordml" w:rsidP="249AE6E9" w14:paraId="3084823C" wp14:textId="6E5B89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6E4BCEA" w14:paraId="6F1A2DE9" wp14:textId="71B7FC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6E4BCEA" w:rsidR="36E4BC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Инвентарь</w:t>
      </w:r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-переключение между предметами</w:t>
      </w:r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-использование предметов</w:t>
      </w:r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-экипировка оружия</w:t>
      </w:r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-переход в меню настроек</w:t>
      </w:r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-переход в другие вкладки</w:t>
      </w:r>
      <w:r>
        <w:br/>
      </w:r>
    </w:p>
    <w:p xmlns:wp14="http://schemas.microsoft.com/office/word/2010/wordml" w:rsidP="249AE6E9" w14:paraId="0FC59059" wp14:textId="6CF7EF3D">
      <w:pPr>
        <w:pStyle w:val="Normal"/>
        <w:spacing w:after="160" w:line="259" w:lineRule="auto"/>
      </w:pPr>
      <w:proofErr w:type="spellStart"/>
      <w:r w:rsidRPr="36E4BCEA" w:rsidR="36E4BC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Боевка</w:t>
      </w:r>
      <w:proofErr w:type="spellEnd"/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-при постоянных ударах проигрываются 2 анимации одна за другой</w:t>
      </w:r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-при получении урона у врага прерывается анимация, проигрывается анимация получения урона и звук</w:t>
      </w:r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-при получении фатального урона у врага прерывается анимация и проигрывается анимация смерти с соответствующим звуком</w:t>
      </w:r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-если визуально оружие попадает по врагу, то враг получает урон и он отталкивается назад</w:t>
      </w:r>
      <w:r>
        <w:br/>
      </w:r>
      <w:r w:rsidRPr="36E4BCEA" w:rsidR="36E4B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-если игрок получает урон, анимация прерывается, проигрывается анимация получения урона и соответствующий звук. Игрок немного отталкивается назад.</w:t>
      </w:r>
    </w:p>
    <w:p xmlns:wp14="http://schemas.microsoft.com/office/word/2010/wordml" w:rsidP="249AE6E9" w14:paraId="501817AE" wp14:textId="1BA891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F6A01"/>
    <w:rsid w:val="1A0F6A01"/>
    <w:rsid w:val="249AE6E9"/>
    <w:rsid w:val="36E4BCEA"/>
    <w:rsid w:val="74738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BCB9"/>
  <w15:chartTrackingRefBased/>
  <w15:docId w15:val="{05BF3166-1BE3-4116-8162-D0E4B4951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2021-09-08T15:29:14.1858432Z</dcterms:created>
  <dcterms:modified xsi:type="dcterms:W3CDTF">2021-09-15T10:39:00.8075708Z</dcterms:modified>
  <dc:creator>Милованов Еремей</dc:creator>
  <lastModifiedBy>Милованов Еремей</lastModifiedBy>
</coreProperties>
</file>