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hanging="36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</w:t>
      </w:r>
      <w:r w:rsidDel="00000000" w:rsidR="00000000" w:rsidRPr="00000000">
        <w:rPr>
          <w:sz w:val="48"/>
          <w:szCs w:val="48"/>
          <w:rtl w:val="0"/>
        </w:rPr>
        <w:t xml:space="preserve">Documento de Requisitos de Sistema</w:t>
      </w:r>
    </w:p>
    <w:p w:rsidR="00000000" w:rsidDel="00000000" w:rsidP="00000000" w:rsidRDefault="00000000" w:rsidRPr="00000000" w14:paraId="00000002">
      <w:pPr>
        <w:ind w:left="720" w:hanging="36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left="720" w:firstLine="0"/>
        <w:rPr/>
      </w:pPr>
      <w:r w:rsidDel="00000000" w:rsidR="00000000" w:rsidRPr="00000000">
        <w:rPr>
          <w:rtl w:val="0"/>
        </w:rPr>
        <w:t xml:space="preserve">Prefácio</w:t>
      </w:r>
    </w:p>
    <w:p w:rsidR="00000000" w:rsidDel="00000000" w:rsidP="00000000" w:rsidRDefault="00000000" w:rsidRPr="00000000" w14:paraId="0000000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Desenvolvido para auxiliar profissionais da área de Tecnologia.</w:t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 1.0 - website para esclarecimento de dúvidas frequentes e atendimento online via chat </w:t>
      </w:r>
    </w:p>
    <w:p w:rsidR="00000000" w:rsidDel="00000000" w:rsidP="00000000" w:rsidRDefault="00000000" w:rsidRPr="00000000" w14:paraId="00000008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ind w:left="720" w:firstLine="0"/>
        <w:rPr/>
      </w:pP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0B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Technow é uma plataforma online para você tirar suas dúvidas e trocar experiências com outros profissionais da área de tecnologia.</w:t>
      </w:r>
    </w:p>
    <w:p w:rsidR="00000000" w:rsidDel="00000000" w:rsidP="00000000" w:rsidRDefault="00000000" w:rsidRPr="00000000" w14:paraId="0000000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Uma página web desenvolvida para facilitar a busca por respostas para as dúvidas do  dia a dia do profissional de T.I através de um fórum online ou através do nosso chat caso não tenha encontrado a resposta para a sua dúvida.</w:t>
      </w:r>
    </w:p>
    <w:p w:rsidR="00000000" w:rsidDel="00000000" w:rsidP="00000000" w:rsidRDefault="00000000" w:rsidRPr="00000000" w14:paraId="0000000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Contamos com profissionais prontos e com experiência para sanar as mais diversas dúvidas técnicas sobre codificação, linguagens diversas, softwares, hardwares e muitas outras dúvidas frequentes que surgem no dia a dia de profissional de T.I que atua na área ou que está iniciando.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ind w:left="720" w:firstLine="0"/>
        <w:rPr/>
      </w:pPr>
      <w:r w:rsidDel="00000000" w:rsidR="00000000" w:rsidRPr="00000000">
        <w:rPr>
          <w:rtl w:val="0"/>
        </w:rPr>
        <w:t xml:space="preserve">Especificação de requisitos do sistema</w:t>
      </w:r>
    </w:p>
    <w:p w:rsidR="00000000" w:rsidDel="00000000" w:rsidP="00000000" w:rsidRDefault="00000000" w:rsidRPr="00000000" w14:paraId="0000001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Requisitos Funcionais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RF01] O Sistema deve permitir que o cliente realize buscas por dúvidas frequentes referente a área de tecnologia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RF02] O sistema deverá ser de fácil navegação.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RF03] O sistema deverá permitir cadastro de novos usuários, realizando a validação através de um email de confirmação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RF04] O sistema deve permitir ao usuário solicitar redefinição de senha, informando o email de cadastro.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RF05] O sistema deverá armazenar as informações do usuário em um banco de dados.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FR06] O sistema deverá direcionar o usuário para o atendimento online caso não localize a informação desejada.</w:t>
      </w:r>
    </w:p>
    <w:p w:rsidR="00000000" w:rsidDel="00000000" w:rsidP="00000000" w:rsidRDefault="00000000" w:rsidRPr="00000000" w14:paraId="0000001B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Requisitos não Funcionais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RNF 01]  Usabilidade - Interface simples e intuitiva para motivar e facilitar a utilização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RNF 02]  O Atendimento deve ser realizado com a maior agilidade possível, prazo máximo de retorno de 10min para atendimento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RNF 04] Sistema deve ter baixa manutenção.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RNF 05] Os atendimentos serão individualizados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RNF 06] Sistema identifica data e hora do atendimento</w:t>
      </w:r>
    </w:p>
    <w:p w:rsidR="00000000" w:rsidDel="00000000" w:rsidP="00000000" w:rsidRDefault="00000000" w:rsidRPr="00000000" w14:paraId="0000002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6eoTNYXqYhf7HfYznVzGN80aMw==">AMUW2mVatINfqjb053YgBP2XZTbE3axfks0GhwnsB4E64rhBrUfDxJrg1TJ9vyr2uEYn/5P9CtiIebWwyyTe1vhqhu7VqWM1V3kVxv0VoYGU/UkvwFpDR4k=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