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beongje3moc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Proposal: Outdoor Advertising Billboard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6gi66l4m5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Outdoor Advertising Billboard Management &amp; Rental Dashboard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BY TA: Chenyan Zhu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SUBMITTED BY GROUP 19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Hiteshi Kawadia (002067922)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Preksha Praveen (002013697)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Manav Shah (002582617)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Jayashree Muniyappa (002535021)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5hgcmxhbl7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Outdoor advertising infrastructure—billboards, digital displays, transit panels—is operated by multiple entities across cities. A single advertising campaign often requires coordination among: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Billboard Operators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Advertising Agencies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Brand Marketing Teams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City Permit Departments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Utility &amp; Power Authorities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However, these groups currently communicate through scattered emails, manual spreadsheets, siloed systems, and phone calls. This lack of unified infrastructure results in: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Double-booking or lost advertising opportunities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Delays in maintenance, lighting, and power restorations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Compliance failures due to late permit renewals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Inefficiencies in campaign planning and execution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Fragmented communication between enterprises</w:t>
        <w:br w:type="textWrapping"/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Billboard Management System</w:t>
      </w:r>
      <w:r w:rsidDel="00000000" w:rsidR="00000000" w:rsidRPr="00000000">
        <w:rPr>
          <w:rtl w:val="0"/>
        </w:rPr>
        <w:t xml:space="preserve"> solves these problems by enabling cross-enterprise, multi-party coordination through a </w:t>
      </w:r>
      <w:r w:rsidDel="00000000" w:rsidR="00000000" w:rsidRPr="00000000">
        <w:rPr>
          <w:b w:val="1"/>
          <w:bCs w:val="1"/>
          <w:rtl w:val="0"/>
        </w:rPr>
        <w:t xml:space="preserve">single communication and operations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whole becomes </w:t>
      </w:r>
      <w:r w:rsidDel="00000000" w:rsidR="00000000" w:rsidRPr="00000000">
        <w:rPr>
          <w:b w:val="1"/>
          <w:bCs w:val="1"/>
          <w:rtl w:val="0"/>
        </w:rPr>
        <w:t xml:space="preserve">greater than the sum of its parts</w:t>
      </w:r>
      <w:r w:rsidDel="00000000" w:rsidR="00000000" w:rsidRPr="00000000">
        <w:rPr>
          <w:rtl w:val="0"/>
        </w:rPr>
        <w:t xml:space="preserve">—campaigns run smoother, downtime decreases, and revenue increases across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e9mgfhk7dt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Objectives and Goals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9dge6dc71f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design and implement a Swing-based ecosystem platform that enables seamless communication and workflow management between multiple enterprises involved in outdoor advertising.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7bxtn7oc7q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Goals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Build a multi-party communication ecosystem spanning </w:t>
      </w:r>
      <w:r w:rsidDel="00000000" w:rsidR="00000000" w:rsidRPr="00000000">
        <w:rPr>
          <w:b w:val="1"/>
          <w:bCs w:val="1"/>
          <w:rtl w:val="0"/>
        </w:rPr>
        <w:t xml:space="preserve">4 enterprises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Enable real-time collaboration using </w:t>
      </w:r>
      <w:r w:rsidDel="00000000" w:rsidR="00000000" w:rsidRPr="00000000">
        <w:rPr>
          <w:b w:val="1"/>
          <w:bCs w:val="1"/>
          <w:rtl w:val="0"/>
        </w:rPr>
        <w:t xml:space="preserve">role-based work areas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work requests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Provide a centralized system for billboard availability, bookings, maintenance, permits, and power issues.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 map-based visualization and reporting modules.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Allow brands to join waitlists for high-demand billboards.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 with Faker to auto-generate data for demo and analytics.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0wh9en4xd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Functionalities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Role-based authentication with secure credentials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Work request routing between enterprises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Billboard catalog, details, and availability tracking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Booking + waitlist + approval workflows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Permit management with city authorities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 &amp; lighting request management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Maintenance assignments and completion tracking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Reporting dashboards for KPIs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CRUD operations for boards, campaigns, users, and work requests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Pre-configured sample data using </w:t>
      </w:r>
      <w:r w:rsidDel="00000000" w:rsidR="00000000" w:rsidRPr="00000000">
        <w:rPr>
          <w:b w:val="1"/>
          <w:bCs w:val="1"/>
          <w:rtl w:val="0"/>
        </w:rPr>
        <w:t xml:space="preserve">java-faker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7ut0jqkzsu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qi94z9tx54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inup4ypmw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 and Use Cases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ynjcgmhiu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Ecosystem Structure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Ecosystem:</w:t>
      </w:r>
      <w:r w:rsidDel="00000000" w:rsidR="00000000" w:rsidRPr="00000000">
        <w:rPr>
          <w:rtl w:val="0"/>
        </w:rPr>
        <w:t xml:space="preserve"> GlobalOutOfHomeEcoSystem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Network:</w:t>
      </w:r>
      <w:r w:rsidDel="00000000" w:rsidR="00000000" w:rsidRPr="00000000">
        <w:rPr>
          <w:rtl w:val="0"/>
        </w:rPr>
        <w:t xml:space="preserve"> MetroAdNetwork (Boston)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qhpxptjxw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Enterprises (Required for team of 4)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Billboard Operator Enterprise – BillboardEnterprise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Advertising Agency Enterprise – AdAgencyEnterprise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 Services Enterprise – CityServicesEnterprise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&amp; Power Enterprise – PowerUtilityEnterprise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sl9d8kxyb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Organizations (8 total, required for team of 4)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Billboard Operator Enterprise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BillboardSalesOrganization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BillboardOperationsOrganization</w:t>
        <w:br w:type="textWrapping"/>
      </w:r>
    </w:p>
    <w:p w:rsidR="00000000" w:rsidDel="00000000" w:rsidP="00000000" w:rsidRDefault="00000000" w:rsidRPr="00000000" w14:paraId="00000042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Advertising Agency Enterprise</w:t>
        <w:br w:type="textWrapping"/>
      </w:r>
      <w:r w:rsidDel="00000000" w:rsidR="00000000" w:rsidRPr="00000000">
        <w:rPr>
          <w:rtl w:val="0"/>
        </w:rPr>
        <w:t xml:space="preserve"> 3. AgencyClientServicesOrganization</w:t>
        <w:br w:type="textWrapping"/>
        <w:t xml:space="preserve"> 4. AgencyCampaignPlanningOrganization</w:t>
      </w:r>
    </w:p>
    <w:p w:rsidR="00000000" w:rsidDel="00000000" w:rsidP="00000000" w:rsidRDefault="00000000" w:rsidRPr="00000000" w14:paraId="00000043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City Services Enterprise</w:t>
        <w:br w:type="textWrapping"/>
      </w:r>
      <w:r w:rsidDel="00000000" w:rsidR="00000000" w:rsidRPr="00000000">
        <w:rPr>
          <w:rtl w:val="0"/>
        </w:rPr>
        <w:t xml:space="preserve"> 5. CityPermitsOrganization</w:t>
        <w:br w:type="textWrapping"/>
        <w:t xml:space="preserve"> 6. ComplianceInspectionOrganization</w:t>
      </w:r>
    </w:p>
    <w:p w:rsidR="00000000" w:rsidDel="00000000" w:rsidP="00000000" w:rsidRDefault="00000000" w:rsidRPr="00000000" w14:paraId="00000044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Utility &amp; Power Enterprise</w:t>
        <w:br w:type="textWrapping"/>
      </w:r>
      <w:r w:rsidDel="00000000" w:rsidR="00000000" w:rsidRPr="00000000">
        <w:rPr>
          <w:rtl w:val="0"/>
        </w:rPr>
        <w:t xml:space="preserve"> 7. PowerGridMaintenanceOrganization</w:t>
        <w:br w:type="textWrapping"/>
        <w:t xml:space="preserve"> 8. FieldEngineersOrganization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lbahrkdk1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Billboard Operator Enterprise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BillboardSalesManagerRole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BillboardOpsManagerRole</w:t>
        <w:br w:type="textWrapping"/>
      </w:r>
    </w:p>
    <w:p w:rsidR="00000000" w:rsidDel="00000000" w:rsidP="00000000" w:rsidRDefault="00000000" w:rsidRPr="00000000" w14:paraId="0000004B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Advertising Agency Enterprise</w:t>
        <w:br w:type="textWrapping"/>
      </w:r>
      <w:r w:rsidDel="00000000" w:rsidR="00000000" w:rsidRPr="00000000">
        <w:rPr>
          <w:rtl w:val="0"/>
        </w:rPr>
        <w:t xml:space="preserve"> 3. AgencyAccountManagerRole</w:t>
        <w:br w:type="textWrapping"/>
        <w:t xml:space="preserve"> 4. CampaignPlannerRole</w:t>
        <w:br w:type="textWrapping"/>
        <w:t xml:space="preserve"> 5. BrandMarketingManagerRole (client)</w:t>
      </w:r>
    </w:p>
    <w:p w:rsidR="00000000" w:rsidDel="00000000" w:rsidP="00000000" w:rsidRDefault="00000000" w:rsidRPr="00000000" w14:paraId="0000004C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City Services Enterprise</w:t>
        <w:br w:type="textWrapping"/>
      </w:r>
      <w:r w:rsidDel="00000000" w:rsidR="00000000" w:rsidRPr="00000000">
        <w:rPr>
          <w:rtl w:val="0"/>
        </w:rPr>
        <w:t xml:space="preserve"> 6. CityPermitOfficerRole</w:t>
        <w:br w:type="textWrapping"/>
        <w:t xml:space="preserve"> 7. CityComplianceInspectorRole</w:t>
      </w:r>
    </w:p>
    <w:p w:rsidR="00000000" w:rsidDel="00000000" w:rsidP="00000000" w:rsidRDefault="00000000" w:rsidRPr="00000000" w14:paraId="0000004D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Utility &amp; Power Enterprise</w:t>
        <w:br w:type="textWrapping"/>
      </w:r>
      <w:r w:rsidDel="00000000" w:rsidR="00000000" w:rsidRPr="00000000">
        <w:rPr>
          <w:rtl w:val="0"/>
        </w:rPr>
        <w:t xml:space="preserve"> 8. PowerGridCoordinatorRole</w:t>
        <w:br w:type="textWrapping"/>
        <w:t xml:space="preserve"> 9. FieldMaintenanceEngineerRole</w:t>
        <w:br w:type="textWrapping"/>
        <w:t xml:space="preserve"> 10. SafetyCheckOfficerRole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480" w:lineRule="auto"/>
        <w:rPr/>
      </w:pPr>
      <w:bookmarkStart w:colFirst="0" w:colLast="0" w:name="_aj89tmc75i4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 (Work Requests)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pw70q486m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Campaign Booking Request (Cross-Enterprise)</w:t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BrandMarketingManager → AgencyAccountManager → BillboardSalesManager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Request to rent a board for specific dates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System checks conflicts + waitlist</w:t>
        <w:br w:type="textWrapping"/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qv0safj15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Board Selection Request (Cross-Enterprise)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CampaignPlanner → BillboardSalesManager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Planner selects boards based on target audience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Operator confirms availability and pricing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9yykirqif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Permit Approval Request (Cross-Enterprise)</w:t>
      </w:r>
    </w:p>
    <w:p w:rsidR="00000000" w:rsidDel="00000000" w:rsidP="00000000" w:rsidRDefault="00000000" w:rsidRPr="00000000" w14:paraId="0000005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BillboardSalesManager → CityPermitOfficer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Ensure legal compliance before campaign start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zsiup17rz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Compliance Inspection Request (Cross-Organization)</w:t>
      </w:r>
    </w:p>
    <w:p w:rsidR="00000000" w:rsidDel="00000000" w:rsidP="00000000" w:rsidRDefault="00000000" w:rsidRPr="00000000" w14:paraId="0000005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BillboardOpsManager → CityComplianceInspector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Required for new installations and digital displays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1600xhxjy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Maintenance Request (Cross-Organization)</w:t>
      </w:r>
    </w:p>
    <w:p w:rsidR="00000000" w:rsidDel="00000000" w:rsidP="00000000" w:rsidRDefault="00000000" w:rsidRPr="00000000" w14:paraId="00000060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BillboardSalesOrganization → BillboardOperationsOrganization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Fix lighting damage, torn flex, structural issues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6bfj29rnv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Power Issue Request (Cross-Enterprise)</w:t>
      </w:r>
    </w:p>
    <w:p w:rsidR="00000000" w:rsidDel="00000000" w:rsidP="00000000" w:rsidRDefault="00000000" w:rsidRPr="00000000" w14:paraId="00000063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BillboardOpsManager → PowerGridCoordinator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Power outage or lighted board malfunction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dul5u0ymv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Field Engineer Assignment Request (Internal Utility Enterprise)</w:t>
      </w:r>
    </w:p>
    <w:p w:rsidR="00000000" w:rsidDel="00000000" w:rsidP="00000000" w:rsidRDefault="00000000" w:rsidRPr="00000000" w14:paraId="00000066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PowerGridCoordinator → FieldMaintenanceEngineer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On-site power repair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58q5y40mff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 and Design Approach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dz55pp3jt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Style: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Layered MVC architecture with a distributed organizational data model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Ecosystem → Network → Enterprise → Organization → UserAccount → WorkArea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hn14xj621f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EcoSystem:</w:t>
      </w:r>
      <w:r w:rsidDel="00000000" w:rsidR="00000000" w:rsidRPr="00000000">
        <w:rPr>
          <w:rtl w:val="0"/>
        </w:rPr>
        <w:t xml:space="preserve"> Holds everything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Represents a geographic region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Enterprises &amp; Organizations:</w:t>
      </w:r>
      <w:r w:rsidDel="00000000" w:rsidR="00000000" w:rsidRPr="00000000">
        <w:rPr>
          <w:rtl w:val="0"/>
        </w:rPr>
        <w:t xml:space="preserve"> Logical division of responsibilities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Dictate permissions + WorkArea UI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WorkRequest System:</w:t>
      </w:r>
      <w:r w:rsidDel="00000000" w:rsidR="00000000" w:rsidRPr="00000000">
        <w:rPr>
          <w:rtl w:val="0"/>
        </w:rPr>
        <w:t xml:space="preserve"> Communication backbone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Directories:</w:t>
      </w:r>
      <w:r w:rsidDel="00000000" w:rsidR="00000000" w:rsidRPr="00000000">
        <w:rPr>
          <w:rtl w:val="0"/>
        </w:rPr>
        <w:t xml:space="preserve"> Manage boards, campaigns, users, requests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Panels:</w:t>
      </w:r>
      <w:r w:rsidDel="00000000" w:rsidR="00000000" w:rsidRPr="00000000">
        <w:rPr>
          <w:rtl w:val="0"/>
        </w:rPr>
        <w:t xml:space="preserve"> Swing Work Areas for each role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mon1xjw6eo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Approach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Build domain model first (UML)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Define work requests and routing logic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 CRUD forms with validation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 java-faker for preloading data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Add reporting &amp; analytics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Add map-based billboard visualization (static image + markers)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t6qnwucuk3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1o44576h4v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dyugnj9s78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UML Class Diagram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6818537" cy="36167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8537" cy="361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67vr8fcdmo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Input and Output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3di44f9cs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login credentials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Form data for boards, campaigns, permits, power issues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Work request creation inputs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Faker-generated sample data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1t9p3p1q4j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Status dashboards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Map view with board markers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Reports: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Occupancy trends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Maintenance statistics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Permit approvals timeline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Power outage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o33lvesnqt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koljuusyuc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Plan and Timeline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iwn28u99h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project structure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+ Network + Enterprise + Organization hierarchy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2: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UserAccount + authentication module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+ Role-based work area switching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Billboard model + CRUD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(BillboardSalesManager) board management panel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4: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Customer/Brand browsing (vacant boards table + search)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detail pop-up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5: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model + waitlist logic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Conflict-handling + request routing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sk1wfp54j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booking approval interface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Cross-enterprise work request flow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2: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 View Panel (static city map + markers)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module (charts/tables)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System-level performance summaries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4: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integration testing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validation, routing, and edge cases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polish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setup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preparation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yjtwasndxp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 and Limitations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3xf2fx7op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Admins manage all approvals and data changes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Customers cannot directly book without admin approval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board can only have one active booking at a time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Waitlist is processed in first-come, first-served order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9ieyrh567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 real payment system integration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real-time mapping or geolocation (future enhancement)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automated notification emails (manual status updates only)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Scope is limited to one city/region for simplicity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