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08FC" w:rsidRPr="00634945" w:rsidRDefault="006008FC" w:rsidP="006008FC">
      <w:pPr>
        <w:widowControl/>
        <w:spacing w:after="120" w:line="240" w:lineRule="auto"/>
        <w:outlineLvl w:val="2"/>
        <w:rPr>
          <w:rFonts w:ascii="Google Sans" w:eastAsia="宋体" w:hAnsi="Google Sans" w:cs="宋体" w:hint="eastAsia"/>
          <w:b/>
          <w:bCs/>
          <w:color w:val="1F1F1F"/>
          <w:kern w:val="0"/>
          <w:sz w:val="27"/>
          <w:szCs w:val="27"/>
          <w14:ligatures w14:val="none"/>
        </w:rPr>
      </w:pP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Task 4: 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新机制设计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——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>软熔断系统</w:t>
      </w:r>
      <w:r w:rsidRPr="00634945">
        <w:rPr>
          <w:rFonts w:ascii="Google Sans" w:eastAsia="宋体" w:hAnsi="Google Sans" w:cs="宋体"/>
          <w:b/>
          <w:bCs/>
          <w:color w:val="1F1F1F"/>
          <w:kern w:val="0"/>
          <w:sz w:val="27"/>
          <w:szCs w:val="27"/>
          <w14:ligatures w14:val="none"/>
        </w:rPr>
        <w:t xml:space="preserve"> (New Mechanism Design)</w:t>
      </w:r>
    </w:p>
    <w:p w:rsidR="006008FC" w:rsidRPr="00634945" w:rsidRDefault="006008FC" w:rsidP="006008FC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核心逻辑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：设计一个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既不完全得罪粉丝，又能守住专业底线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的机制。</w:t>
      </w:r>
    </w:p>
    <w:p w:rsidR="006008FC" w:rsidRPr="00634945" w:rsidRDefault="006008FC" w:rsidP="006008FC">
      <w:pPr>
        <w:widowControl/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方案名：动态表现锚定机制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(Performance-Anchored Dynamic Weighting)</w:t>
      </w:r>
    </w:p>
    <w:p w:rsidR="006008FC" w:rsidRPr="00634945" w:rsidRDefault="006008FC" w:rsidP="006008FC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设计理念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008FC" w:rsidRPr="00634945" w:rsidRDefault="006008FC" w:rsidP="006008FC">
      <w:pPr>
        <w:widowControl/>
        <w:numPr>
          <w:ilvl w:val="1"/>
          <w:numId w:val="1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拒绝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一刀切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的硬性规则（如评委分低于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20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分直接淘汰），改为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柔性阻尼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</w:p>
    <w:p w:rsidR="006008FC" w:rsidRPr="00634945" w:rsidRDefault="006008FC" w:rsidP="006008FC">
      <w:pPr>
        <w:widowControl/>
        <w:numPr>
          <w:ilvl w:val="1"/>
          <w:numId w:val="1"/>
        </w:numPr>
        <w:spacing w:after="12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确保机制简单，观众易懂（解释成本低）。</w:t>
      </w:r>
    </w:p>
    <w:p w:rsidR="006008FC" w:rsidRPr="00634945" w:rsidRDefault="006008FC" w:rsidP="006008FC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数学模型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008FC" w:rsidRPr="00634945" w:rsidRDefault="006008FC" w:rsidP="006008FC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引入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表现系数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(Performance Coefficient)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λ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:bdr w:val="none" w:sz="0" w:space="0" w:color="auto" w:frame="1"/>
                <w14:ligatures w14:val="none"/>
              </w:rPr>
              <m:t>i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，根据选手当周评委分</w:t>
      </w:r>
      <m:oMath>
        <m:sSub>
          <m:sSubPr>
            <m:ctrlP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</m:ctrlPr>
          </m:sSubPr>
          <m:e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Z</m:t>
            </m:r>
          </m:e>
          <m:sub>
            <m:r>
              <w:rPr>
                <w:rFonts w:ascii="Cambria Math" w:eastAsia="宋体" w:hAnsi="Cambria Math" w:cs="宋体"/>
                <w:color w:val="1F1F1F"/>
                <w:kern w:val="0"/>
                <w:sz w:val="24"/>
                <w14:ligatures w14:val="none"/>
              </w:rPr>
              <m:t>i,t</m:t>
            </m:r>
          </m:sub>
        </m:sSub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动态调整粉丝票的权重。</w:t>
      </w:r>
    </w:p>
    <w:p w:rsidR="006008FC" w:rsidRPr="00634945" w:rsidRDefault="006008FC" w:rsidP="006008FC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λ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fPr>
            <m:num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-k</m:t>
                  </m:r>
                  <m:d>
                    <m:dPr>
                      <m:ctrlP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宋体" w:hAnsi="Cambria Math" w:cs="宋体"/>
                              <w:color w:val="1F1F1F"/>
                              <w:kern w:val="0"/>
                              <w:sz w:val="24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宋体" w:hAnsi="Cambria Math" w:cs="宋体"/>
                              <w:color w:val="1F1F1F"/>
                              <w:kern w:val="0"/>
                              <w:sz w:val="24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宋体"/>
                              <w:color w:val="1F1F1F"/>
                              <w:kern w:val="0"/>
                              <w:sz w:val="24"/>
                              <w14:ligatures w14:val="none"/>
                            </w:rPr>
                            <m:t>i,t</m:t>
                          </m:r>
                        </m:sub>
                      </m:sSub>
                      <m:r>
                        <w:rPr>
                          <w:rFonts w:ascii="Cambria Math" w:eastAsia="宋体" w:hAnsi="Cambria Math" w:cs="宋体"/>
                          <w:color w:val="1F1F1F"/>
                          <w:kern w:val="0"/>
                          <w:sz w:val="24"/>
                          <w14:ligatures w14:val="none"/>
                        </w:rPr>
                        <m:t>-τ</m:t>
                      </m:r>
                    </m:e>
                  </m:d>
                </m:sup>
              </m:sSup>
            </m:den>
          </m:f>
        </m:oMath>
      </m:oMathPara>
    </w:p>
    <w:p w:rsidR="006008FC" w:rsidRPr="00634945" w:rsidRDefault="006008FC" w:rsidP="006008FC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τ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：熔断阈值（设为当周评委分的中位数或后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20%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分位）。</w:t>
      </w:r>
    </w:p>
    <w:p w:rsidR="006008FC" w:rsidRPr="00634945" w:rsidRDefault="006008FC" w:rsidP="006008FC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>
        <m:r>
          <w:rPr>
            <w:rFonts w:ascii="Cambria Math" w:eastAsia="宋体" w:hAnsi="Cambria Math" w:cs="宋体"/>
            <w:color w:val="1F1F1F"/>
            <w:kern w:val="0"/>
            <w:sz w:val="24"/>
            <w:bdr w:val="none" w:sz="0" w:space="0" w:color="auto" w:frame="1"/>
            <w14:ligatures w14:val="none"/>
          </w:rPr>
          <m:t>k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：陡峭因子，控制惩罚力度。</w:t>
      </w:r>
    </w:p>
    <w:p w:rsidR="006008FC" w:rsidRPr="00634945" w:rsidRDefault="006008FC" w:rsidP="006008FC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最终得分公式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008FC" w:rsidRPr="00634945" w:rsidRDefault="006008FC" w:rsidP="006008FC">
      <w:pPr>
        <w:widowControl/>
        <w:spacing w:after="0" w:line="240" w:lineRule="auto"/>
        <w:ind w:left="720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m:oMathPara>
        <m:oMath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Scor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e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final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=0.5⋅</m:t>
          </m:r>
          <m:sSub>
            <m:sSub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sSubPr>
            <m:e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Z</m:t>
              </m:r>
            </m:e>
            <m: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i,t</m:t>
              </m:r>
            </m:sub>
          </m:sSub>
          <m:r>
            <w:rPr>
              <w:rFonts w:ascii="Cambria Math" w:eastAsia="宋体" w:hAnsi="Cambria Math" w:cs="宋体"/>
              <w:color w:val="1F1F1F"/>
              <w:kern w:val="0"/>
              <w:sz w:val="24"/>
              <w14:ligatures w14:val="none"/>
            </w:rPr>
            <m:t>+0.5⋅</m:t>
          </m:r>
          <m:d>
            <m:dPr>
              <m:ctrlP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λ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  <m:r>
                <w:rPr>
                  <w:rFonts w:ascii="Cambria Math" w:eastAsia="宋体" w:hAnsi="Cambria Math" w:cs="宋体"/>
                  <w:color w:val="1F1F1F"/>
                  <w:kern w:val="0"/>
                  <w:sz w:val="24"/>
                  <w14:ligatures w14:val="none"/>
                </w:rPr>
                <m:t>×Fan</m:t>
              </m:r>
              <m:sSub>
                <m:sSubPr>
                  <m:ctrl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%</m:t>
                  </m:r>
                </m:e>
                <m:sub>
                  <m:r>
                    <w:rPr>
                      <w:rFonts w:ascii="Cambria Math" w:eastAsia="宋体" w:hAnsi="Cambria Math" w:cs="宋体"/>
                      <w:color w:val="1F1F1F"/>
                      <w:kern w:val="0"/>
                      <w:sz w:val="24"/>
                      <w14:ligatures w14:val="none"/>
                    </w:rPr>
                    <m:t>i</m:t>
                  </m:r>
                </m:sub>
              </m:sSub>
            </m:e>
          </m:d>
        </m:oMath>
      </m:oMathPara>
    </w:p>
    <w:p w:rsidR="006008FC" w:rsidRPr="00634945" w:rsidRDefault="006008FC" w:rsidP="006008FC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效果推演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008FC" w:rsidRPr="00634945" w:rsidRDefault="006008FC" w:rsidP="006008FC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场景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1 (Jerry Rice)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：评委分极低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Z≈0.1→λ≈0.1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。即使他有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50%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的粉丝票，实际效用仅为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0.1×50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%</m:t>
        </m:r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=5</m:t>
        </m:r>
        <m:r>
          <m:rPr>
            <m:sty m:val="p"/>
          </m:rP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%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结果：淘汰。</w:t>
      </w:r>
    </w:p>
    <w:p w:rsidR="006008FC" w:rsidRPr="00634945" w:rsidRDefault="006008FC" w:rsidP="006008FC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场景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2 (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发挥失常的实力派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)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：评委分中等</w:t>
      </w:r>
      <m:oMath>
        <m:r>
          <w:rPr>
            <w:rFonts w:ascii="Cambria Math" w:eastAsia="宋体" w:hAnsi="Cambria Math" w:cs="宋体"/>
            <w:color w:val="1F1F1F"/>
            <w:kern w:val="0"/>
            <w:sz w:val="24"/>
            <w14:ligatures w14:val="none"/>
          </w:rPr>
          <m:t>Z≈0.5→λ≈0.8</m:t>
        </m:r>
      </m:oMath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。粉丝票轻微打折，仍有机会通过高人气存活。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结果：保留悬念。</w:t>
      </w:r>
    </w:p>
    <w:p w:rsidR="006008FC" w:rsidRPr="00634945" w:rsidRDefault="006008FC" w:rsidP="006008FC">
      <w:pPr>
        <w:widowControl/>
        <w:numPr>
          <w:ilvl w:val="0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可行性与价值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</w:t>
      </w:r>
    </w:p>
    <w:p w:rsidR="006008FC" w:rsidRPr="00634945" w:rsidRDefault="006008FC" w:rsidP="006008FC">
      <w:pPr>
        <w:widowControl/>
        <w:numPr>
          <w:ilvl w:val="1"/>
          <w:numId w:val="1"/>
        </w:numPr>
        <w:spacing w:after="0" w:line="240" w:lineRule="auto"/>
        <w:rPr>
          <w:rFonts w:ascii="Google Sans Text" w:eastAsia="宋体" w:hAnsi="Google Sans Text" w:cs="宋体" w:hint="eastAsia"/>
          <w:color w:val="1F1F1F"/>
          <w:kern w:val="0"/>
          <w:sz w:val="24"/>
          <w14:ligatures w14:val="none"/>
        </w:rPr>
      </w:pP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公平性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：有效拦截了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“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烂得离谱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”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的选手。</w:t>
      </w:r>
    </w:p>
    <w:p w:rsidR="00C940A8" w:rsidRDefault="006008FC" w:rsidP="006008FC"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商业性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：粉丝为了抵消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:bdr w:val="none" w:sz="0" w:space="0" w:color="auto" w:frame="1"/>
          <w14:ligatures w14:val="none"/>
        </w:rPr>
        <w:t>$\lambda$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 xml:space="preserve"> 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的惩罚，必须投出更多的票（甚至数倍），反而可能</w:t>
      </w:r>
      <w:r w:rsidRPr="00634945">
        <w:rPr>
          <w:rFonts w:ascii="Google Sans Text" w:eastAsia="宋体" w:hAnsi="Google Sans Text" w:cs="宋体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刺激投票量</w:t>
      </w:r>
      <w:r w:rsidRPr="00634945">
        <w:rPr>
          <w:rFonts w:ascii="Google Sans Text" w:eastAsia="宋体" w:hAnsi="Google Sans Text" w:cs="宋体"/>
          <w:color w:val="1F1F1F"/>
          <w:kern w:val="0"/>
          <w:sz w:val="24"/>
          <w14:ligatures w14:val="none"/>
        </w:rPr>
        <w:t>，增加节目热度和收入。</w:t>
      </w:r>
    </w:p>
    <w:sectPr w:rsidR="00C940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">
    <w:altName w:val="Calibri"/>
    <w:panose1 w:val="020B0604020202020204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libri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91E07"/>
    <w:multiLevelType w:val="multilevel"/>
    <w:tmpl w:val="3462D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3463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98A"/>
    <w:rsid w:val="000A72D9"/>
    <w:rsid w:val="00165FDE"/>
    <w:rsid w:val="006008FC"/>
    <w:rsid w:val="00B4598A"/>
    <w:rsid w:val="00C93270"/>
    <w:rsid w:val="00C940A8"/>
    <w:rsid w:val="00D0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1B1E6-B0BA-FF4F-A986-D9CEF54AA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8F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459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5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59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598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598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598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59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59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59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459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459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459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459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459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4598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459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459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459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459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45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59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459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5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459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59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59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5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459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59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hokawing</dc:creator>
  <cp:keywords/>
  <dc:description/>
  <cp:lastModifiedBy>hokawing</cp:lastModifiedBy>
  <cp:revision>2</cp:revision>
  <dcterms:created xsi:type="dcterms:W3CDTF">2026-01-31T08:58:00Z</dcterms:created>
  <dcterms:modified xsi:type="dcterms:W3CDTF">2026-01-31T09:05:00Z</dcterms:modified>
</cp:coreProperties>
</file>