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jc w:val="center"/>
        <w:tblLook w:val="04A0" w:firstRow="1" w:lastRow="0" w:firstColumn="1" w:lastColumn="0" w:noHBand="0" w:noVBand="1"/>
      </w:tblPr>
      <w:tblGrid>
        <w:gridCol w:w="1869"/>
        <w:gridCol w:w="7664"/>
      </w:tblGrid>
      <w:tr w:rsidR="00E72B6F">
        <w:trPr>
          <w:jc w:val="center"/>
        </w:trPr>
        <w:tc>
          <w:tcPr>
            <w:tcW w:w="1872" w:type="dxa"/>
            <w:vAlign w:val="center"/>
          </w:tcPr>
          <w:p w:rsidR="00E72B6F" w:rsidRDefault="00392ED1">
            <w:r>
              <w:rPr>
                <w:noProof/>
              </w:rPr>
              <w:drawing>
                <wp:inline distT="0" distB="0" distL="0" distR="0">
                  <wp:extent cx="1005840" cy="34154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jpg"/>
                          <pic:cNvPicPr/>
                        </pic:nvPicPr>
                        <pic:blipFill>
                          <a:blip r:embed="rId8"/>
                          <a:stretch>
                            <a:fillRect/>
                          </a:stretch>
                        </pic:blipFill>
                        <pic:spPr>
                          <a:xfrm>
                            <a:off x="0" y="0"/>
                            <a:ext cx="1005840" cy="341542"/>
                          </a:xfrm>
                          <a:prstGeom prst="rect">
                            <a:avLst/>
                          </a:prstGeom>
                        </pic:spPr>
                      </pic:pic>
                    </a:graphicData>
                  </a:graphic>
                </wp:inline>
              </w:drawing>
            </w:r>
          </w:p>
        </w:tc>
        <w:tc>
          <w:tcPr>
            <w:tcW w:w="7920" w:type="dxa"/>
            <w:shd w:val="clear" w:color="auto" w:fill="182454"/>
            <w:vAlign w:val="center"/>
          </w:tcPr>
          <w:p w:rsidR="00E72B6F" w:rsidRDefault="00392ED1">
            <w:pPr>
              <w:jc w:val="center"/>
            </w:pPr>
            <w:r>
              <w:rPr>
                <w:b/>
                <w:color w:val="F09024"/>
                <w:sz w:val="32"/>
              </w:rPr>
              <w:t>DATA &amp; AI PROGRAMME</w:t>
            </w:r>
            <w:r>
              <w:rPr>
                <w:b/>
                <w:color w:val="F09024"/>
                <w:sz w:val="32"/>
              </w:rPr>
              <w:br/>
            </w:r>
            <w:r>
              <w:rPr>
                <w:b/>
                <w:color w:val="FFFFFF"/>
                <w:sz w:val="26"/>
              </w:rPr>
              <w:t>Assignment Submission Template</w:t>
            </w:r>
          </w:p>
        </w:tc>
      </w:tr>
    </w:tbl>
    <w:p w:rsidR="00E72B6F" w:rsidRDefault="00E72B6F">
      <w:pPr>
        <w:spacing w:after="80"/>
      </w:pPr>
    </w:p>
    <w:tbl>
      <w:tblPr>
        <w:tblW w:w="0" w:type="auto"/>
        <w:jc w:val="center"/>
        <w:tblLook w:val="04A0" w:firstRow="1" w:lastRow="0" w:firstColumn="1" w:lastColumn="0" w:noHBand="0" w:noVBand="1"/>
      </w:tblPr>
      <w:tblGrid>
        <w:gridCol w:w="1369"/>
        <w:gridCol w:w="8164"/>
      </w:tblGrid>
      <w:tr w:rsidR="00E72B6F">
        <w:trPr>
          <w:jc w:val="center"/>
        </w:trPr>
        <w:tc>
          <w:tcPr>
            <w:tcW w:w="2736" w:type="dxa"/>
            <w:tcBorders>
              <w:top w:val="single" w:sz="4" w:space="0" w:color="182454"/>
              <w:left w:val="single" w:sz="4" w:space="0" w:color="182454"/>
              <w:bottom w:val="single" w:sz="4" w:space="0" w:color="182454"/>
              <w:right w:val="single" w:sz="4" w:space="0" w:color="182454"/>
            </w:tcBorders>
            <w:shd w:val="clear" w:color="auto" w:fill="182454"/>
          </w:tcPr>
          <w:p w:rsidR="00E72B6F" w:rsidRDefault="00392ED1">
            <w:r>
              <w:rPr>
                <w:b/>
                <w:color w:val="FFFFFF"/>
                <w:sz w:val="21"/>
              </w:rPr>
              <w:t>STUDENT NAME</w:t>
            </w:r>
          </w:p>
        </w:tc>
        <w:tc>
          <w:tcPr>
            <w:tcW w:w="7056" w:type="dxa"/>
            <w:tcBorders>
              <w:top w:val="single" w:sz="4" w:space="0" w:color="182454"/>
              <w:left w:val="single" w:sz="4" w:space="0" w:color="182454"/>
              <w:bottom w:val="single" w:sz="4" w:space="0" w:color="182454"/>
              <w:right w:val="single" w:sz="4" w:space="0" w:color="182454"/>
            </w:tcBorders>
          </w:tcPr>
          <w:p w:rsidR="00E72B6F" w:rsidRPr="004C6A9D" w:rsidRDefault="004C6A9D">
            <w:pPr>
              <w:rPr>
                <w:b/>
                <w:sz w:val="28"/>
                <w:szCs w:val="28"/>
              </w:rPr>
            </w:pPr>
            <w:r w:rsidRPr="004C6A9D">
              <w:rPr>
                <w:b/>
                <w:sz w:val="28"/>
                <w:szCs w:val="28"/>
              </w:rPr>
              <w:t>KAREN KAWIRA KINYUA</w:t>
            </w:r>
          </w:p>
        </w:tc>
      </w:tr>
      <w:tr w:rsidR="00E72B6F">
        <w:trPr>
          <w:jc w:val="center"/>
        </w:trPr>
        <w:tc>
          <w:tcPr>
            <w:tcW w:w="2736" w:type="dxa"/>
            <w:tcBorders>
              <w:top w:val="single" w:sz="4" w:space="0" w:color="182454"/>
              <w:left w:val="single" w:sz="4" w:space="0" w:color="182454"/>
              <w:bottom w:val="single" w:sz="4" w:space="0" w:color="182454"/>
              <w:right w:val="single" w:sz="4" w:space="0" w:color="182454"/>
            </w:tcBorders>
            <w:shd w:val="clear" w:color="auto" w:fill="182454"/>
          </w:tcPr>
          <w:p w:rsidR="00E72B6F" w:rsidRDefault="00392ED1">
            <w:r>
              <w:rPr>
                <w:b/>
                <w:color w:val="FFFFFF"/>
                <w:sz w:val="21"/>
              </w:rPr>
              <w:t>COHORT</w:t>
            </w:r>
          </w:p>
        </w:tc>
        <w:tc>
          <w:tcPr>
            <w:tcW w:w="7056" w:type="dxa"/>
            <w:tcBorders>
              <w:top w:val="single" w:sz="4" w:space="0" w:color="182454"/>
              <w:left w:val="single" w:sz="4" w:space="0" w:color="182454"/>
              <w:bottom w:val="single" w:sz="4" w:space="0" w:color="182454"/>
              <w:right w:val="single" w:sz="4" w:space="0" w:color="182454"/>
            </w:tcBorders>
          </w:tcPr>
          <w:p w:rsidR="00E72B6F" w:rsidRDefault="00392ED1">
            <w:r>
              <w:rPr>
                <w:color w:val="333333"/>
                <w:sz w:val="21"/>
              </w:rPr>
              <w:t>Data &amp; AI – Sept 2026 Cohort 2</w:t>
            </w:r>
          </w:p>
        </w:tc>
      </w:tr>
      <w:tr w:rsidR="00E72B6F">
        <w:trPr>
          <w:jc w:val="center"/>
        </w:trPr>
        <w:tc>
          <w:tcPr>
            <w:tcW w:w="2736" w:type="dxa"/>
            <w:tcBorders>
              <w:top w:val="single" w:sz="4" w:space="0" w:color="182454"/>
              <w:left w:val="single" w:sz="4" w:space="0" w:color="182454"/>
              <w:bottom w:val="single" w:sz="4" w:space="0" w:color="182454"/>
              <w:right w:val="single" w:sz="4" w:space="0" w:color="182454"/>
            </w:tcBorders>
            <w:shd w:val="clear" w:color="auto" w:fill="182454"/>
          </w:tcPr>
          <w:p w:rsidR="00E72B6F" w:rsidRDefault="00392ED1">
            <w:r>
              <w:rPr>
                <w:b/>
                <w:color w:val="FFFFFF"/>
                <w:sz w:val="21"/>
              </w:rPr>
              <w:t>WEEK &amp; ASSIGNMENT #</w:t>
            </w:r>
          </w:p>
        </w:tc>
        <w:tc>
          <w:tcPr>
            <w:tcW w:w="7056" w:type="dxa"/>
            <w:tcBorders>
              <w:top w:val="single" w:sz="4" w:space="0" w:color="182454"/>
              <w:left w:val="single" w:sz="4" w:space="0" w:color="182454"/>
              <w:bottom w:val="single" w:sz="4" w:space="0" w:color="182454"/>
              <w:right w:val="single" w:sz="4" w:space="0" w:color="182454"/>
            </w:tcBorders>
          </w:tcPr>
          <w:p w:rsidR="00E72B6F" w:rsidRDefault="00392ED1">
            <w:r>
              <w:rPr>
                <w:color w:val="333333"/>
                <w:sz w:val="21"/>
              </w:rPr>
              <w:t>Week 2, Assignment #2</w:t>
            </w:r>
          </w:p>
        </w:tc>
      </w:tr>
      <w:tr w:rsidR="00E72B6F">
        <w:trPr>
          <w:jc w:val="center"/>
        </w:trPr>
        <w:tc>
          <w:tcPr>
            <w:tcW w:w="2736" w:type="dxa"/>
            <w:tcBorders>
              <w:top w:val="single" w:sz="4" w:space="0" w:color="182454"/>
              <w:left w:val="single" w:sz="4" w:space="0" w:color="182454"/>
              <w:bottom w:val="single" w:sz="4" w:space="0" w:color="182454"/>
              <w:right w:val="single" w:sz="4" w:space="0" w:color="182454"/>
            </w:tcBorders>
            <w:shd w:val="clear" w:color="auto" w:fill="182454"/>
          </w:tcPr>
          <w:p w:rsidR="00E72B6F" w:rsidRDefault="00392ED1">
            <w:r>
              <w:rPr>
                <w:b/>
                <w:color w:val="FFFFFF"/>
                <w:sz w:val="21"/>
              </w:rPr>
              <w:t>ASSIGNMENT TITLE</w:t>
            </w:r>
          </w:p>
        </w:tc>
        <w:tc>
          <w:tcPr>
            <w:tcW w:w="7056" w:type="dxa"/>
            <w:tcBorders>
              <w:top w:val="single" w:sz="4" w:space="0" w:color="182454"/>
              <w:left w:val="single" w:sz="4" w:space="0" w:color="182454"/>
              <w:bottom w:val="single" w:sz="4" w:space="0" w:color="182454"/>
              <w:right w:val="single" w:sz="4" w:space="0" w:color="182454"/>
            </w:tcBorders>
          </w:tcPr>
          <w:p w:rsidR="00E72B6F" w:rsidRDefault="00392ED1">
            <w:r>
              <w:rPr>
                <w:color w:val="333333"/>
                <w:sz w:val="21"/>
              </w:rPr>
              <w:t>Data Wrangling in Python</w:t>
            </w:r>
          </w:p>
        </w:tc>
      </w:tr>
      <w:tr w:rsidR="00E72B6F">
        <w:trPr>
          <w:jc w:val="center"/>
        </w:trPr>
        <w:tc>
          <w:tcPr>
            <w:tcW w:w="2736" w:type="dxa"/>
            <w:tcBorders>
              <w:top w:val="single" w:sz="4" w:space="0" w:color="182454"/>
              <w:left w:val="single" w:sz="4" w:space="0" w:color="182454"/>
              <w:bottom w:val="single" w:sz="4" w:space="0" w:color="182454"/>
              <w:right w:val="single" w:sz="4" w:space="0" w:color="182454"/>
            </w:tcBorders>
            <w:shd w:val="clear" w:color="auto" w:fill="182454"/>
          </w:tcPr>
          <w:p w:rsidR="00E72B6F" w:rsidRDefault="00392ED1">
            <w:r>
              <w:rPr>
                <w:b/>
                <w:color w:val="FFFFFF"/>
                <w:sz w:val="21"/>
              </w:rPr>
              <w:t>DATE SUBMITTED</w:t>
            </w:r>
          </w:p>
        </w:tc>
        <w:tc>
          <w:tcPr>
            <w:tcW w:w="7056" w:type="dxa"/>
            <w:tcBorders>
              <w:top w:val="single" w:sz="4" w:space="0" w:color="182454"/>
              <w:left w:val="single" w:sz="4" w:space="0" w:color="182454"/>
              <w:bottom w:val="single" w:sz="4" w:space="0" w:color="182454"/>
              <w:right w:val="single" w:sz="4" w:space="0" w:color="182454"/>
            </w:tcBorders>
          </w:tcPr>
          <w:p w:rsidR="00E72B6F" w:rsidRDefault="00392ED1">
            <w:r>
              <w:rPr>
                <w:color w:val="333333"/>
                <w:sz w:val="21"/>
              </w:rPr>
              <w:t>17 September 2026</w:t>
            </w:r>
          </w:p>
        </w:tc>
      </w:tr>
      <w:tr w:rsidR="00E72B6F">
        <w:trPr>
          <w:jc w:val="center"/>
        </w:trPr>
        <w:tc>
          <w:tcPr>
            <w:tcW w:w="2736" w:type="dxa"/>
            <w:tcBorders>
              <w:top w:val="single" w:sz="4" w:space="0" w:color="182454"/>
              <w:left w:val="single" w:sz="4" w:space="0" w:color="182454"/>
              <w:bottom w:val="single" w:sz="4" w:space="0" w:color="182454"/>
              <w:right w:val="single" w:sz="4" w:space="0" w:color="182454"/>
            </w:tcBorders>
            <w:shd w:val="clear" w:color="auto" w:fill="182454"/>
          </w:tcPr>
          <w:p w:rsidR="00E72B6F" w:rsidRDefault="00392ED1">
            <w:r>
              <w:rPr>
                <w:b/>
                <w:color w:val="FFFFFF"/>
                <w:sz w:val="21"/>
              </w:rPr>
              <w:t xml:space="preserve">PUBLIC </w:t>
            </w:r>
            <w:r>
              <w:rPr>
                <w:b/>
                <w:color w:val="FFFFFF"/>
                <w:sz w:val="21"/>
              </w:rPr>
              <w:t>NOTEBOOK LINK</w:t>
            </w:r>
          </w:p>
        </w:tc>
        <w:tc>
          <w:tcPr>
            <w:tcW w:w="7056" w:type="dxa"/>
            <w:tcBorders>
              <w:top w:val="single" w:sz="4" w:space="0" w:color="182454"/>
              <w:left w:val="single" w:sz="4" w:space="0" w:color="182454"/>
              <w:bottom w:val="single" w:sz="4" w:space="0" w:color="182454"/>
              <w:right w:val="single" w:sz="4" w:space="0" w:color="182454"/>
            </w:tcBorders>
          </w:tcPr>
          <w:p w:rsidR="00E72B6F" w:rsidRDefault="00392ED1">
            <w:r>
              <w:rPr>
                <w:color w:val="333333"/>
                <w:sz w:val="21"/>
              </w:rPr>
              <w:t>https://colab.research.google.com/drive/1qKlAWK_bSXTQcFmdq5jJSSXPQEl51Thy?usp=sharing</w:t>
            </w:r>
          </w:p>
        </w:tc>
      </w:tr>
    </w:tbl>
    <w:p w:rsidR="00E72B6F" w:rsidRDefault="00E72B6F">
      <w:pPr>
        <w:spacing w:after="80"/>
      </w:pPr>
    </w:p>
    <w:tbl>
      <w:tblPr>
        <w:tblW w:w="0" w:type="auto"/>
        <w:jc w:val="center"/>
        <w:tblLook w:val="04A0" w:firstRow="1" w:lastRow="0" w:firstColumn="1" w:lastColumn="0" w:noHBand="0" w:noVBand="1"/>
      </w:tblPr>
      <w:tblGrid>
        <w:gridCol w:w="9317"/>
      </w:tblGrid>
      <w:tr w:rsidR="00E72B6F">
        <w:trPr>
          <w:jc w:val="center"/>
        </w:trPr>
        <w:tc>
          <w:tcPr>
            <w:tcW w:w="9317" w:type="dxa"/>
            <w:tcBorders>
              <w:top w:val="single" w:sz="6" w:space="0" w:color="F09024"/>
              <w:left w:val="single" w:sz="6" w:space="0" w:color="F09024"/>
              <w:bottom w:val="single" w:sz="6" w:space="0" w:color="F09024"/>
              <w:right w:val="single" w:sz="6" w:space="0" w:color="F09024"/>
            </w:tcBorders>
            <w:shd w:val="clear" w:color="auto" w:fill="FDECD8"/>
          </w:tcPr>
          <w:p w:rsidR="00E72B6F" w:rsidRDefault="00392ED1">
            <w:pPr>
              <w:spacing w:before="120" w:after="120"/>
            </w:pPr>
            <w:r>
              <w:rPr>
                <w:b/>
                <w:color w:val="182454"/>
                <w:sz w:val="20"/>
              </w:rPr>
              <w:t xml:space="preserve">How to use this template:  </w:t>
            </w:r>
            <w:r>
              <w:rPr>
                <w:color w:val="333333"/>
                <w:sz w:val="20"/>
              </w:rPr>
              <w:t>Save a copy, fill in the fields above and each section below, then submit it the way your week's Assignment page asks for – upl</w:t>
            </w:r>
            <w:r>
              <w:rPr>
                <w:color w:val="333333"/>
                <w:sz w:val="20"/>
              </w:rPr>
              <w:t>oad the file directly for Weeks 1–7, or paste a shareable link (GitHub/Colab) for Weeks 8–12. Full details are on the “Assignment Template &amp; Submission Instructions” page on Moodle.</w:t>
            </w:r>
          </w:p>
        </w:tc>
      </w:tr>
    </w:tbl>
    <w:p w:rsidR="00E72B6F" w:rsidRDefault="00E72B6F">
      <w:pPr>
        <w:spacing w:after="120"/>
      </w:pPr>
    </w:p>
    <w:tbl>
      <w:tblPr>
        <w:tblW w:w="0" w:type="auto"/>
        <w:jc w:val="center"/>
        <w:tblLook w:val="04A0" w:firstRow="1" w:lastRow="0" w:firstColumn="1" w:lastColumn="0" w:noHBand="0" w:noVBand="1"/>
      </w:tblPr>
      <w:tblGrid>
        <w:gridCol w:w="9317"/>
      </w:tblGrid>
      <w:tr w:rsidR="00E72B6F">
        <w:trPr>
          <w:jc w:val="center"/>
        </w:trPr>
        <w:tc>
          <w:tcPr>
            <w:tcW w:w="9317" w:type="dxa"/>
            <w:shd w:val="clear" w:color="auto" w:fill="182454"/>
            <w:vAlign w:val="center"/>
          </w:tcPr>
          <w:p w:rsidR="00E72B6F" w:rsidRDefault="00392ED1">
            <w:pPr>
              <w:spacing w:before="80" w:after="80"/>
            </w:pPr>
            <w:r>
              <w:rPr>
                <w:b/>
                <w:color w:val="FFFFFF"/>
                <w:sz w:val="24"/>
              </w:rPr>
              <w:t>1.  TITLE &amp; OBJECTIVE</w:t>
            </w:r>
          </w:p>
        </w:tc>
      </w:tr>
    </w:tbl>
    <w:p w:rsidR="00E72B6F" w:rsidRDefault="00E72B6F">
      <w:pPr>
        <w:spacing w:after="40"/>
      </w:pPr>
    </w:p>
    <w:p w:rsidR="004C6A9D" w:rsidRDefault="00392ED1" w:rsidP="004C6A9D">
      <w:pPr>
        <w:spacing w:after="160"/>
      </w:pPr>
      <w:r>
        <w:rPr>
          <w:color w:val="000000"/>
        </w:rPr>
        <w:t>Week 2, Assignment #2: Data Wrangling in Python —</w:t>
      </w:r>
      <w:r w:rsidR="004C6A9D">
        <w:rPr>
          <w:color w:val="000000"/>
        </w:rPr>
        <w:t xml:space="preserve">Karen Kawira Kinyua </w:t>
      </w:r>
    </w:p>
    <w:p w:rsidR="00E72B6F" w:rsidRDefault="00392ED1" w:rsidP="004C6A9D">
      <w:pPr>
        <w:spacing w:after="160"/>
      </w:pPr>
      <w:r>
        <w:rPr>
          <w:color w:val="000000"/>
        </w:rPr>
        <w:t>This assignment wrangles the Netflix Shows dataset from Kaggle (shivamb/netflix-shows), taking it from a raw, messy CSV through the six-step wrang</w:t>
      </w:r>
      <w:r w:rsidR="004C6A9D">
        <w:rPr>
          <w:color w:val="000000"/>
        </w:rPr>
        <w:t xml:space="preserve">ling process covered this week </w:t>
      </w:r>
      <w:r>
        <w:rPr>
          <w:color w:val="000000"/>
        </w:rPr>
        <w:t xml:space="preserve"> Discovery, Str</w:t>
      </w:r>
      <w:r>
        <w:rPr>
          <w:color w:val="000000"/>
        </w:rPr>
        <w:t>ucturing, Cleaning, Transformatio</w:t>
      </w:r>
      <w:r w:rsidR="004C6A9D">
        <w:rPr>
          <w:color w:val="000000"/>
        </w:rPr>
        <w:t xml:space="preserve">n, Validation, and Publishing  </w:t>
      </w:r>
      <w:r>
        <w:rPr>
          <w:color w:val="000000"/>
        </w:rPr>
        <w:t>to produce a clean, analysis-ready dataset.</w:t>
      </w:r>
    </w:p>
    <w:tbl>
      <w:tblPr>
        <w:tblW w:w="0" w:type="auto"/>
        <w:jc w:val="center"/>
        <w:tblLook w:val="04A0" w:firstRow="1" w:lastRow="0" w:firstColumn="1" w:lastColumn="0" w:noHBand="0" w:noVBand="1"/>
      </w:tblPr>
      <w:tblGrid>
        <w:gridCol w:w="9317"/>
      </w:tblGrid>
      <w:tr w:rsidR="00E72B6F">
        <w:trPr>
          <w:jc w:val="center"/>
        </w:trPr>
        <w:tc>
          <w:tcPr>
            <w:tcW w:w="9317" w:type="dxa"/>
            <w:shd w:val="clear" w:color="auto" w:fill="182454"/>
            <w:vAlign w:val="center"/>
          </w:tcPr>
          <w:p w:rsidR="00E72B6F" w:rsidRDefault="00392ED1">
            <w:pPr>
              <w:spacing w:before="80" w:after="80"/>
            </w:pPr>
            <w:r>
              <w:rPr>
                <w:b/>
                <w:color w:val="FFFFFF"/>
                <w:sz w:val="24"/>
              </w:rPr>
              <w:t>2.  SETUP / IMPORTS</w:t>
            </w:r>
          </w:p>
        </w:tc>
      </w:tr>
    </w:tbl>
    <w:p w:rsidR="00E72B6F" w:rsidRDefault="00E72B6F">
      <w:pPr>
        <w:spacing w:after="40"/>
      </w:pPr>
    </w:p>
    <w:p w:rsidR="00E72B6F" w:rsidRDefault="00392ED1">
      <w:pPr>
        <w:spacing w:after="160"/>
      </w:pPr>
      <w:r>
        <w:rPr>
          <w:color w:val="000000"/>
        </w:rPr>
        <w:t>Environment: a Kaggle Notebook, with the Netflix Shows dataset (shivamb/netflix-sho</w:t>
      </w:r>
      <w:r w:rsidR="004C6A9D">
        <w:rPr>
          <w:color w:val="000000"/>
        </w:rPr>
        <w:t xml:space="preserve">ws) attached as a Kaggle input </w:t>
      </w:r>
      <w:r>
        <w:rPr>
          <w:color w:val="000000"/>
        </w:rPr>
        <w:t xml:space="preserve"> no downlo</w:t>
      </w:r>
      <w:r>
        <w:rPr>
          <w:color w:val="000000"/>
        </w:rPr>
        <w:t>ads or API tokens required.</w:t>
      </w:r>
    </w:p>
    <w:p w:rsidR="00E72B6F" w:rsidRDefault="00392ED1">
      <w:pPr>
        <w:spacing w:after="160"/>
      </w:pPr>
      <w:r>
        <w:rPr>
          <w:color w:val="000000"/>
        </w:rPr>
        <w:t>Libraries: pandas for all loading, cleaning, and transformation, and Python's built-in os module to locate the dataset's exact mounted path with an os.walk() search over /kaggle/input (the folder Kaggle actually mounted the file</w:t>
      </w:r>
      <w:r>
        <w:rPr>
          <w:color w:val="000000"/>
        </w:rPr>
        <w:t xml:space="preserve"> under did not match the path the starter notebook assumed).</w:t>
      </w:r>
    </w:p>
    <w:p w:rsidR="00E72B6F" w:rsidRDefault="00392ED1">
      <w:pPr>
        <w:spacing w:after="280"/>
      </w:pPr>
      <w:r>
        <w:rPr>
          <w:color w:val="000000"/>
        </w:rPr>
        <w:lastRenderedPageBreak/>
        <w:t>Data loading: pd.read_csv() once the correct path (/kaggle/input/datasets/shivamb/netflix-shows/netflix_titles.csv) was confirmed.</w:t>
      </w:r>
    </w:p>
    <w:tbl>
      <w:tblPr>
        <w:tblW w:w="0" w:type="auto"/>
        <w:jc w:val="center"/>
        <w:tblLook w:val="04A0" w:firstRow="1" w:lastRow="0" w:firstColumn="1" w:lastColumn="0" w:noHBand="0" w:noVBand="1"/>
      </w:tblPr>
      <w:tblGrid>
        <w:gridCol w:w="9317"/>
      </w:tblGrid>
      <w:tr w:rsidR="00E72B6F">
        <w:trPr>
          <w:jc w:val="center"/>
        </w:trPr>
        <w:tc>
          <w:tcPr>
            <w:tcW w:w="9317" w:type="dxa"/>
            <w:shd w:val="clear" w:color="auto" w:fill="182454"/>
            <w:vAlign w:val="center"/>
          </w:tcPr>
          <w:p w:rsidR="00E72B6F" w:rsidRDefault="00392ED1">
            <w:pPr>
              <w:spacing w:before="80" w:after="80"/>
            </w:pPr>
            <w:r>
              <w:rPr>
                <w:b/>
                <w:color w:val="FFFFFF"/>
                <w:sz w:val="24"/>
              </w:rPr>
              <w:t>3.  MAIN WORK</w:t>
            </w:r>
          </w:p>
        </w:tc>
      </w:tr>
    </w:tbl>
    <w:p w:rsidR="00E72B6F" w:rsidRDefault="00E72B6F">
      <w:pPr>
        <w:spacing w:after="40"/>
      </w:pPr>
    </w:p>
    <w:p w:rsidR="00E72B6F" w:rsidRDefault="00392ED1">
      <w:pPr>
        <w:spacing w:after="160"/>
      </w:pPr>
      <w:r>
        <w:rPr>
          <w:color w:val="000000"/>
        </w:rPr>
        <w:t>Discovery (Step 2): Loaded the raw CSV and inspe</w:t>
      </w:r>
      <w:r>
        <w:rPr>
          <w:color w:val="000000"/>
        </w:rPr>
        <w:t>cted it with df.info(), df.shape, df.isnull().sum(), and df.duplicated().sum() before making any changes. The three columns with the most missing values were director, cast, and country (see counts in Results section).</w:t>
      </w:r>
    </w:p>
    <w:p w:rsidR="00E72B6F" w:rsidRDefault="00392ED1">
      <w:pPr>
        <w:spacing w:after="160"/>
      </w:pPr>
      <w:r>
        <w:rPr>
          <w:color w:val="000000"/>
        </w:rPr>
        <w:t>Structuring (Step 3): Standardised co</w:t>
      </w:r>
      <w:r>
        <w:rPr>
          <w:color w:val="000000"/>
        </w:rPr>
        <w:t>lumn names (stripped, lower-cased, underscored), converted date_added from plain text to a real datetime column, and split duration into a numeric duration_value plus a duration_unit (min vs. Season/Seasons).</w:t>
      </w:r>
    </w:p>
    <w:p w:rsidR="00E72B6F" w:rsidRDefault="00392ED1">
      <w:pPr>
        <w:spacing w:after="160"/>
      </w:pPr>
      <w:r>
        <w:rPr>
          <w:color w:val="000000"/>
        </w:rPr>
        <w:t>Cleaning — duplicates &amp; irrelevant columns (Ste</w:t>
      </w:r>
      <w:r w:rsidR="004C6A9D">
        <w:rPr>
          <w:color w:val="000000"/>
        </w:rPr>
        <w:t xml:space="preserve">p 4): Removed </w:t>
      </w:r>
      <w:r w:rsidR="009A7977">
        <w:rPr>
          <w:color w:val="000000"/>
        </w:rPr>
        <w:t xml:space="preserve">0 </w:t>
      </w:r>
      <w:r>
        <w:rPr>
          <w:color w:val="000000"/>
        </w:rPr>
        <w:t>exact duplicate rows and dropped the description column, since it is free text outside the scope of this wrangling exercise.</w:t>
      </w:r>
    </w:p>
    <w:p w:rsidR="00E72B6F" w:rsidRDefault="00392ED1">
      <w:pPr>
        <w:spacing w:after="160"/>
      </w:pPr>
      <w:r>
        <w:rPr>
          <w:color w:val="000000"/>
        </w:rPr>
        <w:t>Cleaning — missing values (Step 5): Filled missing director values using repeated director/cast pairi</w:t>
      </w:r>
      <w:r>
        <w:rPr>
          <w:color w:val="000000"/>
        </w:rPr>
        <w:t>ngs (a pairing seen 3+ times with the director known was used to fill that same cast's missing direc</w:t>
      </w:r>
      <w:r w:rsidR="009A7977">
        <w:rPr>
          <w:color w:val="000000"/>
        </w:rPr>
        <w:t xml:space="preserve">tor), recovering </w:t>
      </w:r>
      <w:r>
        <w:rPr>
          <w:color w:val="000000"/>
        </w:rPr>
        <w:t xml:space="preserve"> directors. Used the now more-complete director column to fill some missing country values via a director→country lookup, re</w:t>
      </w:r>
      <w:r w:rsidR="009A7977">
        <w:rPr>
          <w:color w:val="000000"/>
        </w:rPr>
        <w:t xml:space="preserve">covering </w:t>
      </w:r>
      <w:r>
        <w:rPr>
          <w:color w:val="000000"/>
        </w:rPr>
        <w:t>countries. Anything still missing in director, cast, or country was labelled “Not Given” rather than dropped, to avoid losing an entire record over one gap. Rows still missing d</w:t>
      </w:r>
      <w:r w:rsidR="009A7977">
        <w:rPr>
          <w:color w:val="000000"/>
        </w:rPr>
        <w:t xml:space="preserve">ate_added, rating, or duration </w:t>
      </w:r>
      <w:r>
        <w:rPr>
          <w:color w:val="000000"/>
        </w:rPr>
        <w:t xml:space="preserve"> too few to be worth g</w:t>
      </w:r>
      <w:r w:rsidR="009A7977">
        <w:rPr>
          <w:color w:val="000000"/>
        </w:rPr>
        <w:t xml:space="preserve">uessing at </w:t>
      </w:r>
      <w:r>
        <w:rPr>
          <w:color w:val="000000"/>
        </w:rPr>
        <w:t xml:space="preserve"> were d</w:t>
      </w:r>
      <w:r w:rsidR="009A7977">
        <w:rPr>
          <w:color w:val="000000"/>
        </w:rPr>
        <w:t>ropped outright 14</w:t>
      </w:r>
      <w:r>
        <w:rPr>
          <w:color w:val="000000"/>
        </w:rPr>
        <w:t xml:space="preserve"> rows).</w:t>
      </w:r>
    </w:p>
    <w:p w:rsidR="00E72B6F" w:rsidRDefault="00392ED1">
      <w:pPr>
        <w:spacing w:after="160"/>
      </w:pPr>
      <w:r>
        <w:rPr>
          <w:color w:val="000000"/>
        </w:rPr>
        <w:t>Cleaning — inconsistencies (Step 6): Checked for rows where date_added predate</w:t>
      </w:r>
      <w:r w:rsidR="009A7977">
        <w:rPr>
          <w:color w:val="000000"/>
        </w:rPr>
        <w:t xml:space="preserve">d release_year (found 10 rows </w:t>
      </w:r>
      <w:r>
        <w:rPr>
          <w:color w:val="000000"/>
        </w:rPr>
        <w:t>Netflix supposedly adding a title before it was made) and rows with date_added before 1</w:t>
      </w:r>
      <w:r>
        <w:rPr>
          <w:color w:val="000000"/>
        </w:rPr>
        <w:t>997, before Netflix existed (found 0 rows, since the first check had already removed the most extreme date errors). The 10 flagged rows were dropped, since there was no reliable way to tell which of the two year fields was actually wrong. Sanity-checked ty</w:t>
      </w:r>
      <w:r>
        <w:rPr>
          <w:color w:val="000000"/>
        </w:rPr>
        <w:t>pe and rating with .unique(): type showed only Movie and TV Show as expected; rating showed the standard set of MPAA/TV ratings, aside from a well-documented dataset quirk where a handful of rows have a duration-like value (e.g. “74 min”) sitting in the ra</w:t>
      </w:r>
      <w:r>
        <w:rPr>
          <w:color w:val="000000"/>
        </w:rPr>
        <w:t>ting c</w:t>
      </w:r>
      <w:r w:rsidR="009A7977">
        <w:rPr>
          <w:color w:val="000000"/>
        </w:rPr>
        <w:t xml:space="preserve">olumn instead of a real rating </w:t>
      </w:r>
      <w:r>
        <w:rPr>
          <w:color w:val="000000"/>
        </w:rPr>
        <w:t xml:space="preserve"> inherited from the original data scrape, not introduced here.</w:t>
      </w:r>
    </w:p>
    <w:p w:rsidR="00E72B6F" w:rsidRDefault="00392ED1">
      <w:pPr>
        <w:spacing w:after="160"/>
      </w:pPr>
      <w:r>
        <w:rPr>
          <w:color w:val="000000"/>
        </w:rPr>
        <w:t>Transformation (Step 7): Split the listed_in genre column into separate listed_in_1, listed_in_2, and listed_in_3 columns (3 was the maximum number of comm</w:t>
      </w:r>
      <w:r>
        <w:rPr>
          <w:color w:val="000000"/>
        </w:rPr>
        <w:t>a-separated genres any single title had), with shorter genre lists correctly left with missing values in the extra columns.</w:t>
      </w:r>
    </w:p>
    <w:p w:rsidR="00E72B6F" w:rsidRDefault="00392ED1">
      <w:pPr>
        <w:spacing w:after="160"/>
      </w:pPr>
      <w:r>
        <w:rPr>
          <w:color w:val="000000"/>
        </w:rPr>
        <w:t>Validation (Step 8): Asserted that date_added is a real datetime column and duration_value is numeric, and that director and country</w:t>
      </w:r>
      <w:r>
        <w:rPr>
          <w:color w:val="000000"/>
        </w:rPr>
        <w:t xml:space="preserve"> have zero missing values remaining. Reset the DataFrame's index and eyeballed a random sample of rows to confirm everything looked correct.</w:t>
      </w:r>
    </w:p>
    <w:p w:rsidR="00E72B6F" w:rsidRDefault="00392ED1">
      <w:pPr>
        <w:spacing w:after="280"/>
      </w:pPr>
      <w:r>
        <w:rPr>
          <w:color w:val="000000"/>
        </w:rPr>
        <w:t>Publishing (Step 9): Exported the cleaned dataset to a CSV file and immediately re-read it back in to confirm the export worked, reloading [INSERT number] rows and [INSERT number] columns.</w:t>
      </w:r>
    </w:p>
    <w:tbl>
      <w:tblPr>
        <w:tblW w:w="0" w:type="auto"/>
        <w:jc w:val="center"/>
        <w:tblLook w:val="04A0" w:firstRow="1" w:lastRow="0" w:firstColumn="1" w:lastColumn="0" w:noHBand="0" w:noVBand="1"/>
      </w:tblPr>
      <w:tblGrid>
        <w:gridCol w:w="9317"/>
      </w:tblGrid>
      <w:tr w:rsidR="00E72B6F">
        <w:trPr>
          <w:jc w:val="center"/>
        </w:trPr>
        <w:tc>
          <w:tcPr>
            <w:tcW w:w="9317" w:type="dxa"/>
            <w:shd w:val="clear" w:color="auto" w:fill="182454"/>
            <w:vAlign w:val="center"/>
          </w:tcPr>
          <w:p w:rsidR="00E72B6F" w:rsidRDefault="00392ED1">
            <w:pPr>
              <w:spacing w:before="80" w:after="80"/>
            </w:pPr>
            <w:r>
              <w:rPr>
                <w:b/>
                <w:color w:val="FFFFFF"/>
                <w:sz w:val="24"/>
              </w:rPr>
              <w:t>4.  RESULTS &amp; INTERPRETATION</w:t>
            </w:r>
          </w:p>
        </w:tc>
      </w:tr>
    </w:tbl>
    <w:p w:rsidR="00E72B6F" w:rsidRDefault="00E72B6F">
      <w:pPr>
        <w:spacing w:after="40"/>
      </w:pPr>
    </w:p>
    <w:p w:rsidR="00E72B6F" w:rsidRDefault="00392ED1">
      <w:pPr>
        <w:spacing w:after="160"/>
      </w:pPr>
      <w:r>
        <w:rPr>
          <w:color w:val="000000"/>
        </w:rPr>
        <w:t>Data-</w:t>
      </w:r>
      <w:r w:rsidR="009A7977">
        <w:rPr>
          <w:color w:val="000000"/>
        </w:rPr>
        <w:t>quality outcomes: 18</w:t>
      </w:r>
      <w:r>
        <w:rPr>
          <w:color w:val="000000"/>
        </w:rPr>
        <w:t xml:space="preserve"> missi</w:t>
      </w:r>
      <w:r w:rsidR="009A7977">
        <w:rPr>
          <w:color w:val="000000"/>
        </w:rPr>
        <w:t>ng directors and 557</w:t>
      </w:r>
      <w:r>
        <w:rPr>
          <w:color w:val="000000"/>
        </w:rPr>
        <w:t xml:space="preserve"> missing countries were recovered through lookup logic rather than left blank or dropped, reducing reliance on the “Not Given” placeholder. [INSERT </w:t>
      </w:r>
      <w:r>
        <w:rPr>
          <w:color w:val="000000"/>
        </w:rPr>
        <w:lastRenderedPageBreak/>
        <w:t>number] exact duplicate rows and</w:t>
      </w:r>
      <w:r>
        <w:rPr>
          <w:color w:val="000000"/>
        </w:rPr>
        <w:t xml:space="preserve"> [INSERT number] rows with unfixable missing dates/ratings/durations were removed.</w:t>
      </w:r>
    </w:p>
    <w:p w:rsidR="00E72B6F" w:rsidRDefault="00392ED1">
      <w:pPr>
        <w:spacing w:after="160"/>
      </w:pPr>
      <w:r>
        <w:rPr>
          <w:color w:val="000000"/>
        </w:rPr>
        <w:t>Date-consistency checks: 10 rows had an impossible date_added-before-release_year relationship and were dropped; a further check for dates before Netflix's 1997 founding fou</w:t>
      </w:r>
      <w:r>
        <w:rPr>
          <w:color w:val="000000"/>
        </w:rPr>
        <w:t>nd 0 additional problem rows, confirming the first check had already caught the extreme cases.</w:t>
      </w:r>
    </w:p>
    <w:p w:rsidR="00E72B6F" w:rsidRDefault="00392ED1">
      <w:pPr>
        <w:spacing w:after="160"/>
      </w:pPr>
      <w:r>
        <w:rPr>
          <w:color w:val="000000"/>
        </w:rPr>
        <w:t xml:space="preserve">Genre transformation: the listed_in column split cleanly into 3 genre columns, with no titles requiring a 4th, and shorter genre lists correctly showing missing </w:t>
      </w:r>
      <w:r>
        <w:rPr>
          <w:color w:val="000000"/>
        </w:rPr>
        <w:t>values in the unused columns rather than errors.</w:t>
      </w:r>
    </w:p>
    <w:p w:rsidR="00E72B6F" w:rsidRDefault="00392ED1">
      <w:pPr>
        <w:spacing w:after="280"/>
      </w:pPr>
      <w:r>
        <w:rPr>
          <w:color w:val="000000"/>
        </w:rPr>
        <w:t>Final dataset: after cleaning, the exported CSV reloaded su</w:t>
      </w:r>
      <w:r w:rsidR="009A7977">
        <w:rPr>
          <w:color w:val="000000"/>
        </w:rPr>
        <w:t xml:space="preserve">ccessfully with 8776 rows and 15 </w:t>
      </w:r>
      <w:r>
        <w:rPr>
          <w:color w:val="000000"/>
        </w:rPr>
        <w:t>columns, and all validation assertions (correct datetime/numeric dtypes, zero missing direc</w:t>
      </w:r>
      <w:r>
        <w:rPr>
          <w:color w:val="000000"/>
        </w:rPr>
        <w:t>tor/country) passed.</w:t>
      </w:r>
    </w:p>
    <w:tbl>
      <w:tblPr>
        <w:tblW w:w="0" w:type="auto"/>
        <w:jc w:val="center"/>
        <w:tblLook w:val="04A0" w:firstRow="1" w:lastRow="0" w:firstColumn="1" w:lastColumn="0" w:noHBand="0" w:noVBand="1"/>
      </w:tblPr>
      <w:tblGrid>
        <w:gridCol w:w="9317"/>
      </w:tblGrid>
      <w:tr w:rsidR="00E72B6F">
        <w:trPr>
          <w:jc w:val="center"/>
        </w:trPr>
        <w:tc>
          <w:tcPr>
            <w:tcW w:w="9317" w:type="dxa"/>
            <w:shd w:val="clear" w:color="auto" w:fill="182454"/>
            <w:vAlign w:val="center"/>
          </w:tcPr>
          <w:p w:rsidR="00E72B6F" w:rsidRDefault="00392ED1">
            <w:pPr>
              <w:spacing w:before="80" w:after="80"/>
            </w:pPr>
            <w:r>
              <w:rPr>
                <w:b/>
                <w:color w:val="FFFFFF"/>
                <w:sz w:val="24"/>
              </w:rPr>
              <w:t>5.  CONCLUSION</w:t>
            </w:r>
          </w:p>
        </w:tc>
      </w:tr>
    </w:tbl>
    <w:p w:rsidR="00E72B6F" w:rsidRDefault="00E72B6F">
      <w:pPr>
        <w:spacing w:after="40"/>
      </w:pPr>
    </w:p>
    <w:p w:rsidR="00E72B6F" w:rsidRDefault="00392ED1">
      <w:pPr>
        <w:spacing w:after="160"/>
      </w:pPr>
      <w:r>
        <w:rPr>
          <w:color w:val="000000"/>
        </w:rPr>
        <w:t>This assignment took the raw Netflix Shows dataset through the full Discovery → Structuring → Cleaning → Transformation → Validation → Publishing wrangling pipeline: standardising formats, recovering missing director/c</w:t>
      </w:r>
      <w:r>
        <w:rPr>
          <w:color w:val="000000"/>
        </w:rPr>
        <w:t>ountry values through reasonable lookups rather than blanket-dropping rows, removing genuinely inconsistent or unrecoverable records, and splitting multi-value genre data into an analysis-ready shape.</w:t>
      </w:r>
    </w:p>
    <w:p w:rsidR="00E72B6F" w:rsidRDefault="00392ED1">
      <w:pPr>
        <w:spacing w:after="160"/>
      </w:pPr>
      <w:r>
        <w:rPr>
          <w:color w:val="000000"/>
        </w:rPr>
        <w:t>Key takeaway: real-world messiness is rarely just “miss</w:t>
      </w:r>
      <w:r w:rsidR="009A7977">
        <w:rPr>
          <w:color w:val="000000"/>
        </w:rPr>
        <w:t xml:space="preserve">ing values”  </w:t>
      </w:r>
      <w:bookmarkStart w:id="0" w:name="_GoBack"/>
      <w:bookmarkEnd w:id="0"/>
      <w:r>
        <w:rPr>
          <w:color w:val="000000"/>
        </w:rPr>
        <w:t>it also includes structural issues (dates stored as text), logical inconsistencies (impossible date pairs), and inherited data-entry artefacts (the rating-column anomaly), each needing a different handling strategy rather than one blanket rul</w:t>
      </w:r>
      <w:r>
        <w:rPr>
          <w:color w:val="000000"/>
        </w:rPr>
        <w:t>e.</w:t>
      </w:r>
    </w:p>
    <w:p w:rsidR="00E72B6F" w:rsidRDefault="00392ED1">
      <w:pPr>
        <w:spacing w:after="280"/>
      </w:pPr>
      <w:r>
        <w:rPr>
          <w:color w:val="000000"/>
        </w:rPr>
        <w:t>With another hour, next steps would be splitting the country column the same way as listed_in (it is also comma-separated for co-productions), explicitly handling the rating-column anomaly by design rather than relying on it being incidentally removed e</w:t>
      </w:r>
      <w:r>
        <w:rPr>
          <w:color w:val="000000"/>
        </w:rPr>
        <w:t>lsewhere, and adding a simple before/after row-count summary for each cleaning stage.</w:t>
      </w:r>
    </w:p>
    <w:sectPr w:rsidR="00E72B6F" w:rsidSect="00034616">
      <w:headerReference w:type="default" r:id="rId9"/>
      <w:footerReference w:type="default" r:id="rId10"/>
      <w:pgSz w:w="11909" w:h="16834"/>
      <w:pgMar w:top="1008" w:right="1296" w:bottom="1152" w:left="1296" w:header="720" w:footer="720" w:gutter="0"/>
      <w:pgBorders w:offsetFrom="page">
        <w:top w:val="single" w:sz="18" w:space="24" w:color="F09024"/>
        <w:left w:val="single" w:sz="18" w:space="24" w:color="F09024"/>
        <w:bottom w:val="single" w:sz="18" w:space="24" w:color="F09024"/>
        <w:right w:val="single" w:sz="18" w:space="24" w:color="F09024"/>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92ED1" w:rsidRDefault="00392ED1">
      <w:pPr>
        <w:spacing w:after="0" w:line="240" w:lineRule="auto"/>
      </w:pPr>
      <w:r>
        <w:separator/>
      </w:r>
    </w:p>
  </w:endnote>
  <w:endnote w:type="continuationSeparator" w:id="0">
    <w:p w:rsidR="00392ED1" w:rsidRDefault="00392E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72B6F" w:rsidRDefault="00392ED1">
    <w:pPr>
      <w:pStyle w:val="Footer"/>
      <w:jc w:val="center"/>
    </w:pPr>
    <w:r>
      <w:rPr>
        <w:color w:val="182454"/>
        <w:sz w:val="18"/>
      </w:rPr>
      <w:t xml:space="preserve">Cyber Shujaa  ·  Data &amp; AI Programme  ·  Page </w:t>
    </w:r>
    <w:r>
      <w:rPr>
        <w:color w:val="182454"/>
        <w:sz w:val="18"/>
      </w:rPr>
      <w:fldChar w:fldCharType="begin"/>
    </w:r>
    <w:r>
      <w:rPr>
        <w:color w:val="182454"/>
        <w:sz w:val="18"/>
      </w:rPr>
      <w:instrText>PAGE</w:instrText>
    </w:r>
    <w:r w:rsidR="004C6A9D">
      <w:rPr>
        <w:color w:val="182454"/>
        <w:sz w:val="18"/>
      </w:rPr>
      <w:fldChar w:fldCharType="separate"/>
    </w:r>
    <w:r w:rsidR="009A7977">
      <w:rPr>
        <w:noProof/>
        <w:color w:val="182454"/>
        <w:sz w:val="18"/>
      </w:rPr>
      <w:t>3</w:t>
    </w:r>
    <w:r>
      <w:rPr>
        <w:color w:val="182454"/>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92ED1" w:rsidRDefault="00392ED1">
      <w:pPr>
        <w:spacing w:after="0" w:line="240" w:lineRule="auto"/>
      </w:pPr>
      <w:r>
        <w:separator/>
      </w:r>
    </w:p>
  </w:footnote>
  <w:footnote w:type="continuationSeparator" w:id="0">
    <w:p w:rsidR="00392ED1" w:rsidRDefault="00392E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72B6F" w:rsidRDefault="00E72B6F">
    <w:pPr>
      <w:pStyle w:val="Header"/>
    </w:pPr>
  </w:p>
  <w:p w:rsidR="00E72B6F" w:rsidRDefault="00392ED1">
    <w:r>
      <w:rPr>
        <w:noProof/>
      </w:rPr>
      <w:drawing>
        <wp:anchor distT="0" distB="0" distL="0" distR="0" simplePos="0" relativeHeight="251658240" behindDoc="1" locked="1" layoutInCell="1" allowOverlap="1">
          <wp:simplePos x="0" y="0"/>
          <wp:positionH relativeFrom="page">
            <wp:align>center</wp:align>
          </wp:positionH>
          <wp:positionV relativeFrom="page">
            <wp:align>center</wp:align>
          </wp:positionV>
          <wp:extent cx="5142306" cy="3742537"/>
          <wp:effectExtent l="0" t="0" r="0" b="0"/>
          <wp:wrapNone/>
          <wp:docPr id="900" name="Watermark"/>
          <wp:cNvGraphicFramePr/>
          <a:graphic xmlns:a="http://schemas.openxmlformats.org/drawingml/2006/main">
            <a:graphicData uri="http://schemas.openxmlformats.org/drawingml/2006/picture">
              <pic:pic xmlns:pic="http://schemas.openxmlformats.org/drawingml/2006/picture">
                <pic:nvPicPr>
                  <pic:cNvPr id="900" name="Watermark"/>
                  <pic:cNvPicPr/>
                </pic:nvPicPr>
                <pic:blipFill>
                  <a:blip r:embed="rId1"/>
                  <a:stretch>
                    <a:fillRect/>
                  </a:stretch>
                </pic:blipFill>
                <pic:spPr>
                  <a:xfrm>
                    <a:off x="0" y="0"/>
                    <a:ext cx="5142306" cy="3742537"/>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392ED1"/>
    <w:rsid w:val="004C6A9D"/>
    <w:rsid w:val="009A7977"/>
    <w:rsid w:val="00AA1D8D"/>
    <w:rsid w:val="00B47730"/>
    <w:rsid w:val="00CB0664"/>
    <w:rsid w:val="00E72B6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D9FE91"/>
  <w14:defaultImageDpi w14:val="300"/>
  <w15:docId w15:val="{DFFC5D27-13B3-4CB9-8C67-A90ED568EC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1A91E86-4327-403D-9664-E2375C9059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3</Pages>
  <Words>998</Words>
  <Characters>5690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2</cp:revision>
  <dcterms:created xsi:type="dcterms:W3CDTF">2013-12-23T23:15:00Z</dcterms:created>
  <dcterms:modified xsi:type="dcterms:W3CDTF">2026-09-17T11:29:00Z</dcterms:modified>
  <cp:category/>
</cp:coreProperties>
</file>