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4E9" w:rsidRDefault="00C464E9" w:rsidP="00C464E9">
      <w:r>
        <w:t>Public health policies have significant impacts on society, shaping how health challenges are managed. Disease Prevention</w:t>
      </w:r>
    </w:p>
    <w:p w:rsidR="00C464E9" w:rsidRDefault="00C464E9" w:rsidP="00C464E9">
      <w:r>
        <w:t>: Policies like vaccination mandates control the spread of infectious diseases, reducing outbreaks and saving lives.</w:t>
      </w:r>
    </w:p>
    <w:p w:rsidR="00C464E9" w:rsidRDefault="00C464E9" w:rsidP="00C464E9"/>
    <w:p w:rsidR="00C464E9" w:rsidRDefault="00C464E9" w:rsidP="00C464E9">
      <w:r>
        <w:t>2. Health Promotion: Initiatives focusing on education around healthy lifestyles (e.g., smoking cessation, physical activity) improve overall health and reduce chronic disease rates.</w:t>
      </w:r>
    </w:p>
    <w:p w:rsidR="00C464E9" w:rsidRDefault="00C464E9" w:rsidP="00C464E9"/>
    <w:p w:rsidR="00C464E9" w:rsidRDefault="00C464E9" w:rsidP="00C464E9">
      <w:r>
        <w:t>3. Healthcare Access: Policies that increase access to care, such as subsidized services, ensure vulnerable populations get the healthcare they need, improving equity and health outcomes.</w:t>
      </w:r>
    </w:p>
    <w:p w:rsidR="00C464E9" w:rsidRDefault="00C464E9" w:rsidP="00C464E9"/>
    <w:p w:rsidR="00C464E9" w:rsidRDefault="00C464E9" w:rsidP="00C464E9">
      <w:r>
        <w:t>4. Environmental Health: Regulations on air quality, food safety, and chemical exposures prevent diseases and promote public health.</w:t>
      </w:r>
    </w:p>
    <w:p w:rsidR="00C464E9" w:rsidRDefault="00C464E9" w:rsidP="00C464E9"/>
    <w:p w:rsidR="00C464E9" w:rsidRDefault="00C464E9" w:rsidP="00C464E9">
      <w:r>
        <w:t>5. Global Health Security: International policies coordinate efforts to combat global health threats like pandemics, ensuring preparedness and collaboration.</w:t>
      </w:r>
    </w:p>
    <w:p w:rsidR="00C464E9" w:rsidRDefault="00C464E9" w:rsidP="00C464E9"/>
    <w:p w:rsidR="00C464E9" w:rsidRDefault="00C464E9" w:rsidP="00C464E9">
      <w:proofErr w:type="gramStart"/>
      <w:r>
        <w:t>6.Ethical</w:t>
      </w:r>
      <w:proofErr w:type="gramEnd"/>
      <w:r>
        <w:t xml:space="preserve"> Considerations: Balancing public safety with individual rights, policies must address privacy concerns while promoting health protections. </w:t>
      </w:r>
    </w:p>
    <w:p w:rsidR="00CF51C2" w:rsidRDefault="00F03D82" w:rsidP="00C464E9">
      <w:r>
        <w:t>Summary overview</w:t>
      </w:r>
    </w:p>
    <w:p w:rsidR="00E975EE" w:rsidRDefault="00E975EE" w:rsidP="00E975EE">
      <w:r>
        <w:t>The dataset, "Life Expectancy Data," contains 22 columns and records the life expectancy and related health factors for different countries across multiple years. Here is the summary of the variables;</w:t>
      </w:r>
    </w:p>
    <w:p w:rsidR="00E975EE" w:rsidRDefault="00E975EE" w:rsidP="00E975EE"/>
    <w:p w:rsidR="00E975EE" w:rsidRDefault="00E975EE" w:rsidP="00E975EE">
      <w:r>
        <w:t>- Country: Name of the country.</w:t>
      </w:r>
    </w:p>
    <w:p w:rsidR="00E975EE" w:rsidRDefault="00E975EE" w:rsidP="00E975EE">
      <w:r>
        <w:t>- Year: Year of the data record.</w:t>
      </w:r>
    </w:p>
    <w:p w:rsidR="00E975EE" w:rsidRDefault="00E975EE" w:rsidP="00E975EE">
      <w:r>
        <w:t>- Status: Development status of the country (e.g., Developing).</w:t>
      </w:r>
    </w:p>
    <w:p w:rsidR="00E975EE" w:rsidRDefault="00E975EE" w:rsidP="00E975EE">
      <w:r>
        <w:t>- Life expectancy: Average life expectancy in years.</w:t>
      </w:r>
    </w:p>
    <w:p w:rsidR="00E975EE" w:rsidRDefault="00E975EE" w:rsidP="00E975EE">
      <w:r>
        <w:t>- Adult Mortality: Number of adult deaths (per 1000 individuals).</w:t>
      </w:r>
    </w:p>
    <w:p w:rsidR="00E975EE" w:rsidRDefault="00E975EE" w:rsidP="00E975EE">
      <w:r>
        <w:t>- Infant deaths: Number of infant deaths (per 1000 live births).</w:t>
      </w:r>
    </w:p>
    <w:p w:rsidR="00E975EE" w:rsidRDefault="00E975EE" w:rsidP="00E975EE">
      <w:r>
        <w:lastRenderedPageBreak/>
        <w:t>- Alcohol: Alcohol consumption (liters per capita).</w:t>
      </w:r>
    </w:p>
    <w:p w:rsidR="00E975EE" w:rsidRDefault="00E975EE" w:rsidP="00E975EE">
      <w:r>
        <w:t>- Percentage expenditure: Government health expenditure as a percentage of GDP.</w:t>
      </w:r>
    </w:p>
    <w:p w:rsidR="00E975EE" w:rsidRDefault="00E975EE" w:rsidP="00E975EE">
      <w:r>
        <w:t>- Hepatitis B, Measles, Polio, Diphtheria: Immunization coverage (%).</w:t>
      </w:r>
    </w:p>
    <w:p w:rsidR="00E975EE" w:rsidRDefault="00E975EE" w:rsidP="00E975EE">
      <w:r>
        <w:t>- HIV/AIDS: Mortality rate due to HIV/AIDS.</w:t>
      </w:r>
    </w:p>
    <w:p w:rsidR="00E975EE" w:rsidRDefault="00E975EE" w:rsidP="00E975EE">
      <w:r>
        <w:t>- GDP: Gross Domestic Product per capita.</w:t>
      </w:r>
    </w:p>
    <w:p w:rsidR="00E975EE" w:rsidRDefault="00E975EE" w:rsidP="00E975EE">
      <w:r>
        <w:t>- Population: Population size.</w:t>
      </w:r>
    </w:p>
    <w:p w:rsidR="00E975EE" w:rsidRDefault="00E975EE" w:rsidP="00E975EE">
      <w:r>
        <w:t>- Thinness 1-19 years and Thinness 5-9 years: Malnutrition indicators for children and adolescents.</w:t>
      </w:r>
    </w:p>
    <w:p w:rsidR="00E975EE" w:rsidRDefault="00E975EE" w:rsidP="00E975EE">
      <w:r>
        <w:t>- Income composition of resources: A measure of income distribution (0-1 scale).</w:t>
      </w:r>
    </w:p>
    <w:p w:rsidR="00E975EE" w:rsidRDefault="00E975EE" w:rsidP="00E975EE">
      <w:r>
        <w:t>- Schooling: Average number of years of schooling.</w:t>
      </w:r>
    </w:p>
    <w:p w:rsidR="00E975EE" w:rsidRDefault="00E975EE" w:rsidP="00E975EE"/>
    <w:p w:rsidR="00C464E9" w:rsidRDefault="00E975EE" w:rsidP="00E975EE">
      <w:r>
        <w:t xml:space="preserve">This dataset is useful for analyzing how various </w:t>
      </w:r>
      <w:proofErr w:type="gramStart"/>
      <w:r>
        <w:t>health</w:t>
      </w:r>
      <w:proofErr w:type="gramEnd"/>
      <w:r>
        <w:t>, economic, and social factors affect life expectancy in different countries.</w:t>
      </w:r>
    </w:p>
    <w:p w:rsidR="00DA0A81" w:rsidRDefault="00DA0A81" w:rsidP="00DA0A81">
      <w:r>
        <w:t>REPORT</w:t>
      </w:r>
    </w:p>
    <w:p w:rsidR="00DA0A81" w:rsidRDefault="00DA0A81" w:rsidP="00DA0A81">
      <w:r>
        <w:t>This report summarizes the findings from the life expectancy model developed using the "Life Expectancy Data." The goal is to analyze how various factors impact life expectancy and simulate potential outcomes. The focus is on health, economic, and social determinants of life expectancy across countries.</w:t>
      </w:r>
    </w:p>
    <w:p w:rsidR="00DA0A81" w:rsidRDefault="00DA0A81" w:rsidP="00DA0A81"/>
    <w:p w:rsidR="00DA0A81" w:rsidRDefault="00DA0A81" w:rsidP="00DA0A81">
      <w:r>
        <w:t>Model Overview</w:t>
      </w:r>
    </w:p>
    <w:p w:rsidR="00DA0A81" w:rsidRDefault="00DA0A81" w:rsidP="00DA0A81">
      <w:r>
        <w:t>The model includes several key variables:</w:t>
      </w:r>
    </w:p>
    <w:p w:rsidR="00DA0A81" w:rsidRDefault="00DA0A81" w:rsidP="00DA0A81"/>
    <w:p w:rsidR="00DA0A81" w:rsidRDefault="00DA0A81" w:rsidP="00DA0A81">
      <w:r>
        <w:t>- Economic Factors: GDP per capita, health expenditure as % of GDP.</w:t>
      </w:r>
    </w:p>
    <w:p w:rsidR="00DA0A81" w:rsidRDefault="00DA0A81" w:rsidP="00DA0A81">
      <w:r>
        <w:t>- Health Indicators: Adult mortality, infant deaths, immunization rates, and HIV/AIDS mortality.</w:t>
      </w:r>
    </w:p>
    <w:p w:rsidR="00DA0A81" w:rsidRDefault="00DA0A81" w:rsidP="00DA0A81">
      <w:r>
        <w:t>-Social Factors: Education (years of schooling), income inequality (income composition).</w:t>
      </w:r>
    </w:p>
    <w:p w:rsidR="00DA0A81" w:rsidRDefault="00DA0A81" w:rsidP="00DA0A81">
      <w:r>
        <w:t>- Lifestyle Factors: Alcohol consumption, malnutrition rates.</w:t>
      </w:r>
    </w:p>
    <w:p w:rsidR="00DA0A81" w:rsidRDefault="00DA0A81" w:rsidP="00DA0A81"/>
    <w:p w:rsidR="00DA0A81" w:rsidRDefault="00DA0A81" w:rsidP="00DA0A81">
      <w:r>
        <w:lastRenderedPageBreak/>
        <w:t>Life expectancy is the target variable. The model predicts how changes in these independent variables impact life expectancy.</w:t>
      </w:r>
    </w:p>
    <w:p w:rsidR="00DA0A81" w:rsidRDefault="00DA0A81" w:rsidP="00DA0A81"/>
    <w:p w:rsidR="00DA0A81" w:rsidRDefault="00DA0A81" w:rsidP="00DA0A81">
      <w:r>
        <w:t>Simulation Outcomes</w:t>
      </w:r>
    </w:p>
    <w:p w:rsidR="00DA0A81" w:rsidRDefault="00DA0A81" w:rsidP="00DA0A81">
      <w:r>
        <w:t>The simulation assessed the impact of different policy changes on life expectancy. Key findings include:</w:t>
      </w:r>
    </w:p>
    <w:p w:rsidR="00DA0A81" w:rsidRDefault="00DA0A81" w:rsidP="00DA0A81"/>
    <w:p w:rsidR="00DA0A81" w:rsidRDefault="00DA0A81" w:rsidP="00DA0A81">
      <w:r>
        <w:t>- Health Expenditure: Increasing health expenditure improved life expectancy, especially in developing nations.</w:t>
      </w:r>
    </w:p>
    <w:p w:rsidR="00DA0A81" w:rsidRDefault="00DA0A81" w:rsidP="00DA0A81">
      <w:r>
        <w:t>- Mortality Rates: Reducing adult and infant mortality had a strong positive effect on life expectancy.</w:t>
      </w:r>
    </w:p>
    <w:p w:rsidR="00DA0A81" w:rsidRDefault="00DA0A81" w:rsidP="00DA0A81">
      <w:r>
        <w:t>- Immunization: Higher vaccination rates for diseases like Polio and Measles significantly reduced mortality.</w:t>
      </w:r>
    </w:p>
    <w:p w:rsidR="00DA0A81" w:rsidRDefault="00DA0A81" w:rsidP="00DA0A81">
      <w:r>
        <w:t>- GDP Growth: Economic growth positively impacted life expectancy, especially in poorer countries.</w:t>
      </w:r>
    </w:p>
    <w:p w:rsidR="00DA0A81" w:rsidRDefault="00DA0A81" w:rsidP="00DA0A81">
      <w:r>
        <w:t>- Education: More schooling led to improved health literacy and better health outcomes.</w:t>
      </w:r>
    </w:p>
    <w:p w:rsidR="00DA0A81" w:rsidRDefault="00DA0A81" w:rsidP="00DA0A81">
      <w:r>
        <w:t>- Malnutrition: Reducing malnutrition in children had a significant impact on life expectancy.</w:t>
      </w:r>
    </w:p>
    <w:p w:rsidR="00DA0A81" w:rsidRDefault="00DA0A81" w:rsidP="00DA0A81"/>
    <w:p w:rsidR="00DA0A81" w:rsidRDefault="00DA0A81" w:rsidP="00DA0A81">
      <w:r>
        <w:t>Policy Implications</w:t>
      </w:r>
    </w:p>
    <w:p w:rsidR="00DA0A81" w:rsidRDefault="00DA0A81" w:rsidP="00DA0A81">
      <w:r>
        <w:t>. Increased Health Investment</w:t>
      </w:r>
    </w:p>
    <w:p w:rsidR="00DA0A81" w:rsidRDefault="00DA0A81" w:rsidP="00DA0A81">
      <w:r>
        <w:t>Governments, especially in developing countries, should prioritize higher health expenditure. This leads to lower mortality rates and improved public health.</w:t>
      </w:r>
    </w:p>
    <w:p w:rsidR="00DA0A81" w:rsidRDefault="00DA0A81" w:rsidP="00DA0A81"/>
    <w:p w:rsidR="00DA0A81" w:rsidRDefault="00DA0A81" w:rsidP="00DA0A81">
      <w:r>
        <w:t xml:space="preserve"> Strengthening Immunization</w:t>
      </w:r>
    </w:p>
    <w:p w:rsidR="00DA0A81" w:rsidRDefault="00DA0A81" w:rsidP="00DA0A81">
      <w:r>
        <w:t>Expanding immunization programs for preventable diseases is essential. Higher vaccination rates directly reduce child mortality and improve overall population health.</w:t>
      </w:r>
    </w:p>
    <w:p w:rsidR="00DA0A81" w:rsidRDefault="00DA0A81" w:rsidP="00DA0A81"/>
    <w:p w:rsidR="00DA0A81" w:rsidRDefault="00DA0A81" w:rsidP="00DA0A81">
      <w:r>
        <w:t xml:space="preserve"> Promoting Education</w:t>
      </w:r>
    </w:p>
    <w:p w:rsidR="00DA0A81" w:rsidRDefault="00DA0A81" w:rsidP="00DA0A81">
      <w:r>
        <w:t>Increasing access to education should be a key policy focus. Education promotes health literacy and leads to healthier behaviors, which positively impact life expectancy.</w:t>
      </w:r>
    </w:p>
    <w:p w:rsidR="00DA0A81" w:rsidRDefault="00DA0A81" w:rsidP="00DA0A81"/>
    <w:p w:rsidR="00DA0A81" w:rsidRDefault="00DA0A81" w:rsidP="00DA0A81">
      <w:r>
        <w:lastRenderedPageBreak/>
        <w:t>Reducing Malnutrition</w:t>
      </w:r>
    </w:p>
    <w:p w:rsidR="00DA0A81" w:rsidRDefault="00DA0A81" w:rsidP="00DA0A81">
      <w:r>
        <w:t>Targeting malnutrition, especially in children, is crucial. Reducing malnutrition improves long-term health outcomes and significantly boosts life expectancy.</w:t>
      </w:r>
    </w:p>
    <w:p w:rsidR="00DA0A81" w:rsidRDefault="00DA0A81" w:rsidP="00DA0A81"/>
    <w:p w:rsidR="00DA0A81" w:rsidRDefault="00DA0A81" w:rsidP="00DA0A81">
      <w:r>
        <w:t>Economic Growth and Equity</w:t>
      </w:r>
    </w:p>
    <w:p w:rsidR="00DA0A81" w:rsidRDefault="00DA0A81" w:rsidP="00DA0A81">
      <w:r>
        <w:t>While economic growth is important, income inequality must also be addressed. Policies that promote equitable income distribution ensure better access to healthcare and improve overall living standards.</w:t>
      </w:r>
    </w:p>
    <w:p w:rsidR="00DA0A81" w:rsidRDefault="00DA0A81" w:rsidP="00DA0A81"/>
    <w:p w:rsidR="00DA0A81" w:rsidRDefault="00DA0A81" w:rsidP="00DA0A81">
      <w:r>
        <w:t xml:space="preserve">In </w:t>
      </w:r>
      <w:proofErr w:type="spellStart"/>
      <w:r>
        <w:t>Conclusion</w:t>
      </w:r>
      <w:proofErr w:type="gramStart"/>
      <w:r>
        <w:t>;The</w:t>
      </w:r>
      <w:proofErr w:type="spellEnd"/>
      <w:proofErr w:type="gramEnd"/>
      <w:r>
        <w:t xml:space="preserve"> simulation demonstrates that life expectancy is shaped by a combination of health, economic, and social factors. Policies focusing on health investment, immunization, education, and nutrition will lead to significant improvements in life expectancy, particularly in developing nations.</w:t>
      </w:r>
    </w:p>
    <w:p w:rsidR="00DA0A81" w:rsidRDefault="00DA0A81" w:rsidP="00DA0A81"/>
    <w:sectPr w:rsidR="00DA0A81" w:rsidSect="005A64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464E9"/>
    <w:rsid w:val="00176233"/>
    <w:rsid w:val="00206F14"/>
    <w:rsid w:val="002147E5"/>
    <w:rsid w:val="005A6429"/>
    <w:rsid w:val="00C464E9"/>
    <w:rsid w:val="00CF51C2"/>
    <w:rsid w:val="00DA0A81"/>
    <w:rsid w:val="00E975EE"/>
    <w:rsid w:val="00F03D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2024-09-10T04:22:00Z</dcterms:created>
  <dcterms:modified xsi:type="dcterms:W3CDTF">2024-09-10T19:58:00Z</dcterms:modified>
</cp:coreProperties>
</file>