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Energy Share</w:t>
        <w:br/>
        <w:t>USSD Integration</w:t>
        <w:br/>
        <w:t>Features Report</w:t>
      </w:r>
    </w:p>
    <w:p>
      <w:pPr>
        <w:jc w:val="center"/>
      </w:pPr>
      <w:r>
        <w:t>Generated: 22 May 2026</w:t>
        <w:br/>
      </w:r>
      <w:r>
        <w:t>Project: Energy Sharing (Power Cred)</w:t>
        <w:br/>
      </w:r>
      <w:r>
        <w:t>Test handset: +256701234567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USSD channel implemented for Energy Share. Subscribers dial a short code (e.g. *123#) and navigate text menus to view wallet and meter information, buy electricity units, manage loans, share units with OTP verification, and list active meter tokens. The backend exposes a single entry point compatible with Africa's Talking, and a browser-based simulator is provided for local testing without a physical handset.</w:t>
      </w:r>
    </w:p>
    <w:p>
      <w:pPr>
        <w:pStyle w:val="Heading2"/>
      </w:pPr>
      <w:r>
        <w:t>2. Architecture</w:t>
      </w:r>
    </w:p>
    <w:p>
      <w:r>
        <w:rPr>
          <w:b/>
        </w:rPr>
        <w:t>Components:</w:t>
      </w:r>
    </w:p>
    <w:p>
      <w:pPr>
        <w:pStyle w:val="ListBullet"/>
      </w:pPr>
      <w:r>
        <w:t>USSD provider (Africa's Talking) or web simulator sends sessionId, serviceCode, phoneNumber, text.</w:t>
      </w:r>
    </w:p>
    <w:p>
      <w:pPr>
        <w:pStyle w:val="ListBullet"/>
      </w:pPr>
      <w:r>
        <w:t>Django endpoint POST /api/v1/ussd/entry/ resolves the user by phone number.</w:t>
      </w:r>
    </w:p>
    <w:p>
      <w:pPr>
        <w:pStyle w:val="ListBullet"/>
      </w:pPr>
      <w:r>
        <w:t>ussd.UssdSession stores menu context, shortcuts, and deduplicated responses.</w:t>
      </w:r>
    </w:p>
    <w:p>
      <w:pPr>
        <w:pStyle w:val="ListBullet"/>
      </w:pPr>
      <w:r>
        <w:t>Business logic reuses buy-units, loan scoring, share OTP, and token models from the main app.</w:t>
      </w:r>
    </w:p>
    <w:p>
      <w:pPr>
        <w:pStyle w:val="Caption"/>
      </w:pPr>
      <w:r>
        <w:t>Figure 2.1 — USSD Web Simulator (initial screen)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01_simulator_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Request and Response Contract</w:t>
      </w:r>
    </w:p>
    <w:p>
      <w:r>
        <w:t>Each dial step POSTs JSON (or form fields) with cumulative menu path in text (segments joined by *). Responses are plain text prefixed with CON (continue) or END (terminate).</w:t>
      </w:r>
    </w:p>
    <w:p>
      <w:r>
        <w:t>Example: text "2*1*30000" = Buy Units → Start purchase → 30000 UGX.</w:t>
      </w:r>
    </w:p>
    <w:p>
      <w:pPr>
        <w:pStyle w:val="Heading1"/>
      </w:pPr>
      <w:r>
        <w:t>4. Main Menu</w:t>
      </w:r>
    </w:p>
    <w:p>
      <w:r>
        <w:rPr>
          <w:b/>
        </w:rPr>
        <w:t>Opening the session (empty text) returns:</w:t>
      </w:r>
    </w:p>
    <w:p>
      <w:r>
        <w:t>Energy Share</w:t>
        <w:br/>
        <w:t>1. Wallet &amp; Meter</w:t>
        <w:br/>
        <w:t>2. Buy Units</w:t>
        <w:br/>
        <w:t>3. Loans</w:t>
        <w:br/>
        <w:t>4. Share Units</w:t>
        <w:br/>
        <w:t>5. My Tokens</w:t>
        <w:br/>
        <w:t>6. Exit</w:t>
      </w:r>
    </w:p>
    <w:p>
      <w:pPr>
        <w:pStyle w:val="Caption"/>
      </w:pPr>
      <w:r>
        <w:t>Figure 4.1 — Main menu (USSD screen)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4.2 — Main menu in web simulator conversation panel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02_main_menu_convers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Feature: Wallet &amp; Meter (Option 1)</w:t>
      </w:r>
    </w:p>
    <w:p>
      <w:r>
        <w:t>Path: text = 1. One-step END response showing unit wallet balance, registered meter number (or Not registered), and total outstanding on disbursed loans (UGX).</w:t>
      </w:r>
    </w:p>
    <w:p>
      <w:pPr>
        <w:pStyle w:val="Caption"/>
      </w:pPr>
      <w:r>
        <w:t>Figure 5.1 — Wallet &amp; Meter response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allet_me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5.2 — Wallet flow in simulator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03_wallet_met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Feature: Buy Units (Option 2)</w:t>
      </w:r>
    </w:p>
    <w:p>
      <w:r>
        <w:rPr>
          <w:b/>
        </w:rPr>
        <w:t>Submenu (text = 2):</w:t>
      </w:r>
    </w:p>
    <w:p>
      <w:pPr>
        <w:pStyle w:val="ListBullet"/>
      </w:pPr>
      <w:r>
        <w:t>1. Start purchase</w:t>
        <w:br/>
        <w:t>2. Check payment status</w:t>
      </w:r>
    </w:p>
    <w:p>
      <w:r>
        <w:t>Start purchase (2*1*amount): requires registered meter; blocked if user has any loan not COMPLETED or REJECTED. Sandbox mode simulates MoMo payment in ~10 seconds and credits the unit wallet. Check status (2*2*txId) supports shortcut 0 for last transaction in session.</w:t>
      </w:r>
    </w:p>
    <w:p>
      <w:pPr>
        <w:pStyle w:val="Caption"/>
      </w:pPr>
      <w:r>
        <w:t>Figure 6.1 — Buy Units submenu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y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6.2 — Enter amount prompt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uy_amount_prom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6.3 — Purchase initiation result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uy_purchase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Feature: Loans (Option 3)</w:t>
      </w:r>
    </w:p>
    <w:p>
      <w:r>
        <w:rPr>
          <w:b/>
        </w:rPr>
        <w:t>Submenu (text = 3):</w:t>
      </w:r>
    </w:p>
    <w:p>
      <w:pPr>
        <w:pStyle w:val="ListBullet"/>
      </w:pPr>
      <w:r>
        <w:t>1. Latest loan — summary of most recent application</w:t>
      </w:r>
    </w:p>
    <w:p>
      <w:pPr>
        <w:pStyle w:val="ListBullet"/>
      </w:pPr>
      <w:r>
        <w:t>2. Apply loan — amount 5000–200000 UGX, credit scoring and tier approval</w:t>
      </w:r>
    </w:p>
    <w:p>
      <w:pPr>
        <w:pStyle w:val="ListBullet"/>
      </w:pPr>
      <w:r>
        <w:t>3. Disburse loan — approved loans only; 0 = latest approved</w:t>
      </w:r>
    </w:p>
    <w:p>
      <w:pPr>
        <w:pStyle w:val="ListBullet"/>
      </w:pPr>
      <w:r>
        <w:t>4. Repay loan — disbursed loans; LoanID then amount</w:t>
      </w:r>
    </w:p>
    <w:p>
      <w:pPr>
        <w:pStyle w:val="ListBullet"/>
      </w:pPr>
      <w:r>
        <w:t>5. Loan stats — pending/active counts and outstanding total</w:t>
      </w:r>
    </w:p>
    <w:p>
      <w:pPr>
        <w:pStyle w:val="Caption"/>
      </w:pPr>
      <w:r>
        <w:t>Figure 7.1 — Loans submenu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ans_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7.2 — Latest loan details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n_la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7.3 — Loan statistics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an_sta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7.4 — Loans flow in simulator (3 → 1)</w:t>
      </w:r>
    </w:p>
    <w:p>
      <w:r>
        <w:drawing>
          <wp:inline xmlns:a="http://schemas.openxmlformats.org/drawingml/2006/main" xmlns:pic="http://schemas.openxmlformats.org/drawingml/2006/picture">
            <wp:extent cx="5029200" cy="39133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04_loans_latest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3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Feature: Share Units (Option 4)</w:t>
      </w:r>
    </w:p>
    <w:p>
      <w:r>
        <w:t>Submenu: 1 Initiate share (meter → units, min 2), 2 Verify OTP (ref + 6-digit code). Initiate creates a PENDING ShareTransaction and verification code (purpose share_units). Web flow emails OTP via Celery; USSD initiate currently stores OTP in DB only — verify using admin/DB during testing unless email hook is added. Ref shortcut 0 reuses last share ref.</w:t>
      </w:r>
    </w:p>
    <w:p>
      <w:pPr>
        <w:pStyle w:val="Caption"/>
      </w:pPr>
      <w:r>
        <w:t>Figure 8.1 — Share Units submenu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_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8.2 — Share initiate completed (END with transaction ref)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hare_initi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8.3 — Share OTP verification success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hare_verify_suc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Feature: My Tokens (Option 5)</w:t>
      </w:r>
    </w:p>
    <w:p>
      <w:r>
        <w:t>Lists up to three unused meter tokens (token | units | source). END with message if none.</w:t>
      </w:r>
    </w:p>
    <w:p>
      <w:pPr>
        <w:pStyle w:val="Caption"/>
      </w:pPr>
      <w:r>
        <w:t>Figure 9.1 — Active tokens list</w:t>
      </w:r>
    </w:p>
    <w:p>
      <w:r>
        <w:drawing>
          <wp:inline xmlns:a="http://schemas.openxmlformats.org/drawingml/2006/main" xmlns:pic="http://schemas.openxmlformats.org/drawingml/2006/picture">
            <wp:extent cx="5029200" cy="38317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ke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Session Management</w:t>
      </w:r>
    </w:p>
    <w:p>
      <w:r>
        <w:t>UssdSession persists sessionId for 15 minutes, stores context (last buy TxID, last share ref), and returns cached last_response when the provider retries the same text — preventing duplicate charges.</w:t>
      </w:r>
    </w:p>
    <w:p>
      <w:pPr>
        <w:pStyle w:val="Heading1"/>
      </w:pPr>
      <w:r>
        <w:t>11. Features Not on USSD</w:t>
      </w:r>
    </w:p>
    <w:p>
      <w:pPr>
        <w:pStyle w:val="ListBullet"/>
      </w:pPr>
      <w:r>
        <w:t>Meter transfer (available on web/API only)</w:t>
      </w:r>
    </w:p>
    <w:p>
      <w:pPr>
        <w:pStyle w:val="ListBullet"/>
      </w:pPr>
      <w:r>
        <w:t>Account registration and login</w:t>
      </w:r>
    </w:p>
    <w:p>
      <w:pPr>
        <w:pStyle w:val="ListBullet"/>
      </w:pPr>
      <w:r>
        <w:t>Admin operations</w:t>
      </w:r>
    </w:p>
    <w:p>
      <w:pPr>
        <w:pStyle w:val="ListBullet"/>
      </w:pPr>
      <w:r>
        <w:t>Dedicated USSD MoMo loan repayment channel (web has repay/momo/)</w:t>
      </w:r>
    </w:p>
    <w:p>
      <w:pPr>
        <w:pStyle w:val="Heading1"/>
      </w:pPr>
      <w:r>
        <w:t>12. Testing and Deployment</w:t>
      </w:r>
    </w:p>
    <w:p>
      <w:r>
        <w:t>Local: Django :8000, Next.js :3000, optional PostgreSQL seed (sample_full_dump_heavy.sql). Production: configure Africa's Talking callback to https://&lt;host&gt;/api/v1/ussd/entry/. Test MSISDN must exist in accounts_user with last-9-digit phone matching.</w:t>
      </w:r>
    </w:p>
    <w:p>
      <w:pPr>
        <w:pStyle w:val="Caption"/>
      </w:pPr>
      <w:r>
        <w:t>Figure 12.1 — Dashboard navigation to USSD Simulator</w:t>
      </w:r>
    </w:p>
    <w:p>
      <w:pPr>
        <w:spacing w:after="240"/>
      </w:pPr>
      <w:r>
        <w:rPr>
          <w:i/>
          <w:color w:val="808080"/>
        </w:rPr>
        <w:t>[Screenshot placeholder: Sidebar or account menu link to /ussd-simulator]</w:t>
      </w:r>
    </w:p>
    <w:p>
      <w:r>
        <w:rPr>
          <w:i/>
        </w:rPr>
        <w:t>Insert screenshot here showing the described screen or simulator step.</w:t>
      </w:r>
    </w:p>
    <w:p/>
    <w:p>
      <w:pPr>
        <w:pStyle w:val="Caption"/>
      </w:pPr>
      <w:r>
        <w:t>Figure 12.2 — Africa's Talking channel configuration</w:t>
      </w:r>
    </w:p>
    <w:p>
      <w:pPr>
        <w:spacing w:after="240"/>
      </w:pPr>
      <w:r>
        <w:rPr>
          <w:i/>
          <w:color w:val="808080"/>
        </w:rPr>
        <w:t>[Screenshot placeholder: AT dashboard showing callback URL and service code]</w:t>
      </w:r>
    </w:p>
    <w:p>
      <w:r>
        <w:rPr>
          <w:i/>
        </w:rPr>
        <w:t>Insert screenshot here showing the described screen or simulator step.</w:t>
      </w:r>
    </w:p>
    <w:p/>
    <w:p>
      <w:pPr>
        <w:pStyle w:val="Heading1"/>
      </w:pPr>
      <w:r>
        <w:t>13. Source Reference</w:t>
      </w:r>
    </w:p>
    <w:p>
      <w:pPr>
        <w:pStyle w:val="ListBullet"/>
      </w:pPr>
      <w:r>
        <w:t>backend/ussd/views.py — menu handler</w:t>
      </w:r>
    </w:p>
    <w:p>
      <w:pPr>
        <w:pStyle w:val="ListBullet"/>
      </w:pPr>
      <w:r>
        <w:t>backend/ussd/models.py — UssdSession</w:t>
      </w:r>
    </w:p>
    <w:p>
      <w:pPr>
        <w:pStyle w:val="ListBullet"/>
      </w:pPr>
      <w:r>
        <w:t>frontend/src/app/ussd-simulator/page.tsx — browser simulator</w:t>
      </w:r>
    </w:p>
    <w:p>
      <w:pPr>
        <w:pStyle w:val="ListBullet"/>
      </w:pPr>
      <w:r>
        <w:t>USSD_INTEGRATION.md — technical integration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