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Tiến Dũng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Đại học kỹ thuật Nanyang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Singapore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1995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