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Bành Thị Quỳnh Mai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Truyền thông và Mạng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Thạc sỹ , Trường Đại học Kỹ thuật Swinburne</w:t>
            </w:r>
          </w:p>
          <w:p>
            <w:pPr/>
            <w:r>
              <w:rPr>
                <w:i/>
              </w:rPr>
              <w:t>Kỹ sư , Trường Đại học Công nghệ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Úc</w:t>
            </w:r>
          </w:p>
          <w:p>
            <w:pPr/>
            <w:r>
              <w:rPr>
                <w:i/>
              </w:rPr>
              <w:t>Sydney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2005</w:t>
            </w:r>
          </w:p>
          <w:p>
            <w:pPr/>
            <w:r>
              <w:rPr>
                <w:i/>
              </w:rPr>
              <w:t xml:space="preserve">2003 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