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CVC. Nguyễn Thị Hiền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Chuyên viên, Văn phòng Trường</w:t>
            </w:r>
          </w:p>
          <w:p>
            <w:pPr/>
            <w:r>
              <w:rPr>
                <w:i/>
              </w:rPr>
              <w:t>Giáo vụ các chương trình đặc biệt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Kỹ sư , Công nghệ thông tin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1997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