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An Hưng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Cán bộ kỹ thuật, Trung tâm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sĩ </w:t>
            </w:r>
          </w:p>
          <w:p>
            <w:pPr/>
            <w:r>
              <w:rPr>
                <w:i/>
              </w:rPr>
              <w:t>Kỹ sư ,  Truyền thông và mạng máy tính</w:t>
            </w:r>
          </w:p>
          <w:p>
            <w:pPr/>
            <w:r>
              <w:rPr>
                <w:i/>
              </w:rPr>
              <w:t>,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Kỹ thuật máy tính, 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,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,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