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Thị Oanh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Hệ thống Thông tin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 xml:space="preserve">Thạc sỹ </w:t>
            </w:r>
          </w:p>
          <w:p>
            <w:pPr/>
            <w:r>
              <w:rPr>
                <w:i/>
              </w:rPr>
              <w:t xml:space="preserve">Thạc sỹ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Đại học Nancy 2</w:t>
            </w:r>
          </w:p>
          <w:p>
            <w:pPr/>
            <w:r>
              <w:rPr>
                <w:i/>
              </w:rPr>
              <w:t>Viện Tin học Pháp ngữ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2010</w:t>
            </w:r>
          </w:p>
          <w:p>
            <w:pPr/>
            <w:r>
              <w:rPr>
                <w:i/>
              </w:rPr>
              <w:t>2004</w:t>
            </w:r>
          </w:p>
          <w:p>
            <w:pPr/>
            <w:r>
              <w:rPr>
                <w:i/>
              </w:rPr>
              <w:t>2001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22</w:t>
            </w:r>
          </w:p>
          <w:p>
            <w:pPr/>
            <w:r>
              <w:rPr>
                <w:i/>
              </w:rPr>
              <w:t>Author(s) : Huong-Giang Doan and Thanh-Hai Tran and Hai Vu and Thi-Lan Le and Van-Toi Nguyen and Sang Viet Dinh and Thi-Oanh Nguyen and Thi-Thuy Nguyen and Duy-Cuong Nguyen</w:t>
            </w:r>
          </w:p>
          <w:p>
            <w:pPr/>
            <w:r>
              <w:rPr>
                <w:i/>
              </w:rPr>
              <w:t>Title : Multi-view discriminant analysis for dynamic hand gesture recognition</w:t>
            </w:r>
          </w:p>
          <w:p>
            <w:pPr/>
            <w:r>
              <w:rPr>
                <w:i/>
              </w:rPr>
              <w:t>Any other information : https://link.springer.com/chapter/10.1007/978-981-15-3651-9_18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22</w:t>
            </w:r>
          </w:p>
          <w:p>
            <w:pPr/>
            <w:r>
              <w:rPr>
                <w:i/>
              </w:rPr>
              <w:t>Author(s) : Manh-Hung Lu and Thi-Oanh Nguyen</w:t>
            </w:r>
          </w:p>
          <w:p>
            <w:pPr/>
            <w:r>
              <w:rPr>
                <w:i/>
              </w:rPr>
              <w:t>Title : Spatio-temporal multi-level fusion for human action recognition</w:t>
            </w:r>
          </w:p>
          <w:p>
            <w:pPr/>
            <w:r>
              <w:rPr>
                <w:i/>
              </w:rPr>
              <w:t>Any other information : https://dl.acm.org/doi/abs/10.1145/3368926.3369726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22</w:t>
            </w:r>
          </w:p>
          <w:p>
            <w:pPr/>
            <w:r>
              <w:rPr>
                <w:i/>
              </w:rPr>
              <w:t>Author(s) : Van-Sang Tran and Thi-Oanh Nguyen and Quang-Thai Ha</w:t>
            </w:r>
          </w:p>
          <w:p>
            <w:pPr/>
            <w:r>
              <w:rPr>
                <w:i/>
              </w:rPr>
              <w:t>Title : A camera-based solution for customer behavior identification</w:t>
            </w:r>
          </w:p>
          <w:p>
            <w:pPr/>
            <w:r>
              <w:rPr>
                <w:i/>
              </w:rPr>
              <w:t>Any other information : https://ieeexplore.ieee.org/abstract/document/9237762/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22</w:t>
            </w:r>
          </w:p>
          <w:p>
            <w:pPr/>
            <w:r>
              <w:rPr>
                <w:i/>
              </w:rPr>
              <w:t>Author(s) : Anh-Vu Bui and Thi-Oanh Nguyen</w:t>
            </w:r>
          </w:p>
          <w:p>
            <w:pPr/>
            <w:r>
              <w:rPr>
                <w:i/>
              </w:rPr>
              <w:t>Title : Multi-view human action recognition based on tsn architecture integrated with gru</w:t>
            </w:r>
          </w:p>
          <w:p>
            <w:pPr/>
            <w:r>
              <w:rPr>
                <w:i/>
              </w:rPr>
              <w:t>Any other information : https://www.sciencedirect.com/science/article/pii/S1877050920319888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Procedia Computer Science, volume 176, page 948-955</w:t>
            </w:r>
          </w:p>
          <w:p>
            <w:pPr/>
            <w:r>
              <w:rPr>
                <w:i/>
              </w:rPr>
              <w:t>Selected recent publications from a total of approx. : 22</w:t>
            </w:r>
          </w:p>
          <w:p>
            <w:pPr/>
            <w:r>
              <w:rPr>
                <w:i/>
              </w:rPr>
              <w:t>Author(s) : Hoang-Thuyen Nguyen and Thi-Oanh Nguyen</w:t>
            </w:r>
          </w:p>
          <w:p>
            <w:pPr/>
            <w:r>
              <w:rPr>
                <w:i/>
              </w:rPr>
              <w:t>Title : Attention-based network for effective action recognition from multi-view video</w:t>
            </w:r>
          </w:p>
          <w:p>
            <w:pPr/>
            <w:r>
              <w:rPr>
                <w:i/>
              </w:rPr>
              <w:t>Any other information : https://www.sciencedirect.com/science/article/pii/S187705092101588X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Procedia Computer Science, volume 192, page 971-980</w:t>
            </w:r>
          </w:p>
          <w:p>
            <w:pPr/>
            <w:r>
              <w:rPr>
                <w:i/>
              </w:rPr>
              <w:t>Selected recent publications from a total of approx. : 22</w:t>
            </w:r>
          </w:p>
          <w:p>
            <w:pPr/>
            <w:r>
              <w:rPr>
                <w:i/>
              </w:rPr>
              <w:t>Author(s) : Van-Toi Nguyen and Sang Viet Dinh and Thi-Oanh Nguyen and Thi-Thuy Nguyen and Duy-Cuong Nguyen</w:t>
            </w:r>
          </w:p>
          <w:p>
            <w:pPr/>
            <w:r>
              <w:rPr>
                <w:i/>
              </w:rPr>
              <w:t>Title : Multi-view Discriminant Analysis for Dynamic Hand Gesture Recognition</w:t>
            </w:r>
          </w:p>
          <w:p>
            <w:pPr/>
            <w:r>
              <w:rPr>
                <w:i/>
              </w:rPr>
              <w:t>Any other information : https://books.google.com/books?hl=en&amp;lr=&amp;id=Dk3VDwAAQBAJ&amp;oi=fnd&amp;pg=PA196&amp;dq=info:nanPpaEXuYYJ:scholar.google.com&amp;ots=AD9oS9nM3G&amp;sig=WuyTxA_gjlvwLLhW0oEKFFs221E</w:t>
            </w:r>
          </w:p>
          <w:p>
            <w:pPr/>
            <w:r>
              <w:rPr>
                <w:i/>
              </w:rPr>
              <w:t>Publisher : Springer Nature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Pattern Recognition: ACPR 2019 Workshops, Auckland, New Zealand, November 26, 2019, Proceedings, volume 1180, page 196</w:t>
            </w:r>
          </w:p>
          <w:p>
            <w:pPr/>
            <w:r>
              <w:rPr>
                <w:i/>
              </w:rPr>
              <w:t>Selected recent publications from a total of approx. : 22</w:t>
            </w:r>
          </w:p>
          <w:p>
            <w:pPr/>
            <w:r>
              <w:rPr>
                <w:i/>
              </w:rPr>
              <w:t>Author(s) : Van-Luong Nguyen and Thi-Oanh Nguyen</w:t>
            </w:r>
          </w:p>
          <w:p>
            <w:pPr/>
            <w:r>
              <w:rPr>
                <w:i/>
              </w:rPr>
              <w:t>Title : Object Counting Based on Density Using Perspective Transformation</w:t>
            </w:r>
          </w:p>
          <w:p>
            <w:pPr/>
            <w:r>
              <w:rPr>
                <w:i/>
              </w:rPr>
              <w:t>Any other information : https://ieeexplore.ieee.org/abstract/document/8713681/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