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Phạm Đăng Hải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Trưởng khoa, Khoa Khoa học Máy tính</w:t>
            </w:r>
          </w:p>
          <w:p>
            <w:pPr/>
            <w:r>
              <w:rPr>
                <w:i/>
              </w:rPr>
              <w:br/>
              <w:t xml:space="preserve">Giảng viên chính, </w:t>
            </w:r>
          </w:p>
          <w:p>
            <w:pPr/>
            <w:r>
              <w:rPr>
                <w:i/>
              </w:rPr>
              <w:t>Khoa Khoa học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sĩ , Khoa học máy tính</w:t>
            </w:r>
          </w:p>
          <w:p>
            <w:pPr/>
            <w:r>
              <w:rPr>
                <w:i/>
              </w:rPr>
              <w:t>Thạc sĩ , Công nghệ thông tin</w:t>
            </w:r>
          </w:p>
          <w:p>
            <w:pPr/>
            <w:r>
              <w:rPr>
                <w:i/>
              </w:rPr>
              <w:t>Kỹ sư , Tin học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thực hành công nghệ cao</w:t>
            </w:r>
          </w:p>
          <w:p>
            <w:pPr/>
            <w:r>
              <w:rPr>
                <w:i/>
              </w:rPr>
              <w:t>Viện tin học Pháp ngữ</w:t>
            </w:r>
          </w:p>
          <w:p>
            <w:pPr/>
            <w:r>
              <w:rPr>
                <w:i/>
              </w:rPr>
              <w:t>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2010</w:t>
            </w:r>
          </w:p>
          <w:p>
            <w:pPr/>
            <w:r>
              <w:rPr>
                <w:i/>
              </w:rPr>
              <w:t>1997</w:t>
            </w:r>
          </w:p>
          <w:p>
            <w:pPr/>
            <w:r>
              <w:rPr>
                <w:i/>
              </w:rPr>
              <w:t>1995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