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6E5EB6">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6E5EB6">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6E5EB6">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6E5EB6">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6E5EB6">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6E5EB6">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6E5EB6">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6E5EB6">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6E5EB6">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6E5EB6">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6E5EB6">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r w:rsidR="00C30390">
        <w:t xml:space="preserve"> [</w:t>
      </w:r>
      <w:r w:rsidR="004C6FE8" w:rsidRPr="004C6FE8">
        <w:t>PR_3629</w:t>
      </w:r>
      <w:r w:rsidR="00C30390">
        <w:t>]</w:t>
      </w:r>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6E5EB6" w:rsidP="00D15A4E">
      <w:hyperlink r:id="rId14" w:history="1">
        <w:r w:rsidR="002E6B54"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010655F4" w:rsidR="00277055" w:rsidRPr="00220105" w:rsidRDefault="0085210F" w:rsidP="0085210F">
      <w:pPr>
        <w:pStyle w:val="ListParagraph"/>
        <w:numPr>
          <w:ilvl w:val="0"/>
          <w:numId w:val="32"/>
        </w:numPr>
        <w:rPr>
          <w:rFonts w:ascii="Times New Roman" w:hAnsi="Times New Roman"/>
          <w:sz w:val="24"/>
        </w:rPr>
      </w:pPr>
      <w:r w:rsidRPr="0085210F">
        <w:rPr>
          <w:rFonts w:ascii="Times New Roman" w:hAnsi="Times New Roman"/>
          <w:sz w:val="24"/>
        </w:rPr>
        <w:t>vispro.syniverse.com [PROD]</w:t>
      </w:r>
      <w:bookmarkStart w:id="337" w:name="_GoBack"/>
      <w:bookmarkEnd w:id="337"/>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8" w:name="_Toc333931145"/>
      <w:bookmarkStart w:id="339" w:name="_Toc393176829"/>
      <w:bookmarkStart w:id="340" w:name="_Toc395548641"/>
      <w:r w:rsidRPr="00194013">
        <w:rPr>
          <w:szCs w:val="28"/>
        </w:rPr>
        <w:t>Crossroads – Director</w:t>
      </w:r>
      <w:bookmarkEnd w:id="336"/>
      <w:bookmarkEnd w:id="338"/>
      <w:bookmarkEnd w:id="339"/>
      <w:bookmarkEnd w:id="3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3DEAEA10"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704EF52D" w14:textId="7D55B625"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46A93D29" w:rsidR="00CF5B78" w:rsidRPr="00D63CD4" w:rsidRDefault="006507BA" w:rsidP="00D63CD4">
            <w:pPr>
              <w:rPr>
                <w:b/>
                <w:bCs/>
                <w:color w:val="FF0000"/>
              </w:rPr>
            </w:pPr>
            <w:r w:rsidRPr="006507BA">
              <w:rPr>
                <w:b/>
                <w:bCs/>
                <w:color w:val="FF0000"/>
              </w:rPr>
              <w:t>&lt;Location ~ "/(</w:t>
            </w:r>
            <w:r w:rsidR="00432D3C">
              <w:t xml:space="preserve"> </w:t>
            </w:r>
            <w:proofErr w:type="spellStart"/>
            <w:r w:rsidR="00432D3C" w:rsidRPr="00432D3C">
              <w:rPr>
                <w:b/>
                <w:bCs/>
                <w:color w:val="FF0000"/>
              </w:rPr>
              <w:t>ng</w:t>
            </w:r>
            <w:proofErr w:type="spellEnd"/>
            <w:r w:rsidR="00432D3C" w:rsidRPr="00432D3C">
              <w:rPr>
                <w:b/>
                <w:bCs/>
                <w:color w:val="FF0000"/>
              </w:rPr>
              <w:t>-diameter/</w:t>
            </w:r>
            <w:proofErr w:type="spellStart"/>
            <w:r w:rsidR="00432D3C" w:rsidRPr="00432D3C">
              <w:rPr>
                <w:b/>
                <w:bCs/>
                <w:color w:val="FF0000"/>
              </w:rPr>
              <w:t>visproGUI</w:t>
            </w:r>
            <w:proofErr w:type="spellEnd"/>
            <w:r w:rsidR="00432D3C" w:rsidRPr="00432D3C">
              <w:rPr>
                <w:b/>
                <w:bCs/>
                <w:color w:val="FF0000"/>
              </w:rPr>
              <w:t>/alert/index.html</w:t>
            </w:r>
            <w:r w:rsidR="003B5776">
              <w:rPr>
                <w:b/>
                <w:bCs/>
                <w:color w:val="FF0000"/>
              </w:rPr>
              <w:t>|</w:t>
            </w:r>
            <w:r w:rsidR="004F2C10">
              <w:t xml:space="preserve"> </w:t>
            </w:r>
            <w:proofErr w:type="spellStart"/>
            <w:r w:rsidR="004F2C10" w:rsidRPr="004F2C10">
              <w:rPr>
                <w:b/>
                <w:bCs/>
                <w:color w:val="FF0000"/>
              </w:rPr>
              <w:t>ng</w:t>
            </w:r>
            <w:proofErr w:type="spellEnd"/>
            <w:r w:rsidR="004F2C10" w:rsidRPr="004F2C10">
              <w:rPr>
                <w:b/>
                <w:bCs/>
                <w:color w:val="FF0000"/>
              </w:rPr>
              <w:t>-diameter/</w:t>
            </w:r>
            <w:proofErr w:type="spellStart"/>
            <w:r w:rsidR="004F2C10" w:rsidRPr="004F2C10">
              <w:rPr>
                <w:b/>
                <w:bCs/>
                <w:color w:val="FF0000"/>
              </w:rPr>
              <w:t>visproGUI</w:t>
            </w:r>
            <w:proofErr w:type="spellEnd"/>
            <w:r w:rsidR="004F2C10" w:rsidRPr="004F2C10">
              <w:rPr>
                <w:b/>
                <w:bCs/>
                <w:color w:val="FF0000"/>
              </w:rPr>
              <w:t>/</w:t>
            </w:r>
            <w:proofErr w:type="spellStart"/>
            <w:r w:rsidR="004F2C10" w:rsidRPr="004F2C10">
              <w:rPr>
                <w:b/>
                <w:bCs/>
                <w:color w:val="FF0000"/>
              </w:rPr>
              <w:t>diameterHeatmap</w:t>
            </w:r>
            <w:proofErr w:type="spellEnd"/>
            <w:r w:rsidR="004F2C10" w:rsidRPr="004F2C10">
              <w:rPr>
                <w:b/>
                <w:bCs/>
                <w:color w:val="FF0000"/>
              </w:rPr>
              <w:t>/index.html</w:t>
            </w:r>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4991C19F"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sidR="001030E9">
              <w:rPr>
                <w:b/>
                <w:bCs/>
                <w:color w:val="FF0000"/>
                <w:highlight w:val="yellow"/>
              </w:rPr>
              <w:t>VisProactive Diameter</w:t>
            </w:r>
            <w:r w:rsidR="001030E9" w:rsidRPr="007F0FB7">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lastRenderedPageBreak/>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1443605E"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5739B2">
              <w:rPr>
                <w:rFonts w:ascii="Arial" w:eastAsia="Times New Roman" w:hAnsi="Arial" w:cs="Arial"/>
                <w:bCs/>
                <w:sz w:val="22"/>
                <w:szCs w:val="22"/>
              </w:rPr>
              <w:t>VisProactive_Diameter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52A73E03"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5739B2">
              <w:rPr>
                <w:rFonts w:ascii="Arial" w:hAnsi="Arial" w:cs="Arial"/>
                <w:bCs/>
              </w:rPr>
              <w:t>VisProactive_Diameter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5739B2">
              <w:rPr>
                <w:rFonts w:ascii="Arial" w:hAnsi="Arial" w:cs="Arial"/>
                <w:bCs/>
              </w:rPr>
              <w:t>VisProactive_Diameter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079F4EEE" w:rsidR="00CF5B78" w:rsidRPr="00211E3F" w:rsidRDefault="005739B2" w:rsidP="005C49B2">
            <w:pPr>
              <w:rPr>
                <w:rFonts w:ascii="Arial" w:hAnsi="Arial" w:cs="Arial"/>
                <w:bCs/>
                <w:sz w:val="24"/>
                <w:szCs w:val="24"/>
              </w:rPr>
            </w:pPr>
            <w:proofErr w:type="spellStart"/>
            <w:r>
              <w:rPr>
                <w:rFonts w:ascii="Arial" w:hAnsi="Arial" w:cs="Arial"/>
                <w:bCs/>
              </w:rPr>
              <w:t>VisProactive_Diameter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lastRenderedPageBreak/>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41EB17B7"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proofErr w:type="spellStart"/>
            <w:r w:rsidR="005739B2">
              <w:rPr>
                <w:rFonts w:ascii="Arial" w:hAnsi="Arial" w:cs="Arial"/>
                <w:bCs/>
              </w:rPr>
              <w:t>VisProactive_Diameter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75B1C682" w14:textId="518F8BCE" w:rsidR="00CF5B78" w:rsidRDefault="008E42C6" w:rsidP="004F4F92">
            <w:pPr>
              <w:rPr>
                <w:rFonts w:ascii="Arial" w:hAnsi="Arial" w:cs="Arial"/>
                <w:b/>
                <w:bCs/>
                <w:sz w:val="24"/>
                <w:szCs w:val="24"/>
              </w:rPr>
            </w:pPr>
            <w:r>
              <w:rPr>
                <w:rFonts w:ascii="Arial" w:hAnsi="Arial" w:cs="Arial"/>
              </w:rPr>
              <w:t>No grant permissions. Nothing to do in this step</w:t>
            </w:r>
          </w:p>
          <w:p w14:paraId="401972A5"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1" w:name="_Toc308513832"/>
      <w:bookmarkStart w:id="342" w:name="_Toc308948746"/>
      <w:bookmarkStart w:id="343" w:name="_Toc309016412"/>
      <w:bookmarkStart w:id="344" w:name="_Toc309114453"/>
      <w:bookmarkStart w:id="345" w:name="_Toc309115295"/>
      <w:bookmarkStart w:id="346" w:name="_Toc309463587"/>
      <w:bookmarkStart w:id="347" w:name="_Toc309463713"/>
      <w:bookmarkStart w:id="348" w:name="_Toc309530955"/>
      <w:bookmarkStart w:id="349" w:name="_Toc309549858"/>
      <w:bookmarkStart w:id="350" w:name="_Toc309623571"/>
      <w:bookmarkStart w:id="351" w:name="_Toc309629954"/>
      <w:bookmarkStart w:id="352" w:name="_Toc311343955"/>
      <w:bookmarkStart w:id="353" w:name="_Toc311351908"/>
      <w:bookmarkStart w:id="354" w:name="_Toc311359706"/>
      <w:bookmarkStart w:id="355" w:name="_Toc311360118"/>
      <w:bookmarkStart w:id="356" w:name="_Toc311360244"/>
      <w:bookmarkStart w:id="357" w:name="_Toc311360344"/>
      <w:bookmarkStart w:id="358" w:name="_Toc311360517"/>
      <w:bookmarkStart w:id="359" w:name="_Toc311360700"/>
      <w:bookmarkStart w:id="360" w:name="_Toc311367234"/>
      <w:bookmarkStart w:id="361" w:name="_Toc311425920"/>
      <w:bookmarkStart w:id="362" w:name="_Toc311426370"/>
      <w:bookmarkStart w:id="363" w:name="_Toc311430543"/>
      <w:bookmarkStart w:id="364" w:name="_Toc363435655"/>
      <w:bookmarkStart w:id="365" w:name="_Toc441469949"/>
    </w:p>
    <w:p w14:paraId="72A82D29" w14:textId="77777777" w:rsidR="00527F2A" w:rsidRPr="00194013" w:rsidRDefault="00527F2A" w:rsidP="00FC0265">
      <w:pPr>
        <w:pStyle w:val="Heading2"/>
        <w:numPr>
          <w:ilvl w:val="1"/>
          <w:numId w:val="2"/>
        </w:numPr>
        <w:rPr>
          <w:sz w:val="28"/>
          <w:szCs w:val="28"/>
        </w:rPr>
      </w:pPr>
      <w:bookmarkStart w:id="366" w:name="_Toc333931146"/>
      <w:bookmarkStart w:id="367" w:name="_Toc393176830"/>
      <w:bookmarkStart w:id="368" w:name="_Toc395548642"/>
      <w:proofErr w:type="spellStart"/>
      <w:r w:rsidRPr="00194013">
        <w:rPr>
          <w:sz w:val="28"/>
          <w:szCs w:val="28"/>
        </w:rPr>
        <w:t>Backout</w:t>
      </w:r>
      <w:proofErr w:type="spellEnd"/>
      <w:r w:rsidRPr="00194013">
        <w:rPr>
          <w:sz w:val="28"/>
          <w:szCs w:val="28"/>
        </w:rPr>
        <w:t xml:space="preserve"> Procedure</w:t>
      </w:r>
      <w:bookmarkStart w:id="369" w:name="_Toc311351909"/>
      <w:bookmarkStart w:id="370" w:name="_Toc311359707"/>
      <w:bookmarkStart w:id="371" w:name="_Toc311360119"/>
      <w:bookmarkStart w:id="372" w:name="_Toc311360245"/>
      <w:bookmarkStart w:id="373" w:name="_Toc311360345"/>
      <w:bookmarkStart w:id="374" w:name="_Toc311360518"/>
      <w:bookmarkStart w:id="375" w:name="_Toc311360701"/>
      <w:bookmarkStart w:id="376" w:name="_Toc311367235"/>
      <w:bookmarkStart w:id="377" w:name="_Toc311425921"/>
      <w:bookmarkStart w:id="378" w:name="_Toc311426371"/>
      <w:bookmarkStart w:id="379" w:name="_Toc311430544"/>
      <w:bookmarkStart w:id="380" w:name="_Toc36343565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2A82D2A" w14:textId="77777777" w:rsidR="00527F2A" w:rsidRPr="003448AC" w:rsidRDefault="00527F2A" w:rsidP="00527F2A">
      <w:pPr>
        <w:pStyle w:val="text"/>
        <w:rPr>
          <w:szCs w:val="24"/>
        </w:rPr>
      </w:pPr>
      <w:bookmarkStart w:id="381" w:name="_Toc311351910"/>
      <w:bookmarkStart w:id="382" w:name="_Toc311359708"/>
      <w:bookmarkStart w:id="383" w:name="_Toc311360120"/>
      <w:bookmarkStart w:id="384" w:name="_Toc311360246"/>
      <w:bookmarkStart w:id="385" w:name="_Toc311360346"/>
      <w:bookmarkStart w:id="386" w:name="_Toc311360519"/>
      <w:bookmarkStart w:id="387" w:name="_Toc311360702"/>
      <w:bookmarkStart w:id="388" w:name="_Toc311367236"/>
      <w:bookmarkStart w:id="389" w:name="_Toc311425922"/>
      <w:bookmarkStart w:id="390" w:name="_Toc311426372"/>
      <w:bookmarkStart w:id="391" w:name="_Toc311430545"/>
      <w:bookmarkStart w:id="392" w:name="_Toc363435657"/>
      <w:bookmarkEnd w:id="369"/>
      <w:bookmarkEnd w:id="370"/>
      <w:bookmarkEnd w:id="371"/>
      <w:bookmarkEnd w:id="372"/>
      <w:bookmarkEnd w:id="373"/>
      <w:bookmarkEnd w:id="374"/>
      <w:bookmarkEnd w:id="375"/>
      <w:bookmarkEnd w:id="376"/>
      <w:bookmarkEnd w:id="377"/>
      <w:bookmarkEnd w:id="378"/>
      <w:bookmarkEnd w:id="379"/>
      <w:bookmarkEnd w:id="380"/>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72A82D2F" w14:textId="62A0E209"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5739B2">
        <w:rPr>
          <w:rFonts w:cs="Arial"/>
          <w:b/>
          <w:sz w:val="24"/>
          <w:szCs w:val="24"/>
        </w:rPr>
        <w:t>VisProactive_Diameter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6327581D"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5739B2">
        <w:rPr>
          <w:rFonts w:cs="Arial"/>
          <w:b/>
          <w:sz w:val="24"/>
          <w:szCs w:val="24"/>
        </w:rPr>
        <w:t>VisProactive_Diameter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3" w:name="_Toc308513834"/>
      <w:bookmarkStart w:id="394" w:name="_Toc308948748"/>
      <w:bookmarkStart w:id="395" w:name="_Toc309016414"/>
      <w:bookmarkStart w:id="396" w:name="_Toc309114457"/>
      <w:bookmarkStart w:id="397" w:name="_Toc309115299"/>
      <w:bookmarkStart w:id="398" w:name="_Toc309463591"/>
      <w:bookmarkStart w:id="399" w:name="_Toc309463717"/>
      <w:bookmarkStart w:id="400" w:name="_Toc309530959"/>
      <w:bookmarkStart w:id="401" w:name="_Toc309549862"/>
      <w:bookmarkStart w:id="402" w:name="_Toc309623575"/>
      <w:bookmarkStart w:id="403" w:name="_Toc309629958"/>
      <w:bookmarkStart w:id="404" w:name="_Toc311343957"/>
      <w:bookmarkStart w:id="405" w:name="_Toc311351912"/>
      <w:bookmarkStart w:id="406" w:name="_Toc311359710"/>
      <w:bookmarkStart w:id="407" w:name="_Toc311360122"/>
      <w:bookmarkStart w:id="408" w:name="_Toc311360248"/>
      <w:bookmarkStart w:id="409" w:name="_Toc311360348"/>
      <w:bookmarkStart w:id="410" w:name="_Toc311360521"/>
      <w:bookmarkStart w:id="411" w:name="_Toc311360704"/>
      <w:bookmarkStart w:id="412" w:name="_Toc311367238"/>
      <w:bookmarkStart w:id="413" w:name="_Toc311425924"/>
      <w:bookmarkStart w:id="414" w:name="_Toc311426374"/>
      <w:bookmarkStart w:id="415" w:name="_Toc311430547"/>
      <w:bookmarkStart w:id="416" w:name="_Toc363435659"/>
      <w:bookmarkStart w:id="417" w:name="_Toc441469952"/>
      <w:bookmarkStart w:id="418" w:name="_Toc314824616"/>
      <w:bookmarkStart w:id="419" w:name="_Toc333931147"/>
      <w:bookmarkStart w:id="420" w:name="_Toc351116290"/>
      <w:bookmarkStart w:id="421" w:name="_Toc393176831"/>
      <w:bookmarkStart w:id="422" w:name="_Toc395548643"/>
      <w:bookmarkStart w:id="423" w:name="_Toc308948753"/>
      <w:bookmarkStart w:id="424" w:name="_Toc309016419"/>
      <w:bookmarkStart w:id="425" w:name="_Toc309114464"/>
      <w:bookmarkStart w:id="426" w:name="_Toc309115306"/>
      <w:bookmarkStart w:id="427" w:name="_Toc309463598"/>
      <w:bookmarkStart w:id="428" w:name="_Toc309463724"/>
      <w:bookmarkStart w:id="429" w:name="_Toc309530966"/>
      <w:bookmarkStart w:id="430" w:name="_Toc309549869"/>
      <w:bookmarkStart w:id="431" w:name="_Toc309623582"/>
      <w:bookmarkStart w:id="432" w:name="_Toc309629965"/>
      <w:bookmarkStart w:id="433" w:name="_Toc311343962"/>
      <w:bookmarkStart w:id="434" w:name="_Toc311351917"/>
      <w:bookmarkStart w:id="435" w:name="_Toc311359717"/>
      <w:bookmarkStart w:id="436" w:name="_Toc311360129"/>
      <w:bookmarkStart w:id="437" w:name="_Toc311360255"/>
      <w:bookmarkStart w:id="438" w:name="_Toc311360355"/>
      <w:bookmarkStart w:id="439" w:name="_Toc311360528"/>
      <w:bookmarkStart w:id="440" w:name="_Toc311360711"/>
      <w:bookmarkStart w:id="441" w:name="_Toc311367255"/>
      <w:bookmarkStart w:id="442" w:name="_Toc311425941"/>
      <w:bookmarkStart w:id="443" w:name="_Toc311426391"/>
      <w:bookmarkStart w:id="444" w:name="_Toc311430564"/>
      <w:bookmarkStart w:id="445" w:name="_Toc363435664"/>
      <w:bookmarkStart w:id="446" w:name="_Toc441469953"/>
      <w:bookmarkStart w:id="447" w:name="_Toc314824617"/>
      <w:bookmarkStart w:id="448" w:name="_Toc333931148"/>
      <w:bookmarkEnd w:id="381"/>
      <w:bookmarkEnd w:id="382"/>
      <w:bookmarkEnd w:id="383"/>
      <w:bookmarkEnd w:id="384"/>
      <w:bookmarkEnd w:id="385"/>
      <w:bookmarkEnd w:id="386"/>
      <w:bookmarkEnd w:id="387"/>
      <w:bookmarkEnd w:id="388"/>
      <w:bookmarkEnd w:id="389"/>
      <w:bookmarkEnd w:id="390"/>
      <w:bookmarkEnd w:id="391"/>
      <w:bookmarkEnd w:id="392"/>
      <w:r w:rsidRPr="00194013">
        <w:rPr>
          <w:sz w:val="28"/>
          <w:szCs w:val="28"/>
        </w:rPr>
        <w:t>Monitoring/Verification Procedure</w:t>
      </w:r>
      <w:bookmarkStart w:id="449" w:name="_Toc308948749"/>
      <w:bookmarkStart w:id="450" w:name="_Toc309016415"/>
      <w:bookmarkStart w:id="451" w:name="_Toc309114460"/>
      <w:bookmarkStart w:id="452" w:name="_Toc309115302"/>
      <w:bookmarkStart w:id="453" w:name="_Toc309463594"/>
      <w:bookmarkStart w:id="454" w:name="_Toc309463720"/>
      <w:bookmarkStart w:id="455" w:name="_Toc309530962"/>
      <w:bookmarkStart w:id="456" w:name="_Toc309549865"/>
      <w:bookmarkStart w:id="457" w:name="_Toc309623578"/>
      <w:bookmarkStart w:id="458" w:name="_Toc309629961"/>
      <w:bookmarkStart w:id="459" w:name="_Toc311343958"/>
      <w:bookmarkStart w:id="460" w:name="_Toc3113519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194013">
        <w:rPr>
          <w:sz w:val="28"/>
          <w:szCs w:val="28"/>
        </w:rPr>
        <w:t>s</w:t>
      </w:r>
      <w:bookmarkEnd w:id="418"/>
      <w:bookmarkEnd w:id="419"/>
      <w:bookmarkEnd w:id="420"/>
      <w:bookmarkEnd w:id="421"/>
      <w:bookmarkEnd w:id="422"/>
    </w:p>
    <w:p w14:paraId="72A82D3D" w14:textId="5620CE16" w:rsidR="00BB30B8" w:rsidRDefault="00D92898" w:rsidP="00995F32">
      <w:pPr>
        <w:pStyle w:val="Heading4"/>
      </w:pPr>
      <w:bookmarkStart w:id="461" w:name="_Toc395548644"/>
      <w:r>
        <w:t>VisProactive Diameter</w:t>
      </w:r>
      <w:bookmarkEnd w:id="461"/>
    </w:p>
    <w:p w14:paraId="3117793E" w14:textId="57C1E3C6" w:rsidR="00A75344" w:rsidRDefault="00A75344" w:rsidP="00A75344">
      <w:pPr>
        <w:rPr>
          <w:rFonts w:cs="Arial"/>
          <w:b/>
        </w:rPr>
      </w:pPr>
    </w:p>
    <w:p w14:paraId="6899FAC6" w14:textId="5A5FF55D" w:rsidR="00181015" w:rsidRDefault="00181015" w:rsidP="00181015">
      <w:pPr>
        <w:pStyle w:val="Heading3"/>
        <w:numPr>
          <w:ilvl w:val="0"/>
          <w:numId w:val="45"/>
        </w:numPr>
        <w:tabs>
          <w:tab w:val="clear" w:pos="1080"/>
        </w:tabs>
        <w:spacing w:before="240" w:after="60"/>
      </w:pPr>
      <w:bookmarkStart w:id="462" w:name="_Toc393176833"/>
      <w:bookmarkStart w:id="463" w:name="_Toc395548645"/>
      <w:r>
        <w:t>Syniverse Company</w:t>
      </w:r>
      <w:bookmarkEnd w:id="462"/>
      <w:bookmarkEnd w:id="463"/>
      <w:r w:rsidR="003C6A20">
        <w:t xml:space="preserve"> and Non Syniverse Company</w:t>
      </w:r>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7A9A5E90" w14:textId="77777777" w:rsidR="005672F2" w:rsidRDefault="00F178B9" w:rsidP="00A75344">
      <w:pPr>
        <w:pStyle w:val="text"/>
      </w:pPr>
      <w:r>
        <w:t xml:space="preserve">Verify that </w:t>
      </w:r>
    </w:p>
    <w:p w14:paraId="1332E3CB" w14:textId="03255C17" w:rsidR="000F748C" w:rsidRDefault="002334F3" w:rsidP="005672F2">
      <w:pPr>
        <w:pStyle w:val="text"/>
        <w:numPr>
          <w:ilvl w:val="0"/>
          <w:numId w:val="49"/>
        </w:numPr>
      </w:pPr>
      <w:r>
        <w:rPr>
          <w:lang w:eastAsia="zh-CN"/>
        </w:rPr>
        <w:lastRenderedPageBreak/>
        <w:t>T</w:t>
      </w:r>
      <w:r w:rsidR="008A0ABD">
        <w:rPr>
          <w:rFonts w:hint="eastAsia"/>
          <w:lang w:eastAsia="zh-CN"/>
        </w:rPr>
        <w:t xml:space="preserve">he </w:t>
      </w:r>
      <w:r w:rsidR="00F178B9">
        <w:t>company permission</w:t>
      </w:r>
      <w:r w:rsidR="004679EE">
        <w:t xml:space="preserve"> </w:t>
      </w:r>
      <w:r w:rsidR="00C261BE" w:rsidRPr="004679EE">
        <w:rPr>
          <w:b/>
        </w:rPr>
        <w:t>Diameter Option</w:t>
      </w:r>
      <w:r w:rsidR="00C261BE">
        <w:t xml:space="preserve"> and</w:t>
      </w:r>
      <w:r w:rsidR="00F178B9">
        <w:t xml:space="preserve"> </w:t>
      </w:r>
      <w:r w:rsidR="00AC179F" w:rsidRPr="00AC179F">
        <w:rPr>
          <w:b/>
        </w:rPr>
        <w:t>Diameter (requires Visibility Diameter Option)</w:t>
      </w:r>
      <w:r w:rsidR="00AC179F">
        <w:t xml:space="preserve"> </w:t>
      </w:r>
      <w:r w:rsidR="00DF6D73">
        <w:rPr>
          <w:lang w:eastAsia="zh-CN"/>
        </w:rPr>
        <w:t>are</w:t>
      </w:r>
      <w:r w:rsidR="00F178B9">
        <w:t xml:space="preserve"> there</w:t>
      </w:r>
      <w:r w:rsidR="00CF5B78">
        <w:t xml:space="preserve"> and assigned to Syniverse.</w:t>
      </w:r>
    </w:p>
    <w:p w14:paraId="32C94020" w14:textId="1AC8456B" w:rsidR="00524E19" w:rsidRDefault="00524E19" w:rsidP="0064311C">
      <w:pPr>
        <w:pStyle w:val="text"/>
        <w:numPr>
          <w:ilvl w:val="0"/>
          <w:numId w:val="49"/>
        </w:numPr>
      </w:pPr>
      <w:r w:rsidRPr="00E520CA">
        <w:rPr>
          <w:b/>
          <w:noProof/>
        </w:rPr>
        <w:t>Diameter (requires Visibility Diameter Option)</w:t>
      </w:r>
      <w:r>
        <w:rPr>
          <w:noProof/>
        </w:rPr>
        <w:t xml:space="preserve"> is enabled only if </w:t>
      </w:r>
      <w:r w:rsidRPr="00E520CA">
        <w:rPr>
          <w:b/>
          <w:noProof/>
        </w:rPr>
        <w:t>Diameter Option</w:t>
      </w:r>
      <w:r>
        <w:rPr>
          <w:noProof/>
        </w:rPr>
        <w:t xml:space="preserve"> is </w:t>
      </w:r>
      <w:r>
        <w:rPr>
          <w:rFonts w:hint="eastAsia"/>
          <w:noProof/>
          <w:lang w:eastAsia="zh-CN"/>
        </w:rPr>
        <w:t>checked</w:t>
      </w:r>
      <w:r>
        <w:rPr>
          <w:noProof/>
        </w:rPr>
        <w:t>.</w:t>
      </w:r>
    </w:p>
    <w:p w14:paraId="39025F3E" w14:textId="5659C8E2" w:rsidR="00BE7B58" w:rsidRDefault="0019072D" w:rsidP="00A75344">
      <w:pPr>
        <w:pStyle w:val="text"/>
        <w:rPr>
          <w:noProof/>
          <w:lang w:eastAsia="zh-CN"/>
        </w:rPr>
      </w:pPr>
      <w:r>
        <w:rPr>
          <w:noProof/>
          <w:lang w:eastAsia="zh-CN"/>
        </w:rPr>
        <w:t>T</w:t>
      </w:r>
      <w:r w:rsidR="00AB3222">
        <w:rPr>
          <w:noProof/>
          <w:lang w:eastAsia="zh-CN"/>
        </w:rPr>
        <w:t xml:space="preserve">he company permission </w:t>
      </w:r>
      <w:r w:rsidR="00AB3222" w:rsidRPr="00185DB2">
        <w:rPr>
          <w:b/>
          <w:noProof/>
        </w:rPr>
        <w:t>Diameter (requires Visibility Diameter Option)</w:t>
      </w:r>
      <w:r w:rsidR="00AB3222">
        <w:rPr>
          <w:noProof/>
        </w:rPr>
        <w:t xml:space="preserve"> </w:t>
      </w:r>
      <w:r w:rsidR="00AB3222">
        <w:rPr>
          <w:noProof/>
          <w:lang w:eastAsia="zh-CN"/>
        </w:rPr>
        <w:t xml:space="preserve"> is granted to Syniverse company</w:t>
      </w:r>
      <w:r>
        <w:rPr>
          <w:noProof/>
          <w:lang w:eastAsia="zh-CN"/>
        </w:rPr>
        <w:t xml:space="preserve"> by default</w:t>
      </w:r>
    </w:p>
    <w:p w14:paraId="790BF40B" w14:textId="30154EE1" w:rsidR="00E0325A" w:rsidRDefault="00E0325A" w:rsidP="00E0325A">
      <w:pPr>
        <w:pStyle w:val="text"/>
      </w:pPr>
      <w:r>
        <w:rPr>
          <w:noProof/>
          <w:lang w:eastAsia="zh-CN"/>
        </w:rPr>
        <w:t xml:space="preserve">The company permission </w:t>
      </w:r>
      <w:r w:rsidRPr="00185DB2">
        <w:rPr>
          <w:b/>
          <w:noProof/>
        </w:rPr>
        <w:t>Diameter (requires Visibility Diameter Option)</w:t>
      </w:r>
      <w:r>
        <w:rPr>
          <w:noProof/>
        </w:rPr>
        <w:t xml:space="preserve"> </w:t>
      </w:r>
      <w:r>
        <w:rPr>
          <w:noProof/>
          <w:lang w:eastAsia="zh-CN"/>
        </w:rPr>
        <w:t xml:space="preserve"> is </w:t>
      </w:r>
      <w:r w:rsidR="008D6973">
        <w:rPr>
          <w:noProof/>
          <w:lang w:eastAsia="zh-CN"/>
        </w:rPr>
        <w:t xml:space="preserve">NOT </w:t>
      </w:r>
      <w:r>
        <w:rPr>
          <w:noProof/>
          <w:lang w:eastAsia="zh-CN"/>
        </w:rPr>
        <w:t xml:space="preserve">granted to </w:t>
      </w:r>
      <w:r w:rsidR="006355F0">
        <w:rPr>
          <w:noProof/>
          <w:lang w:eastAsia="zh-CN"/>
        </w:rPr>
        <w:t xml:space="preserve">Non </w:t>
      </w:r>
      <w:r>
        <w:rPr>
          <w:noProof/>
          <w:lang w:eastAsia="zh-CN"/>
        </w:rPr>
        <w:t>Syniverse company by default</w:t>
      </w:r>
    </w:p>
    <w:p w14:paraId="393D2046" w14:textId="77777777" w:rsidR="00E0325A" w:rsidRDefault="00E0325A" w:rsidP="00A75344">
      <w:pPr>
        <w:pStyle w:val="text"/>
      </w:pPr>
    </w:p>
    <w:p w14:paraId="0820FD09" w14:textId="4465A3F3" w:rsidR="00D416F9" w:rsidRDefault="00DF024C" w:rsidP="006C1B76">
      <w:pPr>
        <w:pStyle w:val="text"/>
        <w:rPr>
          <w:lang w:eastAsia="zh-CN"/>
        </w:rPr>
      </w:pPr>
      <w:r>
        <w:rPr>
          <w:noProof/>
          <w:lang w:eastAsia="zh-CN"/>
        </w:rPr>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6B05F8D1" w:rsidR="00181015" w:rsidRPr="00181015" w:rsidRDefault="00181015" w:rsidP="00181015">
      <w:pPr>
        <w:pStyle w:val="Heading3"/>
        <w:numPr>
          <w:ilvl w:val="0"/>
          <w:numId w:val="45"/>
        </w:numPr>
        <w:tabs>
          <w:tab w:val="clear" w:pos="1080"/>
        </w:tabs>
        <w:spacing w:before="240" w:after="60"/>
      </w:pPr>
      <w:bookmarkStart w:id="464" w:name="_Toc393176834"/>
      <w:bookmarkStart w:id="465" w:name="_Toc395548646"/>
      <w:r w:rsidRPr="00181015">
        <w:t>Syniverse User</w:t>
      </w:r>
      <w:bookmarkEnd w:id="464"/>
      <w:bookmarkEnd w:id="465"/>
      <w:r w:rsidR="00483225">
        <w:t xml:space="preserve"> and Non Syniverse User</w:t>
      </w:r>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3ADEAC96" w:rsidR="00F178B9" w:rsidRDefault="00456E02" w:rsidP="00F15E55">
      <w:pPr>
        <w:rPr>
          <w:noProof/>
        </w:rPr>
      </w:pPr>
      <w:r>
        <w:rPr>
          <w:noProof/>
        </w:rPr>
        <w:lastRenderedPageBreak/>
        <w:t>For a Syniverse User</w:t>
      </w:r>
      <w:r w:rsidR="00E35DE1">
        <w:rPr>
          <w:noProof/>
        </w:rPr>
        <w:t xml:space="preserve"> or Non Syniverse User</w:t>
      </w:r>
      <w:r>
        <w:rPr>
          <w:noProof/>
        </w:rPr>
        <w:t>, please assign all these user permissions OR pick a user who already h</w:t>
      </w:r>
      <w:r w:rsidR="008B2787">
        <w:rPr>
          <w:noProof/>
        </w:rPr>
        <w:t>ave the red marked permissions</w:t>
      </w:r>
      <w:r>
        <w:rPr>
          <w:noProof/>
        </w:rPr>
        <w:t>:</w:t>
      </w:r>
    </w:p>
    <w:p w14:paraId="1116092F" w14:textId="0316AB32" w:rsidR="00FE2F93" w:rsidRDefault="00FE2F93" w:rsidP="00FE2F93">
      <w:pPr>
        <w:rPr>
          <w:noProof/>
        </w:rPr>
      </w:pPr>
      <w:r>
        <w:rPr>
          <w:noProof/>
        </w:rPr>
        <w:t>The red marked permission “</w:t>
      </w:r>
      <w:r w:rsidR="00EA5A1E">
        <w:rPr>
          <w:noProof/>
          <w:lang w:eastAsia="zh-CN"/>
        </w:rPr>
        <w:t>Alert</w:t>
      </w:r>
      <w:r w:rsidR="00BC1B4E">
        <w:rPr>
          <w:noProof/>
          <w:lang w:eastAsia="zh-CN"/>
        </w:rPr>
        <w:t xml:space="preserve"> </w:t>
      </w:r>
      <w:r w:rsidR="00BC1B4E">
        <w:rPr>
          <w:rFonts w:hint="eastAsia"/>
          <w:noProof/>
          <w:lang w:eastAsia="zh-CN"/>
        </w:rPr>
        <w:t xml:space="preserve"> Po</w:t>
      </w:r>
      <w:r w:rsidR="00207207">
        <w:rPr>
          <w:noProof/>
          <w:lang w:eastAsia="zh-CN"/>
        </w:rPr>
        <w:t>d</w:t>
      </w:r>
      <w:r>
        <w:rPr>
          <w:noProof/>
        </w:rPr>
        <w:t xml:space="preserve">” and “Heat Map Pod” under </w:t>
      </w:r>
      <w:r w:rsidRPr="00CF5B78">
        <w:rPr>
          <w:b/>
          <w:noProof/>
        </w:rPr>
        <w:t>“</w:t>
      </w:r>
      <w:r>
        <w:rPr>
          <w:b/>
          <w:noProof/>
        </w:rPr>
        <w:t>VisProactive - Diameter</w:t>
      </w:r>
      <w:r w:rsidRPr="00CF5B78">
        <w:rPr>
          <w:b/>
          <w:noProof/>
        </w:rPr>
        <w:t>”</w:t>
      </w:r>
      <w:r>
        <w:rPr>
          <w:noProof/>
        </w:rPr>
        <w:t xml:space="preserve">  will bring “</w:t>
      </w:r>
      <w:r w:rsidR="00B31CD3">
        <w:rPr>
          <w:noProof/>
        </w:rPr>
        <w:t>Alert</w:t>
      </w:r>
      <w:r>
        <w:rPr>
          <w:noProof/>
        </w:rPr>
        <w:t xml:space="preserve"> Pod” and “Heat Map Pod” link respectively</w:t>
      </w:r>
    </w:p>
    <w:p w14:paraId="7B0B5A37" w14:textId="77777777" w:rsidR="00456E02" w:rsidRDefault="00456E02" w:rsidP="00F15E55">
      <w:pPr>
        <w:rPr>
          <w:noProof/>
          <w:lang w:eastAsia="zh-CN"/>
        </w:rPr>
      </w:pPr>
    </w:p>
    <w:p w14:paraId="7DA8FE2E" w14:textId="5B28F34A" w:rsidR="006B74EC" w:rsidRDefault="006B74EC" w:rsidP="006B74EC">
      <w:pPr>
        <w:rPr>
          <w:noProof/>
        </w:rPr>
      </w:pPr>
    </w:p>
    <w:p w14:paraId="2EE1CC40" w14:textId="711AB966" w:rsidR="00502CA4" w:rsidRDefault="00502CA4" w:rsidP="006B74EC">
      <w:pPr>
        <w:rPr>
          <w:noProof/>
        </w:rPr>
      </w:pPr>
    </w:p>
    <w:p w14:paraId="4C258E38" w14:textId="46818650" w:rsidR="00E01558" w:rsidRDefault="00E01558" w:rsidP="006B74EC">
      <w:pPr>
        <w:rPr>
          <w:noProof/>
        </w:rPr>
      </w:pPr>
      <w:r>
        <w:rPr>
          <w:noProof/>
          <w:lang w:eastAsia="zh-CN"/>
        </w:rPr>
        <w:drawing>
          <wp:inline distT="0" distB="0" distL="0" distR="0" wp14:anchorId="720A820D" wp14:editId="182C2882">
            <wp:extent cx="54864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705100"/>
                    </a:xfrm>
                    <a:prstGeom prst="rect">
                      <a:avLst/>
                    </a:prstGeom>
                  </pic:spPr>
                </pic:pic>
              </a:graphicData>
            </a:graphic>
          </wp:inline>
        </w:drawing>
      </w:r>
    </w:p>
    <w:p w14:paraId="6107C193" w14:textId="46F75C8C" w:rsidR="008B2787" w:rsidRDefault="008B2787" w:rsidP="00F15E55">
      <w:pPr>
        <w:rPr>
          <w:noProof/>
        </w:rPr>
      </w:pPr>
    </w:p>
    <w:p w14:paraId="79D0AE3F" w14:textId="77777777" w:rsidR="00D416F9" w:rsidRDefault="00D416F9" w:rsidP="00F15E55">
      <w:pPr>
        <w:rPr>
          <w:noProof/>
        </w:rPr>
      </w:pPr>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56585"/>
                    </a:xfrm>
                    <a:prstGeom prst="rect">
                      <a:avLst/>
                    </a:prstGeom>
                  </pic:spPr>
                </pic:pic>
              </a:graphicData>
            </a:graphic>
          </wp:inline>
        </w:drawing>
      </w: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66" w:name="_Toc393176837"/>
      <w:bookmarkStart w:id="467" w:name="_Toc395548649"/>
      <w:bookmarkEnd w:id="449"/>
      <w:bookmarkEnd w:id="450"/>
      <w:bookmarkEnd w:id="451"/>
      <w:bookmarkEnd w:id="452"/>
      <w:bookmarkEnd w:id="453"/>
      <w:bookmarkEnd w:id="454"/>
      <w:bookmarkEnd w:id="455"/>
      <w:bookmarkEnd w:id="456"/>
      <w:bookmarkEnd w:id="457"/>
      <w:bookmarkEnd w:id="458"/>
      <w:bookmarkEnd w:id="459"/>
      <w:bookmarkEnd w:id="460"/>
      <w:r>
        <w:rPr>
          <w:sz w:val="28"/>
          <w:szCs w:val="28"/>
        </w:rPr>
        <w:lastRenderedPageBreak/>
        <w:t>T</w:t>
      </w:r>
      <w:r w:rsidR="00527F2A" w:rsidRPr="00194013">
        <w:rPr>
          <w:sz w:val="28"/>
          <w:szCs w:val="28"/>
        </w:rPr>
        <w:t>est Procedures</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66"/>
      <w:bookmarkEnd w:id="467"/>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2"/>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1B1A2" w14:textId="77777777" w:rsidR="006E5EB6" w:rsidRDefault="006E5EB6">
      <w:r>
        <w:separator/>
      </w:r>
    </w:p>
  </w:endnote>
  <w:endnote w:type="continuationSeparator" w:id="0">
    <w:p w14:paraId="70244915" w14:textId="77777777" w:rsidR="006E5EB6" w:rsidRDefault="006E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85210F">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85210F">
      <w:rPr>
        <w:rStyle w:val="PageNumber"/>
        <w:noProof/>
      </w:rPr>
      <w:t>8</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726C2" w14:textId="77777777" w:rsidR="006E5EB6" w:rsidRDefault="006E5EB6">
      <w:r>
        <w:separator/>
      </w:r>
    </w:p>
  </w:footnote>
  <w:footnote w:type="continuationSeparator" w:id="0">
    <w:p w14:paraId="52FC9375" w14:textId="77777777" w:rsidR="006E5EB6" w:rsidRDefault="006E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45AC9"/>
    <w:multiLevelType w:val="hybridMultilevel"/>
    <w:tmpl w:val="457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30"/>
  </w:num>
  <w:num w:numId="4">
    <w:abstractNumId w:val="5"/>
  </w:num>
  <w:num w:numId="5">
    <w:abstractNumId w:val="35"/>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9"/>
  </w:num>
  <w:num w:numId="18">
    <w:abstractNumId w:val="6"/>
  </w:num>
  <w:num w:numId="19">
    <w:abstractNumId w:val="21"/>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7"/>
  </w:num>
  <w:num w:numId="29">
    <w:abstractNumId w:val="2"/>
  </w:num>
  <w:num w:numId="30">
    <w:abstractNumId w:val="10"/>
  </w:num>
  <w:num w:numId="31">
    <w:abstractNumId w:val="33"/>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1"/>
  </w:num>
  <w:num w:numId="40">
    <w:abstractNumId w:val="14"/>
  </w:num>
  <w:num w:numId="41">
    <w:abstractNumId w:val="17"/>
  </w:num>
  <w:num w:numId="42">
    <w:abstractNumId w:val="13"/>
  </w:num>
  <w:num w:numId="43">
    <w:abstractNumId w:val="32"/>
  </w:num>
  <w:num w:numId="44">
    <w:abstractNumId w:val="12"/>
  </w:num>
  <w:num w:numId="45">
    <w:abstractNumId w:val="7"/>
  </w:num>
  <w:num w:numId="46">
    <w:abstractNumId w:val="23"/>
  </w:num>
  <w:num w:numId="47">
    <w:abstractNumId w:val="23"/>
  </w:num>
  <w:num w:numId="48">
    <w:abstractNumId w:val="23"/>
  </w:num>
  <w:num w:numId="49">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C2"/>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C7DDF"/>
    <w:rsid w:val="000D09D3"/>
    <w:rsid w:val="000D1790"/>
    <w:rsid w:val="000D223B"/>
    <w:rsid w:val="000D23C4"/>
    <w:rsid w:val="000D2529"/>
    <w:rsid w:val="000D2579"/>
    <w:rsid w:val="000D2B75"/>
    <w:rsid w:val="000D3C07"/>
    <w:rsid w:val="000D57FB"/>
    <w:rsid w:val="000D672E"/>
    <w:rsid w:val="000D7544"/>
    <w:rsid w:val="000D7909"/>
    <w:rsid w:val="000D7CB0"/>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072D"/>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207"/>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34F3"/>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407A"/>
    <w:rsid w:val="002E6088"/>
    <w:rsid w:val="002E6574"/>
    <w:rsid w:val="002E68FA"/>
    <w:rsid w:val="002E6B54"/>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B08"/>
    <w:rsid w:val="003C1B58"/>
    <w:rsid w:val="003C1FA1"/>
    <w:rsid w:val="003C29ED"/>
    <w:rsid w:val="003C2CF1"/>
    <w:rsid w:val="003C55B7"/>
    <w:rsid w:val="003C6A20"/>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225"/>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7AF"/>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F92"/>
    <w:rsid w:val="004F52A3"/>
    <w:rsid w:val="004F663A"/>
    <w:rsid w:val="004F6E94"/>
    <w:rsid w:val="004F7557"/>
    <w:rsid w:val="00502CA4"/>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4E19"/>
    <w:rsid w:val="00525291"/>
    <w:rsid w:val="005258A2"/>
    <w:rsid w:val="00527291"/>
    <w:rsid w:val="00527ECD"/>
    <w:rsid w:val="00527F2A"/>
    <w:rsid w:val="005326C8"/>
    <w:rsid w:val="00532E53"/>
    <w:rsid w:val="0053350F"/>
    <w:rsid w:val="00535A1E"/>
    <w:rsid w:val="00535B19"/>
    <w:rsid w:val="00536428"/>
    <w:rsid w:val="0053710A"/>
    <w:rsid w:val="005377AC"/>
    <w:rsid w:val="0053787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2F2"/>
    <w:rsid w:val="005678D7"/>
    <w:rsid w:val="00567ED4"/>
    <w:rsid w:val="00570FB3"/>
    <w:rsid w:val="00571071"/>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63F"/>
    <w:rsid w:val="00616864"/>
    <w:rsid w:val="00617180"/>
    <w:rsid w:val="0061754A"/>
    <w:rsid w:val="00617827"/>
    <w:rsid w:val="006202A1"/>
    <w:rsid w:val="00620465"/>
    <w:rsid w:val="00620991"/>
    <w:rsid w:val="00621B89"/>
    <w:rsid w:val="0062421D"/>
    <w:rsid w:val="00624FE9"/>
    <w:rsid w:val="00625538"/>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5F0"/>
    <w:rsid w:val="00635AEC"/>
    <w:rsid w:val="00635BA0"/>
    <w:rsid w:val="0063624A"/>
    <w:rsid w:val="00636C59"/>
    <w:rsid w:val="00637A9C"/>
    <w:rsid w:val="00637CEC"/>
    <w:rsid w:val="0064106E"/>
    <w:rsid w:val="00641A00"/>
    <w:rsid w:val="00641EF4"/>
    <w:rsid w:val="00641F76"/>
    <w:rsid w:val="0064311C"/>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5EB6"/>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10F"/>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973"/>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441"/>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8EA"/>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2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CD3"/>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4E"/>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E7B58"/>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257B"/>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505"/>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6EA5"/>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AB0"/>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1558"/>
    <w:rsid w:val="00E02C47"/>
    <w:rsid w:val="00E0325A"/>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DE1"/>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A1E"/>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2F93"/>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203E3D83-DBCD-4FEA-ADB9-F5F91025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6571</TotalTime>
  <Pages>13</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379</cp:revision>
  <cp:lastPrinted>2014-03-21T17:28:00Z</cp:lastPrinted>
  <dcterms:created xsi:type="dcterms:W3CDTF">2013-11-06T12:46:00Z</dcterms:created>
  <dcterms:modified xsi:type="dcterms:W3CDTF">2014-09-03T01:35:00Z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