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jc w:val="center"/>
        <w:rPr/>
      </w:pPr>
      <w:r w:rsidDel="00000000" w:rsidR="00000000" w:rsidRPr="00000000">
        <w:rPr>
          <w:b w:val="1"/>
          <w:sz w:val="24"/>
          <w:szCs w:val="24"/>
          <w:rtl w:val="0"/>
        </w:rPr>
        <w:t xml:space="preserve">Abstract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3282950</wp:posOffset>
            </wp:positionH>
            <wp:positionV relativeFrom="paragraph">
              <wp:posOffset>181726</wp:posOffset>
            </wp:positionV>
            <wp:extent cx="2914015" cy="1940560"/>
            <wp:effectExtent b="0" l="0" r="0" t="0"/>
            <wp:wrapSquare wrapText="bothSides" distB="0" distT="0" distL="114300" distR="114300"/>
            <wp:docPr descr="Chart&#10;&#10;Description automatically generated" id="2" name="image2.png"/>
            <a:graphic>
              <a:graphicData uri="http://schemas.openxmlformats.org/drawingml/2006/picture">
                <pic:pic>
                  <pic:nvPicPr>
                    <pic:cNvPr descr="Chart&#10;&#10;Description automatically generated" id="0" name="image2.png"/>
                    <pic:cNvPicPr preferRelativeResize="0"/>
                  </pic:nvPicPr>
                  <pic:blipFill>
                    <a:blip r:embed="rId6"/>
                    <a:srcRect b="0" l="0" r="0" t="0"/>
                    <a:stretch>
                      <a:fillRect/>
                    </a:stretch>
                  </pic:blipFill>
                  <pic:spPr>
                    <a:xfrm>
                      <a:off x="0" y="0"/>
                      <a:ext cx="2914015" cy="1940560"/>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0" w:line="240" w:lineRule="auto"/>
        <w:ind w:left="0" w:hanging="2"/>
        <w:jc w:val="both"/>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0" w:line="240" w:lineRule="auto"/>
        <w:ind w:left="0" w:hanging="2"/>
        <w:jc w:val="both"/>
        <w:rPr>
          <w:color w:val="000000"/>
        </w:rPr>
      </w:pPr>
      <w:r w:rsidDel="00000000" w:rsidR="00000000" w:rsidRPr="00000000">
        <w:rPr>
          <w:i w:val="1"/>
          <w:color w:val="000000"/>
          <w:rtl w:val="0"/>
        </w:rPr>
        <w:t xml:space="preserve">In this assignment, the task was to use image segmentation to extract a foreground mask from a given image. Using the U-Net auto-encoder architecture with pre-trained MobileNetV2 weights, this was achieved with significantly good results subject to the proper tuning of the model parameters.</w:t>
      </w:r>
      <w:r w:rsidDel="00000000" w:rsidR="00000000" w:rsidRPr="00000000">
        <w:rPr>
          <w:rtl w:val="0"/>
        </w:rPr>
      </w:r>
    </w:p>
    <w:p w:rsidR="00000000" w:rsidDel="00000000" w:rsidP="00000000" w:rsidRDefault="00000000" w:rsidRPr="00000000" w14:paraId="00000005">
      <w:pPr>
        <w:pStyle w:val="Heading1"/>
        <w:numPr>
          <w:ilvl w:val="0"/>
          <w:numId w:val="1"/>
        </w:numPr>
        <w:ind w:left="0" w:hanging="2"/>
        <w:rPr/>
      </w:pPr>
      <w:r w:rsidDel="00000000" w:rsidR="00000000" w:rsidRPr="00000000">
        <w:rPr>
          <w:rtl w:val="0"/>
        </w:rPr>
        <w:t xml:space="preserve">Introduction</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Image segmentation is a very useful task in computer vision applications. It has uses in object detection, as well as object tracking in videos, to name a few. While many traditional computer vision algorithms exist to tackle this problem (Mean Shift, SIOX, Graph/Grab Cuts), there is still a promise that deep learning algorithms hold in this area, especially with transfer learning based on tried and tested model architectures. The advantage of this is that with the right training data, a model can be trained to segment images without the need for image seeds.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584200</wp:posOffset>
                </wp:positionV>
                <wp:extent cx="2914015" cy="12700"/>
                <wp:effectExtent b="0" l="0" r="0" t="0"/>
                <wp:wrapSquare wrapText="bothSides" distB="0" distT="0" distL="114300" distR="114300"/>
                <wp:docPr id="1" name=""/>
                <a:graphic>
                  <a:graphicData uri="http://schemas.microsoft.com/office/word/2010/wordprocessingShape">
                    <wps:wsp>
                      <wps:cNvSpPr/>
                      <wps:cNvPr id="2" name="Shape 2"/>
                      <wps:spPr>
                        <a:xfrm>
                          <a:off x="3888993" y="3779683"/>
                          <a:ext cx="2914015"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Figure  - U-Net Architecture by Ronenberger et al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584200</wp:posOffset>
                </wp:positionV>
                <wp:extent cx="2914015" cy="1270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914015" cy="12700"/>
                        </a:xfrm>
                        <a:prstGeom prst="rect"/>
                        <a:ln/>
                      </pic:spPr>
                    </pic:pic>
                  </a:graphicData>
                </a:graphic>
              </wp:anchor>
            </w:drawing>
          </mc:Fallback>
        </mc:AlternateContent>
      </w:r>
    </w:p>
    <w:p w:rsidR="00000000" w:rsidDel="00000000" w:rsidP="00000000" w:rsidRDefault="00000000" w:rsidRPr="00000000" w14:paraId="00000007">
      <w:pPr>
        <w:pStyle w:val="Heading2"/>
        <w:numPr>
          <w:ilvl w:val="0"/>
          <w:numId w:val="1"/>
        </w:numPr>
        <w:ind w:left="0" w:hanging="2"/>
        <w:rPr/>
      </w:pPr>
      <w:r w:rsidDel="00000000" w:rsidR="00000000" w:rsidRPr="00000000">
        <w:rPr>
          <w:rtl w:val="0"/>
        </w:rPr>
        <w:t xml:space="preserve">Method</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The data provided for the task included images from everyday life, and corresponding seed files (with varying amounts of seeding), as well as ground truth foreground segmentation masks. Corresponding to each image.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Ignoring the seed files, and using the original images as input, and the ground truth segmentations as output labels, I was able to train a convolutional neural network following the U-Net [1] architecture with pre-trained weights for the encoder section from MobileNetV2 [2], a tried and tested lightweight feature extractor.</w:t>
      </w:r>
    </w:p>
    <w:p w:rsidR="00000000" w:rsidDel="00000000" w:rsidP="00000000" w:rsidRDefault="00000000" w:rsidRPr="00000000" w14:paraId="0000000A">
      <w:pPr>
        <w:pStyle w:val="Heading2"/>
        <w:numPr>
          <w:ilvl w:val="1"/>
          <w:numId w:val="1"/>
        </w:numPr>
        <w:ind w:left="0" w:hanging="2"/>
        <w:rPr/>
      </w:pPr>
      <w:r w:rsidDel="00000000" w:rsidR="00000000" w:rsidRPr="00000000">
        <w:rPr>
          <w:rtl w:val="0"/>
        </w:rPr>
        <w:t xml:space="preserve">U-Net Architecture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The U-Net architecture (Figure 1) is a symmetric network of convolutional blocks shaped like a ‘U’. During training, it extracts a compressed representation of the image, and in the upsampled version is measured against a label image, in this case, the ground truth segmentation image/mask.</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As training proceeds and loss is minimized, it learns to generate a mask representation for a given image.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F">
      <w:pPr>
        <w:pStyle w:val="Heading2"/>
        <w:numPr>
          <w:ilvl w:val="1"/>
          <w:numId w:val="1"/>
        </w:numPr>
        <w:ind w:left="0" w:hanging="2"/>
        <w:rPr/>
      </w:pPr>
      <w:r w:rsidDel="00000000" w:rsidR="00000000" w:rsidRPr="00000000">
        <w:rPr>
          <w:rtl w:val="0"/>
        </w:rPr>
        <w:t xml:space="preserve">MobileNetV2</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Considering that we had very limited training data, it was prudent to employ pre-trained weights from a model that could already extract relevant features to some extent from real-world images. MobileNetV2 was a prime candidate, since it is lightweight, but has very good performance.</w:t>
      </w:r>
    </w:p>
    <w:p w:rsidR="00000000" w:rsidDel="00000000" w:rsidP="00000000" w:rsidRDefault="00000000" w:rsidRPr="00000000" w14:paraId="00000011">
      <w:pPr>
        <w:pStyle w:val="Heading2"/>
        <w:numPr>
          <w:ilvl w:val="1"/>
          <w:numId w:val="1"/>
        </w:numPr>
        <w:ind w:left="0" w:hanging="2"/>
        <w:rPr/>
      </w:pPr>
      <w:r w:rsidDel="00000000" w:rsidR="00000000" w:rsidRPr="00000000">
        <w:rPr>
          <w:rtl w:val="0"/>
        </w:rPr>
        <w:t xml:space="preserve">Training</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The model was built and trained with TensorFlow (2.X) and the weights for the encoder were downloaded before training began.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After tuning parameters to avoid overfitting, the model was trained for 20-30 epochs, and the model summary is shown in Figure 2.</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0" w:firstLine="0"/>
        <w:jc w:val="both"/>
        <w:rPr>
          <w:color w:val="000000"/>
        </w:rPr>
        <w:sectPr>
          <w:headerReference r:id="rId8" w:type="default"/>
          <w:footerReference r:id="rId9" w:type="default"/>
          <w:pgSz w:h="15840" w:w="12240" w:orient="portrait"/>
          <w:pgMar w:bottom="1627" w:top="1440" w:left="1440" w:right="902" w:header="432" w:footer="1080"/>
          <w:pgNumType w:start="1"/>
          <w:cols w:equalWidth="0" w:num="2">
            <w:col w:space="454" w:w="4722"/>
            <w:col w:space="0" w:w="4722"/>
          </w:cols>
        </w:sectPr>
      </w:pPr>
      <w:r w:rsidDel="00000000" w:rsidR="00000000" w:rsidRPr="00000000">
        <w:rPr>
          <w:color w:val="000000"/>
          <w:rtl w:val="0"/>
        </w:rPr>
        <w:t xml:space="preserve"> </w:t>
      </w:r>
    </w:p>
    <w:p w:rsidR="00000000" w:rsidDel="00000000" w:rsidP="00000000" w:rsidRDefault="00000000" w:rsidRPr="00000000" w14:paraId="00000016">
      <w:pPr>
        <w:keepNext w:val="1"/>
        <w:widowControl w:val="0"/>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color w:val="000000"/>
        </w:rPr>
        <w:drawing>
          <wp:inline distB="0" distT="0" distL="0" distR="0">
            <wp:extent cx="5980218" cy="4133635"/>
            <wp:effectExtent b="0" l="0" r="0" t="0"/>
            <wp:docPr descr="Table&#10;&#10;Description automatically generated" id="4" name="image1.png"/>
            <a:graphic>
              <a:graphicData uri="http://schemas.openxmlformats.org/drawingml/2006/picture">
                <pic:pic>
                  <pic:nvPicPr>
                    <pic:cNvPr descr="Table&#10;&#10;Description automatically generated" id="0" name="image1.png"/>
                    <pic:cNvPicPr preferRelativeResize="0"/>
                  </pic:nvPicPr>
                  <pic:blipFill>
                    <a:blip r:embed="rId10"/>
                    <a:srcRect b="0" l="0" r="0" t="0"/>
                    <a:stretch>
                      <a:fillRect/>
                    </a:stretch>
                  </pic:blipFill>
                  <pic:spPr>
                    <a:xfrm>
                      <a:off x="0" y="0"/>
                      <a:ext cx="5980218" cy="413363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2 - Model Summary</w:t>
      </w:r>
    </w:p>
    <w:p w:rsidR="00000000" w:rsidDel="00000000" w:rsidP="00000000" w:rsidRDefault="00000000" w:rsidRPr="00000000" w14:paraId="00000018">
      <w:pPr>
        <w:ind w:left="0" w:hanging="2"/>
        <w:rPr/>
        <w:sectPr>
          <w:type w:val="continuous"/>
          <w:pgSz w:h="15840" w:w="12240" w:orient="portrait"/>
          <w:pgMar w:bottom="1627" w:top="1440" w:left="1440" w:right="902" w:header="432" w:footer="1080"/>
          <w:pgNumType w:start="1"/>
        </w:sectPr>
      </w:pPr>
      <w:r w:rsidDel="00000000" w:rsidR="00000000" w:rsidRPr="00000000">
        <w:rPr>
          <w:rtl w:val="0"/>
        </w:rPr>
      </w:r>
    </w:p>
    <w:p w:rsidR="00000000" w:rsidDel="00000000" w:rsidP="00000000" w:rsidRDefault="00000000" w:rsidRPr="00000000" w14:paraId="00000019">
      <w:pPr>
        <w:pStyle w:val="Heading1"/>
        <w:numPr>
          <w:ilvl w:val="0"/>
          <w:numId w:val="1"/>
        </w:numPr>
        <w:ind w:left="0" w:hanging="2"/>
        <w:rPr/>
      </w:pPr>
      <w:r w:rsidDel="00000000" w:rsidR="00000000" w:rsidRPr="00000000">
        <w:rPr>
          <w:rtl w:val="0"/>
        </w:rPr>
        <w:t xml:space="preserve">Results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It took about 10 minutes to train for 30 on an 8-core Intel i7 CPU, and the results of training are compared with the ground truth segmentations in Figures 3-5</w:t>
      </w:r>
      <w:r w:rsidDel="00000000" w:rsidR="00000000" w:rsidRPr="00000000">
        <w:rPr>
          <w:rtl w:val="0"/>
        </w:rPr>
        <w:t xml:space="preserv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1C">
      <w:pPr>
        <w:keepNext w:val="1"/>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Pr>
        <w:drawing>
          <wp:inline distB="0" distT="0" distL="0" distR="0">
            <wp:extent cx="2914015" cy="2185670"/>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914015" cy="21856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3 - Sample input image (a desktop computer)</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6">
      <w:pPr>
        <w:keepNext w:val="1"/>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Pr>
        <w:drawing>
          <wp:inline distB="0" distT="0" distL="0" distR="0">
            <wp:extent cx="2914015" cy="2185670"/>
            <wp:effectExtent b="0" l="0" r="0" t="0"/>
            <wp:docPr descr="Icon&#10;&#10;Description automatically generated" id="6" name="image4.png"/>
            <a:graphic>
              <a:graphicData uri="http://schemas.openxmlformats.org/drawingml/2006/picture">
                <pic:pic>
                  <pic:nvPicPr>
                    <pic:cNvPr descr="Icon&#10;&#10;Description automatically generated" id="0" name="image4.png"/>
                    <pic:cNvPicPr preferRelativeResize="0"/>
                  </pic:nvPicPr>
                  <pic:blipFill>
                    <a:blip r:embed="rId12"/>
                    <a:srcRect b="0" l="0" r="0" t="0"/>
                    <a:stretch>
                      <a:fillRect/>
                    </a:stretch>
                  </pic:blipFill>
                  <pic:spPr>
                    <a:xfrm>
                      <a:off x="0" y="0"/>
                      <a:ext cx="2914015" cy="218567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4 - Sample mask for the desktop computer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9">
      <w:pPr>
        <w:keepNext w:val="1"/>
        <w:widowControl w:val="0"/>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Pr>
        <w:drawing>
          <wp:inline distB="0" distT="0" distL="0" distR="0">
            <wp:extent cx="2914015" cy="2185670"/>
            <wp:effectExtent b="0" l="0" r="0" t="0"/>
            <wp:docPr descr="A picture containing dark&#10;&#10;Description automatically generated" id="5" name="image3.png"/>
            <a:graphic>
              <a:graphicData uri="http://schemas.openxmlformats.org/drawingml/2006/picture">
                <pic:pic>
                  <pic:nvPicPr>
                    <pic:cNvPr descr="A picture containing dark&#10;&#10;Description automatically generated" id="0" name="image3.png"/>
                    <pic:cNvPicPr preferRelativeResize="0"/>
                  </pic:nvPicPr>
                  <pic:blipFill>
                    <a:blip r:embed="rId13"/>
                    <a:srcRect b="0" l="0" r="0" t="0"/>
                    <a:stretch>
                      <a:fillRect/>
                    </a:stretch>
                  </pic:blipFill>
                  <pic:spPr>
                    <a:xfrm>
                      <a:off x="0" y="0"/>
                      <a:ext cx="2914015" cy="218567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5 - Foreground segment generated by the algorithm</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C">
      <w:pPr>
        <w:pStyle w:val="Heading1"/>
        <w:numPr>
          <w:ilvl w:val="0"/>
          <w:numId w:val="1"/>
        </w:numPr>
        <w:ind w:left="0" w:hanging="2"/>
        <w:rPr/>
      </w:pPr>
      <w:r w:rsidDel="00000000" w:rsidR="00000000" w:rsidRPr="00000000">
        <w:rPr>
          <w:rtl w:val="0"/>
        </w:rPr>
        <w:t xml:space="preserve">Conclusion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While not perfect, the generated mask will return a very high Intersection of Union (IOU) with the original mask. The model learns very well, and very quickly how to correctly generate foreground masks for images.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The only limiting factor is the amount of training data, but even then, with jittered training and image augmentation, we can see better results with limited data on account of the efficiency produced through transfer learning.</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Deep learning thus proves to be an efficient method for tackling this problem, especially since this task was completed without the use of seed images.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1">
      <w:pPr>
        <w:pStyle w:val="Heading1"/>
        <w:numPr>
          <w:ilvl w:val="0"/>
          <w:numId w:val="1"/>
        </w:numPr>
        <w:ind w:left="0" w:hanging="2"/>
        <w:rPr/>
      </w:pPr>
      <w:r w:rsidDel="00000000" w:rsidR="00000000" w:rsidRPr="00000000">
        <w:rPr>
          <w:rtl w:val="0"/>
        </w:rPr>
        <w:t xml:space="preserve">References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color w:val="000000"/>
          <w:sz w:val="18"/>
          <w:szCs w:val="18"/>
          <w:rtl w:val="0"/>
        </w:rPr>
        <w:t xml:space="preserve">U-Net</w:t>
      </w:r>
      <w:r w:rsidDel="00000000" w:rsidR="00000000" w:rsidRPr="00000000">
        <w:rPr>
          <w:b w:val="1"/>
          <w:color w:val="000000"/>
          <w:sz w:val="18"/>
          <w:szCs w:val="18"/>
          <w:rtl w:val="0"/>
        </w:rPr>
        <w:t xml:space="preserve">: </w:t>
      </w:r>
      <w:r w:rsidDel="00000000" w:rsidR="00000000" w:rsidRPr="00000000">
        <w:rPr>
          <w:color w:val="000000"/>
          <w:sz w:val="18"/>
          <w:szCs w:val="18"/>
          <w:rtl w:val="0"/>
        </w:rPr>
        <w:t xml:space="preserve">Convolutional Networks for Biomedical Image Segmentation, Ronnenberger et al, https://arxiv.org/abs/1505.04597</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sz w:val="18"/>
          <w:szCs w:val="18"/>
        </w:rPr>
      </w:pPr>
      <w:r w:rsidDel="00000000" w:rsidR="00000000" w:rsidRPr="00000000">
        <w:rPr>
          <w:color w:val="000000"/>
          <w:sz w:val="18"/>
          <w:szCs w:val="18"/>
          <w:rtl w:val="0"/>
        </w:rPr>
        <w:t xml:space="preserve">MobileNetV2: Inverted Residuals and Linear Bottlenecks, Sandler et al, </w:t>
      </w:r>
      <w:hyperlink r:id="rId14">
        <w:r w:rsidDel="00000000" w:rsidR="00000000" w:rsidRPr="00000000">
          <w:rPr>
            <w:sz w:val="18"/>
            <w:szCs w:val="18"/>
            <w:vertAlign w:val="baseline"/>
            <w:rtl w:val="0"/>
          </w:rPr>
          <w:t xml:space="preserve">https://arxiv.org/abs/1801.04381</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firstLine="0"/>
        <w:jc w:val="both"/>
        <w:rPr>
          <w:color w:val="000000"/>
          <w:sz w:val="18"/>
          <w:szCs w:val="18"/>
        </w:rPr>
      </w:pPr>
      <w:r w:rsidDel="00000000" w:rsidR="00000000" w:rsidRPr="00000000">
        <w:rPr>
          <w:rtl w:val="0"/>
        </w:rPr>
      </w:r>
    </w:p>
    <w:p w:rsidR="00000000" w:rsidDel="00000000" w:rsidP="00000000" w:rsidRDefault="00000000" w:rsidRPr="00000000" w14:paraId="00000035">
      <w:pPr>
        <w:pStyle w:val="Heading1"/>
        <w:numPr>
          <w:ilvl w:val="0"/>
          <w:numId w:val="1"/>
        </w:numPr>
        <w:ind w:left="0" w:hanging="2"/>
        <w:rPr/>
      </w:pPr>
      <w:r w:rsidDel="00000000" w:rsidR="00000000" w:rsidRPr="00000000">
        <w:rPr>
          <w:rtl w:val="0"/>
        </w:rPr>
        <w:t xml:space="preserve">Appendix</w:t>
      </w:r>
    </w:p>
    <w:p w:rsidR="00000000" w:rsidDel="00000000" w:rsidP="00000000" w:rsidRDefault="00000000" w:rsidRPr="00000000" w14:paraId="00000036">
      <w:pPr>
        <w:ind w:left="0" w:hanging="2"/>
        <w:rPr/>
      </w:pPr>
      <w:r w:rsidDel="00000000" w:rsidR="00000000" w:rsidRPr="00000000">
        <w:rPr>
          <w:rtl w:val="0"/>
        </w:rPr>
        <w:t xml:space="preserve">To run the program on multiple images in a single directory, replace the input image with the path to the directory and add the flag “--multiple” without quotes to the command in the terminal.</w:t>
      </w:r>
    </w:p>
    <w:p w:rsidR="00000000" w:rsidDel="00000000" w:rsidP="00000000" w:rsidRDefault="00000000" w:rsidRPr="00000000" w14:paraId="00000037">
      <w:pPr>
        <w:ind w:left="0" w:hanging="2"/>
        <w:rPr>
          <w:b w:val="1"/>
        </w:rPr>
      </w:pPr>
      <w:r w:rsidDel="00000000" w:rsidR="00000000" w:rsidRPr="00000000">
        <w:rPr>
          <w:rtl w:val="0"/>
        </w:rPr>
        <w:t xml:space="preserve">Eg. </w:t>
      </w:r>
      <w:r w:rsidDel="00000000" w:rsidR="00000000" w:rsidRPr="00000000">
        <w:rPr>
          <w:b w:val="1"/>
          <w:rtl w:val="0"/>
        </w:rPr>
        <w:t xml:space="preserve">python hw04.py input_images/ seed_file.jpg output_folder/ --multiple</w:t>
      </w:r>
    </w:p>
    <w:p w:rsidR="00000000" w:rsidDel="00000000" w:rsidP="00000000" w:rsidRDefault="00000000" w:rsidRPr="00000000" w14:paraId="00000038">
      <w:pPr>
        <w:ind w:left="0" w:hanging="2"/>
        <w:rPr>
          <w:b w:val="1"/>
        </w:rPr>
      </w:pPr>
      <w:r w:rsidDel="00000000" w:rsidR="00000000" w:rsidRPr="00000000">
        <w:rPr>
          <w:rtl w:val="0"/>
        </w:rPr>
      </w:r>
    </w:p>
    <w:p w:rsidR="00000000" w:rsidDel="00000000" w:rsidP="00000000" w:rsidRDefault="00000000" w:rsidRPr="00000000" w14:paraId="00000039">
      <w:pPr>
        <w:ind w:left="0" w:hanging="2"/>
        <w:rPr/>
      </w:pPr>
      <w:r w:rsidDel="00000000" w:rsidR="00000000" w:rsidRPr="00000000">
        <w:rPr>
          <w:rtl w:val="0"/>
        </w:rPr>
        <w:t xml:space="preserve">You can still run the program on single images using </w:t>
      </w:r>
      <w:r w:rsidDel="00000000" w:rsidR="00000000" w:rsidRPr="00000000">
        <w:rPr>
          <w:b w:val="1"/>
          <w:rtl w:val="0"/>
        </w:rPr>
        <w:t xml:space="preserve">python hw04.py input_image.jpg seed_file.jpg output_folder/</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Note however that seed files will be ignored by the program.</w:t>
      </w:r>
    </w:p>
    <w:sectPr>
      <w:type w:val="continuous"/>
      <w:pgSz w:h="15840" w:w="12240" w:orient="portrait"/>
      <w:pgMar w:bottom="1627" w:top="1440" w:left="1440" w:right="902" w:header="432" w:footer="1080"/>
      <w:pgNumType w:start="1"/>
      <w:cols w:equalWidth="0" w:num="2">
        <w:col w:space="454" w:w="4722"/>
        <w:col w:space="0" w:w="47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0" w:right="360" w:hanging="2"/>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b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hanging="1"/>
    </w:pPr>
    <w:rPr/>
  </w:style>
  <w:style w:type="paragraph" w:styleId="Heading2">
    <w:name w:val="heading 2"/>
    <w:basedOn w:val="Normal"/>
    <w:next w:val="Normal"/>
    <w:pPr>
      <w:keepNext w:val="1"/>
      <w:spacing w:after="120" w:before="240" w:lineRule="auto"/>
      <w:ind w:left="578" w:hanging="578"/>
    </w:pPr>
    <w:rPr/>
  </w:style>
  <w:style w:type="paragraph" w:styleId="Heading3">
    <w:name w:val="heading 3"/>
    <w:basedOn w:val="Normal"/>
    <w:next w:val="Normal"/>
    <w:pPr>
      <w:keepNext w:val="1"/>
      <w:ind w:left="0" w:hanging="1"/>
    </w:pPr>
    <w:rPr>
      <w:i w:val="1"/>
    </w:rPr>
  </w:style>
  <w:style w:type="paragraph" w:styleId="Heading4">
    <w:name w:val="heading 4"/>
    <w:basedOn w:val="Normal"/>
    <w:next w:val="Normal"/>
    <w:pPr>
      <w:keepNext w:val="1"/>
      <w:spacing w:after="60" w:before="240" w:lineRule="auto"/>
      <w:ind w:left="0" w:hanging="1"/>
    </w:pPr>
    <w:rPr/>
  </w:style>
  <w:style w:type="paragraph" w:styleId="Heading5">
    <w:name w:val="heading 5"/>
    <w:basedOn w:val="Normal"/>
    <w:next w:val="Normal"/>
    <w:pPr>
      <w:spacing w:after="60" w:before="240" w:lineRule="auto"/>
      <w:ind w:left="0" w:hanging="1"/>
    </w:pPr>
    <w:rPr>
      <w:sz w:val="18"/>
      <w:szCs w:val="18"/>
    </w:rPr>
  </w:style>
  <w:style w:type="paragraph" w:styleId="Heading6">
    <w:name w:val="heading 6"/>
    <w:basedOn w:val="Normal"/>
    <w:next w:val="Normal"/>
    <w:pPr>
      <w:spacing w:after="60" w:before="240" w:lineRule="auto"/>
      <w:ind w:left="0" w:hanging="1"/>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arxiv.org/abs/1801.0438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