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Triggers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create table stud(sid int primary key,name char(20),class char(10),age int,issued char(1),bname char(20));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create table issued(sid int,bname char(20));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create table returned(sid int,bname char(20),bauthor char(20));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delimiter //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create trigger tr_ins_stud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before insert 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on stud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for each row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begin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insert into issued values(new.sid,new.bname);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end;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//</w:t>
      </w:r>
      <w:bookmarkStart w:id="0" w:name="_GoBack"/>
      <w:bookmarkEnd w:id="0"/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insert into stud values(1,'Ritik','TE-A',19,'I','CNS');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insert into stud values(2,'Karan','TE-B',20,'I','DBMS');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select*from issued;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delimiter //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create trigger tr_del_stud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after delete 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on stud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for each row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begin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delete from issued where sid=old.sid;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end;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//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delete from stud where sid=2;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select*from issued;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delimiter //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create trigger tr_up_issued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after update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on stud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for each row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begin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update issued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set sid=new.sid where sid=old.sid;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end;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//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delimiter 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update stud set sid='3' where sid='2';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select*from stud;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insert into stud values(2,'Karan','TE-B',20,'I','DBMS');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update stud set sid='3' where sid='2';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select*from stud;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select*from issued;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7802FD"/>
    <w:rsid w:val="0712390C"/>
    <w:rsid w:val="3A7802FD"/>
    <w:rsid w:val="3D7A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2022-11-15T05:45:00Z</dcterms:created>
  <dc:creator>hp</dc:creator>
  <cp:lastModifiedBy>Aman Shaikh</cp:lastModifiedBy>
  <dcterms:modified xsi:type="dcterms:W3CDTF">2022-11-15T06:08:51Z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7F1289989DB74466B1A523D2A42A7956</vt:lpwstr>
  </property>
</Properties>
</file>