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1A1A2E"/>
          <w:sz w:val="56"/>
        </w:rPr>
        <w:t>SwiftDeploy Stage 4B</w:t>
      </w:r>
    </w:p>
    <w:p>
      <w:pPr>
        <w:jc w:val="center"/>
      </w:pPr>
      <w:r>
        <w:rPr>
          <w:rFonts w:ascii="Calibri" w:hAnsi="Calibri"/>
          <w:color w:val="1B6CA8"/>
          <w:sz w:val="32"/>
        </w:rPr>
        <w:t>Interview Prep &amp; Proof-of-Work Pack</w:t>
      </w:r>
    </w:p>
    <w:p/>
    <w:p>
      <w:pPr>
        <w:jc w:val="center"/>
      </w:pPr>
      <w:r>
        <w:rPr>
          <w:rFonts w:ascii="Calibri" w:hAnsi="Calibri"/>
          <w:color w:val="606060"/>
          <w:sz w:val="22"/>
        </w:rPr>
        <w:t>HNG DevOps Track — Stage 4B Submission</w:t>
        <w:br/>
        <w:t>Kelechi Uba  ·  2026</w:t>
      </w:r>
    </w:p>
    <w:p>
      <w:pPr>
        <w:spacing w:before="120" w:after="120"/>
        <w:pBdr>
          <w:bottom w:val="single" w:sz="6" w:space="1" w:color="1B6CA8"/>
        </w:pBdr>
      </w:pPr>
    </w:p>
    <w:p>
      <w:r>
        <w:br w:type="page"/>
      </w:r>
    </w:p>
    <w:p>
      <w:pPr>
        <w:spacing w:before="120" w:after="120"/>
        <w:pBdr>
          <w:bottom w:val="single" w:sz="6" w:space="1" w:color="1B6CA8"/>
        </w:pBdr>
      </w:pPr>
    </w:p>
    <w:p>
      <w:pPr>
        <w:pStyle w:val="Heading2"/>
      </w:pPr>
      <w:r>
        <w:t>Part 1: What You Built (One-Paragraph Pitch)</w:t>
      </w:r>
    </w:p>
    <w:p>
      <w:pPr>
        <w:spacing w:after="120"/>
      </w:pPr>
      <w:r>
        <w:t xml:space="preserve">SwiftDeploy is a manifest-driven deployment CLI written in Bash (entrypoint) and Python (all logic). A single file — </w:t>
      </w:r>
      <w:r>
        <w:rPr>
          <w:rFonts w:ascii="Courier New" w:hAnsi="Courier New"/>
          <w:color w:val="1B6CA8"/>
          <w:sz w:val="19"/>
        </w:rPr>
        <w:t>manifest.yaml</w:t>
      </w:r>
      <w:r>
        <w:t xml:space="preserve"> — is the authoritative source for every setting. The CLI reads it and generates </w:t>
      </w:r>
      <w:r>
        <w:rPr>
          <w:rFonts w:ascii="Courier New" w:hAnsi="Courier New"/>
          <w:color w:val="1B6CA8"/>
          <w:sz w:val="19"/>
        </w:rPr>
        <w:t>nginx.conf</w:t>
      </w:r>
      <w:r>
        <w:t xml:space="preserve"> and </w:t>
      </w:r>
      <w:r>
        <w:rPr>
          <w:rFonts w:ascii="Courier New" w:hAnsi="Courier New"/>
          <w:color w:val="1B6CA8"/>
          <w:sz w:val="19"/>
        </w:rPr>
        <w:t>docker-compose.yml</w:t>
      </w:r>
      <w:r>
        <w:t xml:space="preserve">; those generated files are never hand-edited. Stage 4B added three new capabilities on top of the Stage 4A foundation: a hand-rolled Prometheus </w:t>
      </w:r>
      <w:r>
        <w:rPr>
          <w:rFonts w:ascii="Courier New" w:hAnsi="Courier New"/>
          <w:color w:val="1B6CA8"/>
          <w:sz w:val="19"/>
        </w:rPr>
        <w:t>/metrics</w:t>
      </w:r>
      <w:r>
        <w:t xml:space="preserve"> endpoint in the FastAPI app, an OPA policy sidecar that gates every deploy and promote decision, and an append-only audit trail (</w:t>
      </w:r>
      <w:r>
        <w:rPr>
          <w:rFonts w:ascii="Courier New" w:hAnsi="Courier New"/>
          <w:color w:val="1B6CA8"/>
          <w:sz w:val="19"/>
        </w:rPr>
        <w:t>history.jsonl</w:t>
      </w:r>
      <w:r>
        <w:t xml:space="preserve"> / </w:t>
      </w:r>
      <w:r>
        <w:rPr>
          <w:rFonts w:ascii="Courier New" w:hAnsi="Courier New"/>
          <w:color w:val="1B6CA8"/>
          <w:sz w:val="19"/>
        </w:rPr>
        <w:t>audit_report.md</w:t>
      </w:r>
      <w:r>
        <w:t xml:space="preserve">) that records what happened and when. The policy thresholds live in </w:t>
      </w:r>
      <w:r>
        <w:rPr>
          <w:rFonts w:ascii="Courier New" w:hAnsi="Courier New"/>
          <w:color w:val="1B6CA8"/>
          <w:sz w:val="19"/>
        </w:rPr>
        <w:t>manifest.yaml</w:t>
      </w:r>
      <w:r>
        <w:t xml:space="preserve"> — the Rego files never contain hardcoded numbers.</w:t>
      </w:r>
    </w:p>
    <w:p>
      <w:pPr>
        <w:spacing w:before="120" w:after="120"/>
        <w:pBdr>
          <w:bottom w:val="single" w:sz="6" w:space="1" w:color="1B6CA8"/>
        </w:pBdr>
      </w:pPr>
    </w:p>
    <w:p>
      <w:pPr>
        <w:pStyle w:val="Heading2"/>
      </w:pPr>
      <w:r>
        <w:t>Part 2: Architecture Map</w:t>
      </w:r>
    </w:p>
    <w:p>
      <w:pPr>
        <w:spacing w:before="0" w:after="0"/>
        <w:ind w:left="283" w:right="283"/>
        <w:shd w:val="clear" w:color="auto" w:fill="F0F0F0"/>
      </w:pPr>
      <w:r>
        <w:rPr>
          <w:rFonts w:ascii="Courier New" w:hAnsi="Courier New"/>
          <w:color w:val="202020"/>
          <w:sz w:val="18"/>
        </w:rPr>
        <w:t>manifest.yaml  ──────────────────────────────────────────────────────┐</w:t>
      </w:r>
    </w:p>
    <w:p>
      <w:pPr>
        <w:spacing w:before="0" w:after="0"/>
        <w:ind w:left="283" w:right="283"/>
        <w:shd w:val="clear" w:color="auto" w:fill="F0F0F0"/>
      </w:pPr>
      <w:r>
        <w:rPr>
          <w:rFonts w:ascii="Courier New" w:hAnsi="Courier New"/>
          <w:color w:val="202020"/>
          <w:sz w:val="18"/>
        </w:rPr>
        <w:t xml:space="preserve">    │                                                                 │</w:t>
      </w:r>
    </w:p>
    <w:p>
      <w:pPr>
        <w:spacing w:before="0" w:after="0"/>
        <w:ind w:left="283" w:right="283"/>
        <w:shd w:val="clear" w:color="auto" w:fill="F0F0F0"/>
      </w:pPr>
      <w:r>
        <w:rPr>
          <w:rFonts w:ascii="Courier New" w:hAnsi="Courier New"/>
          <w:color w:val="202020"/>
          <w:sz w:val="18"/>
        </w:rPr>
        <w:t xml:space="preserve">    │ ./swiftdeploy deploy/promote/status/audit                       │</w:t>
      </w:r>
    </w:p>
    <w:p>
      <w:pPr>
        <w:spacing w:before="0" w:after="0"/>
        <w:ind w:left="283" w:right="283"/>
        <w:shd w:val="clear" w:color="auto" w:fill="F0F0F0"/>
      </w:pPr>
      <w:r>
        <w:rPr>
          <w:rFonts w:ascii="Courier New" w:hAnsi="Courier New"/>
          <w:color w:val="202020"/>
          <w:sz w:val="18"/>
        </w:rPr>
        <w:t xml:space="preserve">    ▼                                                                 │</w:t>
      </w:r>
    </w:p>
    <w:p>
      <w:pPr>
        <w:spacing w:before="0" w:after="0"/>
        <w:ind w:left="283" w:right="283"/>
        <w:shd w:val="clear" w:color="auto" w:fill="F0F0F0"/>
      </w:pPr>
      <w:r>
        <w:rPr>
          <w:rFonts w:ascii="Courier New" w:hAnsi="Courier New"/>
          <w:color w:val="202020"/>
          <w:sz w:val="18"/>
        </w:rPr>
        <w:t>swiftdeploy (bash entrypoint)                                        │</w:t>
      </w:r>
    </w:p>
    <w:p>
      <w:pPr>
        <w:spacing w:before="0" w:after="0"/>
        <w:ind w:left="283" w:right="283"/>
        <w:shd w:val="clear" w:color="auto" w:fill="F0F0F0"/>
      </w:pPr>
      <w:r>
        <w:rPr>
          <w:rFonts w:ascii="Courier New" w:hAnsi="Courier New"/>
          <w:color w:val="202020"/>
          <w:sz w:val="18"/>
        </w:rPr>
        <w:t xml:space="preserve">    │ exec python -m swiftdeploy_lib.cli                              │</w:t>
      </w:r>
    </w:p>
    <w:p>
      <w:pPr>
        <w:spacing w:before="0" w:after="0"/>
        <w:ind w:left="283" w:right="283"/>
        <w:shd w:val="clear" w:color="auto" w:fill="F0F0F0"/>
      </w:pPr>
      <w:r>
        <w:rPr>
          <w:rFonts w:ascii="Courier New" w:hAnsi="Courier New"/>
          <w:color w:val="202020"/>
          <w:sz w:val="18"/>
        </w:rPr>
        <w:t xml:space="preserve">    ▼                                                                 │</w:t>
      </w:r>
    </w:p>
    <w:p>
      <w:pPr>
        <w:spacing w:before="0" w:after="0"/>
        <w:ind w:left="283" w:right="283"/>
        <w:shd w:val="clear" w:color="auto" w:fill="F0F0F0"/>
      </w:pPr>
      <w:r>
        <w:rPr>
          <w:rFonts w:ascii="Courier New" w:hAnsi="Courier New"/>
          <w:color w:val="202020"/>
          <w:sz w:val="18"/>
        </w:rPr>
        <w:t>swiftdeploy_lib/                                                      │</w:t>
      </w:r>
    </w:p>
    <w:p>
      <w:pPr>
        <w:spacing w:before="0" w:after="0"/>
        <w:ind w:left="283" w:right="283"/>
        <w:shd w:val="clear" w:color="auto" w:fill="F0F0F0"/>
      </w:pPr>
      <w:r>
        <w:rPr>
          <w:rFonts w:ascii="Courier New" w:hAnsi="Courier New"/>
          <w:color w:val="202020"/>
          <w:sz w:val="18"/>
        </w:rPr>
        <w:t xml:space="preserve">  ├── cli.py         ← subcommand router + orchestration              │</w:t>
      </w:r>
    </w:p>
    <w:p>
      <w:pPr>
        <w:spacing w:before="0" w:after="0"/>
        <w:ind w:left="283" w:right="283"/>
        <w:shd w:val="clear" w:color="auto" w:fill="F0F0F0"/>
      </w:pPr>
      <w:r>
        <w:rPr>
          <w:rFonts w:ascii="Courier New" w:hAnsi="Courier New"/>
          <w:color w:val="202020"/>
          <w:sz w:val="18"/>
        </w:rPr>
        <w:t xml:space="preserve">  ├── config.py      ← manifest parsing, template rendering,          │</w:t>
      </w:r>
    </w:p>
    <w:p>
      <w:pPr>
        <w:spacing w:before="0" w:after="0"/>
        <w:ind w:left="283" w:right="283"/>
        <w:shd w:val="clear" w:color="auto" w:fill="F0F0F0"/>
      </w:pPr>
      <w:r>
        <w:rPr>
          <w:rFonts w:ascii="Courier New" w:hAnsi="Courier New"/>
          <w:color w:val="202020"/>
          <w:sz w:val="18"/>
        </w:rPr>
        <w:t xml:space="preserve">  │                    atomic_write, set_manifest_mode                │</w:t>
      </w:r>
    </w:p>
    <w:p>
      <w:pPr>
        <w:spacing w:before="0" w:after="0"/>
        <w:ind w:left="283" w:right="283"/>
        <w:shd w:val="clear" w:color="auto" w:fill="F0F0F0"/>
      </w:pPr>
      <w:r>
        <w:rPr>
          <w:rFonts w:ascii="Courier New" w:hAnsi="Courier New"/>
          <w:color w:val="202020"/>
          <w:sz w:val="18"/>
        </w:rPr>
        <w:t xml:space="preserve">  ├── policy.py      ← OPA HTTP client, input builders,               │</w:t>
      </w:r>
    </w:p>
    <w:p>
      <w:pPr>
        <w:spacing w:before="0" w:after="0"/>
        <w:ind w:left="283" w:right="283"/>
        <w:shd w:val="clear" w:color="auto" w:fill="F0F0F0"/>
      </w:pPr>
      <w:r>
        <w:rPr>
          <w:rFonts w:ascii="Courier New" w:hAnsi="Courier New"/>
          <w:color w:val="202020"/>
          <w:sz w:val="18"/>
        </w:rPr>
        <w:t xml:space="preserve">  │                    host_stats, wait_opa_health                    │</w:t>
      </w:r>
    </w:p>
    <w:p>
      <w:pPr>
        <w:spacing w:before="0" w:after="0"/>
        <w:ind w:left="283" w:right="283"/>
        <w:shd w:val="clear" w:color="auto" w:fill="F0F0F0"/>
      </w:pPr>
      <w:r>
        <w:rPr>
          <w:rFonts w:ascii="Courier New" w:hAnsi="Courier New"/>
          <w:color w:val="202020"/>
          <w:sz w:val="18"/>
        </w:rPr>
        <w:t xml:space="preserve">  ├── metrics.py     ← Prometheus text parser, histogram_quantile,    │</w:t>
      </w:r>
    </w:p>
    <w:p>
      <w:pPr>
        <w:spacing w:before="0" w:after="0"/>
        <w:ind w:left="283" w:right="283"/>
        <w:shd w:val="clear" w:color="auto" w:fill="F0F0F0"/>
      </w:pPr>
      <w:r>
        <w:rPr>
          <w:rFonts w:ascii="Courier New" w:hAnsi="Courier New"/>
          <w:color w:val="202020"/>
          <w:sz w:val="18"/>
        </w:rPr>
        <w:t xml:space="preserve">  │                    summarize_snapshots                            │</w:t>
      </w:r>
    </w:p>
    <w:p>
      <w:pPr>
        <w:spacing w:before="0" w:after="0"/>
        <w:ind w:left="283" w:right="283"/>
        <w:shd w:val="clear" w:color="auto" w:fill="F0F0F0"/>
      </w:pPr>
      <w:r>
        <w:rPr>
          <w:rFonts w:ascii="Courier New" w:hAnsi="Courier New"/>
          <w:color w:val="202020"/>
          <w:sz w:val="18"/>
        </w:rPr>
        <w:t xml:space="preserve">  └── history.py     ← append_jsonl, read_jsonl                       │</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templates/                                                            │</w:t>
      </w:r>
    </w:p>
    <w:p>
      <w:pPr>
        <w:spacing w:before="0" w:after="0"/>
        <w:ind w:left="283" w:right="283"/>
        <w:shd w:val="clear" w:color="auto" w:fill="F0F0F0"/>
      </w:pPr>
      <w:r>
        <w:rPr>
          <w:rFonts w:ascii="Courier New" w:hAnsi="Courier New"/>
          <w:color w:val="202020"/>
          <w:sz w:val="18"/>
        </w:rPr>
        <w:t xml:space="preserve">  ├── nginx.conf.tmpl      (${VARIABLE} placeholders)                 │</w:t>
      </w:r>
    </w:p>
    <w:p>
      <w:pPr>
        <w:spacing w:before="0" w:after="0"/>
        <w:ind w:left="283" w:right="283"/>
        <w:shd w:val="clear" w:color="auto" w:fill="F0F0F0"/>
      </w:pPr>
      <w:r>
        <w:rPr>
          <w:rFonts w:ascii="Courier New" w:hAnsi="Courier New"/>
          <w:color w:val="202020"/>
          <w:sz w:val="18"/>
        </w:rPr>
        <w:t xml:space="preserve">  └── docker-compose.tmpl  (${VARIABLE} placeholders)                 │</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GENERATED (never hand-edited):                                        │</w:t>
      </w:r>
    </w:p>
    <w:p>
      <w:pPr>
        <w:spacing w:before="0" w:after="0"/>
        <w:ind w:left="283" w:right="283"/>
        <w:shd w:val="clear" w:color="auto" w:fill="F0F0F0"/>
      </w:pPr>
      <w:r>
        <w:rPr>
          <w:rFonts w:ascii="Courier New" w:hAnsi="Courier New"/>
          <w:color w:val="202020"/>
          <w:sz w:val="18"/>
        </w:rPr>
        <w:t xml:space="preserve">  ├── nginx.conf                                                      │</w:t>
      </w:r>
    </w:p>
    <w:p>
      <w:pPr>
        <w:spacing w:before="0" w:after="0"/>
        <w:ind w:left="283" w:right="283"/>
        <w:shd w:val="clear" w:color="auto" w:fill="F0F0F0"/>
      </w:pPr>
      <w:r>
        <w:rPr>
          <w:rFonts w:ascii="Courier New" w:hAnsi="Courier New"/>
          <w:color w:val="202020"/>
          <w:sz w:val="18"/>
        </w:rPr>
        <w:t xml:space="preserve">  └── docker-compose.yml                                              │</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policies/                                                             │</w:t>
      </w:r>
    </w:p>
    <w:p>
      <w:pPr>
        <w:spacing w:before="0" w:after="0"/>
        <w:ind w:left="283" w:right="283"/>
        <w:shd w:val="clear" w:color="auto" w:fill="F0F0F0"/>
      </w:pPr>
      <w:r>
        <w:rPr>
          <w:rFonts w:ascii="Courier New" w:hAnsi="Courier New"/>
          <w:color w:val="202020"/>
          <w:sz w:val="18"/>
        </w:rPr>
        <w:t xml:space="preserve">  ├── infrastructure.rego   (disk, cpu gates)                         │</w:t>
      </w:r>
    </w:p>
    <w:p>
      <w:pPr>
        <w:spacing w:before="0" w:after="0"/>
        <w:ind w:left="283" w:right="283"/>
        <w:shd w:val="clear" w:color="auto" w:fill="F0F0F0"/>
      </w:pPr>
      <w:r>
        <w:rPr>
          <w:rFonts w:ascii="Courier New" w:hAnsi="Courier New"/>
          <w:color w:val="202020"/>
          <w:sz w:val="18"/>
        </w:rPr>
        <w:t xml:space="preserve">  └── canary.rego           (error_rate, p99 gates)                   │</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Runtime containers:                                                    │</w:t>
      </w:r>
    </w:p>
    <w:p>
      <w:pPr>
        <w:spacing w:before="0" w:after="0"/>
        <w:ind w:left="283" w:right="283"/>
        <w:shd w:val="clear" w:color="auto" w:fill="F0F0F0"/>
      </w:pPr>
      <w:r>
        <w:rPr>
          <w:rFonts w:ascii="Courier New" w:hAnsi="Courier New"/>
          <w:color w:val="202020"/>
          <w:sz w:val="18"/>
        </w:rPr>
        <w:t xml:space="preserve">  ┌──────────────┐   ┌──────────────┐   ┌───────────────────────┐    │</w:t>
      </w:r>
    </w:p>
    <w:p>
      <w:pPr>
        <w:spacing w:before="0" w:after="0"/>
        <w:ind w:left="283" w:right="283"/>
        <w:shd w:val="clear" w:color="auto" w:fill="F0F0F0"/>
      </w:pPr>
      <w:r>
        <w:rPr>
          <w:rFonts w:ascii="Courier New" w:hAnsi="Courier New"/>
          <w:color w:val="202020"/>
          <w:sz w:val="18"/>
        </w:rPr>
        <w:t xml:space="preserve">  │  nginx:18080 │──▶│  app:3000    │   │  opa:127.0.0.1:18181  │    │</w:t>
      </w:r>
    </w:p>
    <w:p>
      <w:pPr>
        <w:spacing w:before="0" w:after="0"/>
        <w:ind w:left="283" w:right="283"/>
        <w:shd w:val="clear" w:color="auto" w:fill="F0F0F0"/>
      </w:pPr>
      <w:r>
        <w:rPr>
          <w:rFonts w:ascii="Courier New" w:hAnsi="Courier New"/>
          <w:color w:val="202020"/>
          <w:sz w:val="18"/>
        </w:rPr>
        <w:t xml:space="preserve">  │  (ingress)   │   │  (FastAPI)   │   │  (policy sidecar)     │    │</w:t>
      </w:r>
    </w:p>
    <w:p>
      <w:pPr>
        <w:spacing w:before="0" w:after="0"/>
        <w:ind w:left="283" w:right="283"/>
        <w:shd w:val="clear" w:color="auto" w:fill="F0F0F0"/>
      </w:pPr>
      <w:r>
        <w:rPr>
          <w:rFonts w:ascii="Courier New" w:hAnsi="Courier New"/>
          <w:color w:val="202020"/>
          <w:sz w:val="18"/>
        </w:rPr>
        <w:t xml:space="preserve">  └──────────────┘   └──────────────┘   └───────────────────────┘    │</w:t>
      </w:r>
    </w:p>
    <w:p>
      <w:pPr>
        <w:spacing w:before="0" w:after="0"/>
        <w:ind w:left="283" w:right="283"/>
        <w:shd w:val="clear" w:color="auto" w:fill="F0F0F0"/>
      </w:pPr>
      <w:r>
        <w:rPr>
          <w:rFonts w:ascii="Courier New" w:hAnsi="Courier New"/>
          <w:color w:val="202020"/>
          <w:sz w:val="18"/>
        </w:rPr>
        <w:t xml:space="preserve">                           │                        ▲                  │</w:t>
      </w:r>
    </w:p>
    <w:p>
      <w:pPr>
        <w:spacing w:before="0" w:after="0"/>
        <w:ind w:left="283" w:right="283"/>
        <w:shd w:val="clear" w:color="auto" w:fill="F0F0F0"/>
      </w:pPr>
      <w:r>
        <w:rPr>
          <w:rFonts w:ascii="Courier New" w:hAnsi="Courier New"/>
          <w:color w:val="202020"/>
          <w:sz w:val="18"/>
        </w:rPr>
        <w:t xml:space="preserve">                     /metrics endpoint       CLI queries               │</w:t>
      </w:r>
    </w:p>
    <w:p>
      <w:pPr>
        <w:spacing w:before="0" w:after="0"/>
        <w:ind w:left="283" w:right="283"/>
        <w:shd w:val="clear" w:color="auto" w:fill="F0F0F0"/>
      </w:pPr>
      <w:r>
        <w:rPr>
          <w:rFonts w:ascii="Courier New" w:hAnsi="Courier New"/>
          <w:color w:val="202020"/>
          <w:sz w:val="18"/>
        </w:rPr>
        <w:t xml:space="preserve">                           │                    via HTTP               │</w:t>
      </w:r>
    </w:p>
    <w:p>
      <w:pPr>
        <w:spacing w:before="0" w:after="0"/>
        <w:ind w:left="283" w:right="283"/>
        <w:shd w:val="clear" w:color="auto" w:fill="F0F0F0"/>
      </w:pPr>
      <w:r>
        <w:rPr>
          <w:rFonts w:ascii="Courier New" w:hAnsi="Courier New"/>
          <w:color w:val="202020"/>
          <w:sz w:val="18"/>
        </w:rPr>
        <w:t xml:space="preserve">                     AUDIT: history.jsonl ◀──────────────────────────-┘</w:t>
      </w:r>
    </w:p>
    <w:p>
      <w:pPr>
        <w:spacing w:before="0" w:after="0"/>
        <w:ind w:left="283" w:right="283"/>
        <w:shd w:val="clear" w:color="auto" w:fill="F0F0F0"/>
      </w:pPr>
      <w:r>
        <w:rPr>
          <w:rFonts w:ascii="Courier New" w:hAnsi="Courier New"/>
          <w:color w:val="202020"/>
          <w:sz w:val="18"/>
        </w:rPr>
        <w:t xml:space="preserve">                            audit_report.md</w:t>
      </w:r>
    </w:p>
    <w:p>
      <w:pPr>
        <w:spacing w:before="0" w:after="80"/>
      </w:pPr>
    </w:p>
    <w:p>
      <w:pPr>
        <w:spacing w:before="120" w:after="120"/>
        <w:pBdr>
          <w:bottom w:val="single" w:sz="6" w:space="1" w:color="1B6CA8"/>
        </w:pBdr>
      </w:pPr>
    </w:p>
    <w:p>
      <w:pPr>
        <w:pStyle w:val="Heading2"/>
      </w:pPr>
      <w:r>
        <w:t>Part 3: File-by-File Responsibility</w:t>
      </w:r>
    </w:p>
    <w:tbl>
      <w:tblPr>
        <w:tblStyle w:val="TableGrid"/>
        <w:tblW w:type="auto" w:w="0"/>
        <w:tblLook w:firstColumn="1" w:firstRow="1" w:lastColumn="0" w:lastRow="0" w:noHBand="0" w:noVBand="1" w:val="04A0"/>
      </w:tblPr>
      <w:tblGrid>
        <w:gridCol w:w="4561"/>
        <w:gridCol w:w="4561"/>
      </w:tblGrid>
      <w:tr>
        <w:tc>
          <w:tcPr>
            <w:tcW w:type="dxa" w:w="4561"/>
            <w:shd w:val="clear" w:color="auto" w:fill="1A1A2E"/>
          </w:tcPr>
          <w:p>
            <w:r>
              <w:rPr>
                <w:rFonts w:ascii="Calibri" w:hAnsi="Calibri"/>
                <w:b/>
                <w:color w:val="FFFFFF"/>
                <w:sz w:val="20"/>
              </w:rPr>
              <w:t>File</w:t>
            </w:r>
          </w:p>
        </w:tc>
        <w:tc>
          <w:tcPr>
            <w:tcW w:type="dxa" w:w="4561"/>
            <w:shd w:val="clear" w:color="auto" w:fill="1A1A2E"/>
          </w:tcPr>
          <w:p>
            <w:r>
              <w:rPr>
                <w:rFonts w:ascii="Calibri" w:hAnsi="Calibri"/>
                <w:b/>
                <w:color w:val="FFFFFF"/>
                <w:sz w:val="20"/>
              </w:rPr>
              <w:t>Single responsibility</w:t>
            </w:r>
          </w:p>
        </w:tc>
      </w:tr>
      <w:tr>
        <w:tc>
          <w:tcPr>
            <w:tcW w:type="dxa" w:w="4561"/>
          </w:tcPr>
          <w:p>
            <w:r>
              <w:rPr>
                <w:rFonts w:ascii="Calibri" w:hAnsi="Calibri"/>
                <w:color w:val="1B6CA8"/>
                <w:sz w:val="20"/>
              </w:rPr>
              <w:t>swiftdeploy</w:t>
            </w:r>
          </w:p>
        </w:tc>
        <w:tc>
          <w:tcPr>
            <w:tcW w:type="dxa" w:w="4561"/>
          </w:tcPr>
          <w:p>
            <w:r>
              <w:rPr>
                <w:rFonts w:ascii="Calibri" w:hAnsi="Calibri"/>
                <w:sz w:val="20"/>
              </w:rPr>
              <w:t xml:space="preserve">Bash entrypoint: finds Python, sets </w:t>
            </w:r>
            <w:r>
              <w:rPr>
                <w:rFonts w:ascii="Calibri" w:hAnsi="Calibri"/>
                <w:color w:val="1B6CA8"/>
                <w:sz w:val="20"/>
              </w:rPr>
              <w:t>SWIFTDEPLOY_ROOT</w:t>
            </w:r>
            <w:r>
              <w:rPr>
                <w:rFonts w:ascii="Calibri" w:hAnsi="Calibri"/>
                <w:sz w:val="20"/>
              </w:rPr>
              <w:t xml:space="preserve">, delegates to </w:t>
            </w:r>
            <w:r>
              <w:rPr>
                <w:rFonts w:ascii="Calibri" w:hAnsi="Calibri"/>
                <w:color w:val="1B6CA8"/>
                <w:sz w:val="20"/>
              </w:rPr>
              <w:t>python -m swiftdeploy_lib.cli</w:t>
            </w:r>
          </w:p>
        </w:tc>
      </w:tr>
      <w:tr>
        <w:tc>
          <w:tcPr>
            <w:tcW w:type="dxa" w:w="4561"/>
            <w:shd w:val="clear" w:color="auto" w:fill="EFF3F8"/>
          </w:tcPr>
          <w:p>
            <w:r>
              <w:rPr>
                <w:rFonts w:ascii="Calibri" w:hAnsi="Calibri"/>
                <w:color w:val="1B6CA8"/>
                <w:sz w:val="20"/>
              </w:rPr>
              <w:t>swiftdeploy_lib/cli.py</w:t>
            </w:r>
          </w:p>
        </w:tc>
        <w:tc>
          <w:tcPr>
            <w:tcW w:type="dxa" w:w="4561"/>
            <w:shd w:val="clear" w:color="auto" w:fill="EFF3F8"/>
          </w:tcPr>
          <w:p>
            <w:r>
              <w:rPr>
                <w:rFonts w:ascii="Calibri" w:hAnsi="Calibri"/>
                <w:sz w:val="20"/>
              </w:rPr>
              <w:t>All 7 subcommands, orchestration, history writes, dashboard printing</w:t>
            </w:r>
          </w:p>
        </w:tc>
      </w:tr>
      <w:tr>
        <w:tc>
          <w:tcPr>
            <w:tcW w:type="dxa" w:w="4561"/>
          </w:tcPr>
          <w:p>
            <w:r>
              <w:rPr>
                <w:rFonts w:ascii="Calibri" w:hAnsi="Calibri"/>
                <w:color w:val="1B6CA8"/>
                <w:sz w:val="20"/>
              </w:rPr>
              <w:t>swiftdeploy_lib/config.py</w:t>
            </w:r>
          </w:p>
        </w:tc>
        <w:tc>
          <w:tcPr>
            <w:tcW w:type="dxa" w:w="4561"/>
          </w:tcPr>
          <w:p>
            <w:r>
              <w:rPr>
                <w:rFonts w:ascii="Calibri" w:hAnsi="Calibri"/>
                <w:sz w:val="20"/>
              </w:rPr>
              <w:t xml:space="preserve">Manifest parsing, template rendering, </w:t>
            </w:r>
            <w:r>
              <w:rPr>
                <w:rFonts w:ascii="Calibri" w:hAnsi="Calibri"/>
                <w:color w:val="1B6CA8"/>
                <w:sz w:val="20"/>
              </w:rPr>
              <w:t>atomic_write</w:t>
            </w:r>
            <w:r>
              <w:rPr>
                <w:rFonts w:ascii="Calibri" w:hAnsi="Calibri"/>
                <w:sz w:val="20"/>
              </w:rPr>
              <w:t xml:space="preserve">, </w:t>
            </w:r>
            <w:r>
              <w:rPr>
                <w:rFonts w:ascii="Calibri" w:hAnsi="Calibri"/>
                <w:color w:val="1B6CA8"/>
                <w:sz w:val="20"/>
              </w:rPr>
              <w:t>set_manifest_mode</w:t>
            </w:r>
            <w:r>
              <w:rPr>
                <w:rFonts w:ascii="Calibri" w:hAnsi="Calibri"/>
                <w:sz w:val="20"/>
              </w:rPr>
              <w:t xml:space="preserve">, </w:t>
            </w:r>
            <w:r>
              <w:rPr>
                <w:rFonts w:ascii="Calibri" w:hAnsi="Calibri"/>
                <w:color w:val="1B6CA8"/>
                <w:sz w:val="20"/>
              </w:rPr>
              <w:t>policy_config</w:t>
            </w:r>
            <w:r>
              <w:rPr>
                <w:rFonts w:ascii="Calibri" w:hAnsi="Calibri"/>
                <w:sz w:val="20"/>
              </w:rPr>
              <w:t xml:space="preserve">, </w:t>
            </w:r>
            <w:r>
              <w:rPr>
                <w:rFonts w:ascii="Calibri" w:hAnsi="Calibri"/>
                <w:color w:val="1B6CA8"/>
                <w:sz w:val="20"/>
              </w:rPr>
              <w:t>observability_config</w:t>
            </w:r>
          </w:p>
        </w:tc>
      </w:tr>
      <w:tr>
        <w:tc>
          <w:tcPr>
            <w:tcW w:type="dxa" w:w="4561"/>
            <w:shd w:val="clear" w:color="auto" w:fill="EFF3F8"/>
          </w:tcPr>
          <w:p>
            <w:r>
              <w:rPr>
                <w:rFonts w:ascii="Calibri" w:hAnsi="Calibri"/>
                <w:color w:val="1B6CA8"/>
                <w:sz w:val="20"/>
              </w:rPr>
              <w:t>swiftdeploy_lib/policy.py</w:t>
            </w:r>
          </w:p>
        </w:tc>
        <w:tc>
          <w:tcPr>
            <w:tcW w:type="dxa" w:w="4561"/>
            <w:shd w:val="clear" w:color="auto" w:fill="EFF3F8"/>
          </w:tcPr>
          <w:p>
            <w:r>
              <w:rPr>
                <w:rFonts w:ascii="Calibri" w:hAnsi="Calibri"/>
                <w:sz w:val="20"/>
              </w:rPr>
              <w:t xml:space="preserve">OPA HTTP client, </w:t>
            </w:r>
            <w:r>
              <w:rPr>
                <w:rFonts w:ascii="Calibri" w:hAnsi="Calibri"/>
                <w:color w:val="1B6CA8"/>
                <w:sz w:val="20"/>
              </w:rPr>
              <w:t>host_stats</w:t>
            </w:r>
            <w:r>
              <w:rPr>
                <w:rFonts w:ascii="Calibri" w:hAnsi="Calibri"/>
                <w:sz w:val="20"/>
              </w:rPr>
              <w:t xml:space="preserve">, input builders, </w:t>
            </w:r>
            <w:r>
              <w:rPr>
                <w:rFonts w:ascii="Calibri" w:hAnsi="Calibri"/>
                <w:color w:val="1B6CA8"/>
                <w:sz w:val="20"/>
              </w:rPr>
              <w:t>wait_opa_health</w:t>
            </w:r>
            <w:r>
              <w:rPr>
                <w:rFonts w:ascii="Calibri" w:hAnsi="Calibri"/>
                <w:sz w:val="20"/>
              </w:rPr>
              <w:t xml:space="preserve">, </w:t>
            </w:r>
            <w:r>
              <w:rPr>
                <w:rFonts w:ascii="Calibri" w:hAnsi="Calibri"/>
                <w:color w:val="1B6CA8"/>
                <w:sz w:val="20"/>
              </w:rPr>
              <w:t>run_compose</w:t>
            </w:r>
          </w:p>
        </w:tc>
      </w:tr>
      <w:tr>
        <w:tc>
          <w:tcPr>
            <w:tcW w:type="dxa" w:w="4561"/>
          </w:tcPr>
          <w:p>
            <w:r>
              <w:rPr>
                <w:rFonts w:ascii="Calibri" w:hAnsi="Calibri"/>
                <w:color w:val="1B6CA8"/>
                <w:sz w:val="20"/>
              </w:rPr>
              <w:t>swiftdeploy_lib/metrics.py</w:t>
            </w:r>
          </w:p>
        </w:tc>
        <w:tc>
          <w:tcPr>
            <w:tcW w:type="dxa" w:w="4561"/>
          </w:tcPr>
          <w:p>
            <w:r>
              <w:rPr>
                <w:rFonts w:ascii="Calibri" w:hAnsi="Calibri"/>
                <w:sz w:val="20"/>
              </w:rPr>
              <w:t xml:space="preserve">Prometheus text parser, </w:t>
            </w:r>
            <w:r>
              <w:rPr>
                <w:rFonts w:ascii="Calibri" w:hAnsi="Calibri"/>
                <w:color w:val="1B6CA8"/>
                <w:sz w:val="20"/>
              </w:rPr>
              <w:t>histogram_quantile</w:t>
            </w:r>
            <w:r>
              <w:rPr>
                <w:rFonts w:ascii="Calibri" w:hAnsi="Calibri"/>
                <w:sz w:val="20"/>
              </w:rPr>
              <w:t xml:space="preserve">, </w:t>
            </w:r>
            <w:r>
              <w:rPr>
                <w:rFonts w:ascii="Calibri" w:hAnsi="Calibri"/>
                <w:color w:val="1B6CA8"/>
                <w:sz w:val="20"/>
              </w:rPr>
              <w:t>summarize_snapshots</w:t>
            </w:r>
          </w:p>
        </w:tc>
      </w:tr>
      <w:tr>
        <w:tc>
          <w:tcPr>
            <w:tcW w:type="dxa" w:w="4561"/>
            <w:shd w:val="clear" w:color="auto" w:fill="EFF3F8"/>
          </w:tcPr>
          <w:p>
            <w:r>
              <w:rPr>
                <w:rFonts w:ascii="Calibri" w:hAnsi="Calibri"/>
                <w:color w:val="1B6CA8"/>
                <w:sz w:val="20"/>
              </w:rPr>
              <w:t>swiftdeploy_lib/history.py</w:t>
            </w:r>
          </w:p>
        </w:tc>
        <w:tc>
          <w:tcPr>
            <w:tcW w:type="dxa" w:w="4561"/>
            <w:shd w:val="clear" w:color="auto" w:fill="EFF3F8"/>
          </w:tcPr>
          <w:p>
            <w:r>
              <w:rPr>
                <w:rFonts w:ascii="Calibri" w:hAnsi="Calibri"/>
                <w:color w:val="1B6CA8"/>
                <w:sz w:val="20"/>
              </w:rPr>
              <w:t>append_jsonl</w:t>
            </w:r>
            <w:r>
              <w:rPr>
                <w:rFonts w:ascii="Calibri" w:hAnsi="Calibri"/>
                <w:sz w:val="20"/>
              </w:rPr>
              <w:t xml:space="preserve">, </w:t>
            </w:r>
            <w:r>
              <w:rPr>
                <w:rFonts w:ascii="Calibri" w:hAnsi="Calibri"/>
                <w:color w:val="1B6CA8"/>
                <w:sz w:val="20"/>
              </w:rPr>
              <w:t>read_jsonl</w:t>
            </w:r>
          </w:p>
        </w:tc>
      </w:tr>
      <w:tr>
        <w:tc>
          <w:tcPr>
            <w:tcW w:type="dxa" w:w="4561"/>
          </w:tcPr>
          <w:p>
            <w:r>
              <w:rPr>
                <w:rFonts w:ascii="Calibri" w:hAnsi="Calibri"/>
                <w:color w:val="1B6CA8"/>
                <w:sz w:val="20"/>
              </w:rPr>
              <w:t>app/main.py</w:t>
            </w:r>
          </w:p>
        </w:tc>
        <w:tc>
          <w:tcPr>
            <w:tcW w:type="dxa" w:w="4561"/>
          </w:tcPr>
          <w:p>
            <w:r>
              <w:rPr>
                <w:rFonts w:ascii="Calibri" w:hAnsi="Calibri"/>
                <w:sz w:val="20"/>
              </w:rPr>
              <w:t xml:space="preserve">FastAPI app, 3 ASGI middleware layers, hand-rolled </w:t>
            </w:r>
            <w:r>
              <w:rPr>
                <w:rFonts w:ascii="Calibri" w:hAnsi="Calibri"/>
                <w:color w:val="1B6CA8"/>
                <w:sz w:val="20"/>
              </w:rPr>
              <w:t>/metrics</w:t>
            </w:r>
            <w:r>
              <w:rPr>
                <w:rFonts w:ascii="Calibri" w:hAnsi="Calibri"/>
                <w:sz w:val="20"/>
              </w:rPr>
              <w:t xml:space="preserve">, </w:t>
            </w:r>
            <w:r>
              <w:rPr>
                <w:rFonts w:ascii="Calibri" w:hAnsi="Calibri"/>
                <w:color w:val="1B6CA8"/>
                <w:sz w:val="20"/>
              </w:rPr>
              <w:t>/chaos</w:t>
            </w:r>
            <w:r>
              <w:rPr>
                <w:rFonts w:ascii="Calibri" w:hAnsi="Calibri"/>
                <w:sz w:val="20"/>
              </w:rPr>
              <w:t xml:space="preserve"> endpoint</w:t>
            </w:r>
          </w:p>
        </w:tc>
      </w:tr>
      <w:tr>
        <w:tc>
          <w:tcPr>
            <w:tcW w:type="dxa" w:w="4561"/>
            <w:shd w:val="clear" w:color="auto" w:fill="EFF3F8"/>
          </w:tcPr>
          <w:p>
            <w:r>
              <w:rPr>
                <w:rFonts w:ascii="Calibri" w:hAnsi="Calibri"/>
                <w:color w:val="1B6CA8"/>
                <w:sz w:val="20"/>
              </w:rPr>
              <w:t>policies/infrastructure.rego</w:t>
            </w:r>
          </w:p>
        </w:tc>
        <w:tc>
          <w:tcPr>
            <w:tcW w:type="dxa" w:w="4561"/>
            <w:shd w:val="clear" w:color="auto" w:fill="EFF3F8"/>
          </w:tcPr>
          <w:p>
            <w:r>
              <w:rPr>
                <w:rFonts w:ascii="Calibri" w:hAnsi="Calibri"/>
                <w:sz w:val="20"/>
              </w:rPr>
              <w:t>Disk-free and CPU-load deny rules</w:t>
            </w:r>
          </w:p>
        </w:tc>
      </w:tr>
      <w:tr>
        <w:tc>
          <w:tcPr>
            <w:tcW w:type="dxa" w:w="4561"/>
          </w:tcPr>
          <w:p>
            <w:r>
              <w:rPr>
                <w:rFonts w:ascii="Calibri" w:hAnsi="Calibri"/>
                <w:color w:val="1B6CA8"/>
                <w:sz w:val="20"/>
              </w:rPr>
              <w:t>policies/canary.rego</w:t>
            </w:r>
          </w:p>
        </w:tc>
        <w:tc>
          <w:tcPr>
            <w:tcW w:type="dxa" w:w="4561"/>
          </w:tcPr>
          <w:p>
            <w:r>
              <w:rPr>
                <w:rFonts w:ascii="Calibri" w:hAnsi="Calibri"/>
                <w:sz w:val="20"/>
              </w:rPr>
              <w:t>Error-rate and P99-latency deny rules</w:t>
            </w:r>
          </w:p>
        </w:tc>
      </w:tr>
      <w:tr>
        <w:tc>
          <w:tcPr>
            <w:tcW w:type="dxa" w:w="4561"/>
            <w:shd w:val="clear" w:color="auto" w:fill="EFF3F8"/>
          </w:tcPr>
          <w:p>
            <w:r>
              <w:rPr>
                <w:rFonts w:ascii="Calibri" w:hAnsi="Calibri"/>
                <w:color w:val="1B6CA8"/>
                <w:sz w:val="20"/>
              </w:rPr>
              <w:t>manifest.yaml</w:t>
            </w:r>
          </w:p>
        </w:tc>
        <w:tc>
          <w:tcPr>
            <w:tcW w:type="dxa" w:w="4561"/>
            <w:shd w:val="clear" w:color="auto" w:fill="EFF3F8"/>
          </w:tcPr>
          <w:p>
            <w:r>
              <w:rPr>
                <w:rFonts w:ascii="Calibri" w:hAnsi="Calibri"/>
                <w:sz w:val="20"/>
              </w:rPr>
              <w:t>Single source of truth for all settings and thresholds</w:t>
            </w:r>
          </w:p>
        </w:tc>
      </w:tr>
      <w:tr>
        <w:tc>
          <w:tcPr>
            <w:tcW w:type="dxa" w:w="4561"/>
          </w:tcPr>
          <w:p>
            <w:r>
              <w:rPr>
                <w:rFonts w:ascii="Calibri" w:hAnsi="Calibri"/>
                <w:color w:val="1B6CA8"/>
                <w:sz w:val="20"/>
              </w:rPr>
              <w:t>templates/nginx.conf.tmpl</w:t>
            </w:r>
          </w:p>
        </w:tc>
        <w:tc>
          <w:tcPr>
            <w:tcW w:type="dxa" w:w="4561"/>
          </w:tcPr>
          <w:p>
            <w:r>
              <w:rPr>
                <w:rFonts w:ascii="Calibri" w:hAnsi="Calibri"/>
                <w:sz w:val="20"/>
              </w:rPr>
              <w:t xml:space="preserve">Nginx config template with </w:t>
            </w:r>
            <w:r>
              <w:rPr>
                <w:rFonts w:ascii="Calibri" w:hAnsi="Calibri"/>
                <w:color w:val="1B6CA8"/>
                <w:sz w:val="20"/>
              </w:rPr>
              <w:t>${VARIABLE}</w:t>
            </w:r>
            <w:r>
              <w:rPr>
                <w:rFonts w:ascii="Calibri" w:hAnsi="Calibri"/>
                <w:sz w:val="20"/>
              </w:rPr>
              <w:t xml:space="preserve"> placeholders</w:t>
            </w:r>
          </w:p>
        </w:tc>
      </w:tr>
      <w:tr>
        <w:tc>
          <w:tcPr>
            <w:tcW w:type="dxa" w:w="4561"/>
            <w:shd w:val="clear" w:color="auto" w:fill="EFF3F8"/>
          </w:tcPr>
          <w:p>
            <w:r>
              <w:rPr>
                <w:rFonts w:ascii="Calibri" w:hAnsi="Calibri"/>
                <w:color w:val="1B6CA8"/>
                <w:sz w:val="20"/>
              </w:rPr>
              <w:t>templates/docker-compose.tmpl</w:t>
            </w:r>
          </w:p>
        </w:tc>
        <w:tc>
          <w:tcPr>
            <w:tcW w:type="dxa" w:w="4561"/>
            <w:shd w:val="clear" w:color="auto" w:fill="EFF3F8"/>
          </w:tcPr>
          <w:p>
            <w:r>
              <w:rPr>
                <w:rFonts w:ascii="Calibri" w:hAnsi="Calibri"/>
                <w:sz w:val="20"/>
              </w:rPr>
              <w:t xml:space="preserve">Compose template; </w:t>
            </w:r>
            <w:r>
              <w:rPr>
                <w:rFonts w:ascii="Calibri" w:hAnsi="Calibri"/>
                <w:color w:val="1B6CA8"/>
                <w:sz w:val="20"/>
              </w:rPr>
              <w:t>${MODE}</w:t>
            </w:r>
            <w:r>
              <w:rPr>
                <w:rFonts w:ascii="Calibri" w:hAnsi="Calibri"/>
                <w:sz w:val="20"/>
              </w:rPr>
              <w:t xml:space="preserve"> controls app behaviour</w:t>
            </w:r>
          </w:p>
        </w:tc>
      </w:tr>
      <w:tr>
        <w:tc>
          <w:tcPr>
            <w:tcW w:type="dxa" w:w="4561"/>
          </w:tcPr>
          <w:p>
            <w:r>
              <w:rPr>
                <w:rFonts w:ascii="Calibri" w:hAnsi="Calibri"/>
                <w:color w:val="1B6CA8"/>
                <w:sz w:val="20"/>
              </w:rPr>
              <w:t>history.jsonl</w:t>
            </w:r>
          </w:p>
        </w:tc>
        <w:tc>
          <w:tcPr>
            <w:tcW w:type="dxa" w:w="4561"/>
          </w:tcPr>
          <w:p>
            <w:r>
              <w:rPr>
                <w:rFonts w:ascii="Calibri" w:hAnsi="Calibri"/>
                <w:sz w:val="20"/>
              </w:rPr>
              <w:t>Append-only JSONL audit log (generated by CLI)</w:t>
            </w:r>
          </w:p>
        </w:tc>
      </w:tr>
      <w:tr>
        <w:tc>
          <w:tcPr>
            <w:tcW w:type="dxa" w:w="4561"/>
            <w:shd w:val="clear" w:color="auto" w:fill="EFF3F8"/>
          </w:tcPr>
          <w:p>
            <w:r>
              <w:rPr>
                <w:rFonts w:ascii="Calibri" w:hAnsi="Calibri"/>
                <w:color w:val="1B6CA8"/>
                <w:sz w:val="20"/>
              </w:rPr>
              <w:t>audit_report.md</w:t>
            </w:r>
          </w:p>
        </w:tc>
        <w:tc>
          <w:tcPr>
            <w:tcW w:type="dxa" w:w="4561"/>
            <w:shd w:val="clear" w:color="auto" w:fill="EFF3F8"/>
          </w:tcPr>
          <w:p>
            <w:r>
              <w:rPr>
                <w:rFonts w:ascii="Calibri" w:hAnsi="Calibri"/>
                <w:sz w:val="20"/>
              </w:rPr>
              <w:t xml:space="preserve">Human-readable audit report (generated by </w:t>
            </w:r>
            <w:r>
              <w:rPr>
                <w:rFonts w:ascii="Calibri" w:hAnsi="Calibri"/>
                <w:color w:val="1B6CA8"/>
                <w:sz w:val="20"/>
              </w:rPr>
              <w:t>./swiftdeploy audit</w:t>
            </w:r>
            <w:r>
              <w:rPr>
                <w:rFonts w:ascii="Calibri" w:hAnsi="Calibri"/>
                <w:sz w:val="20"/>
              </w:rPr>
              <w:t>)</w:t>
            </w:r>
          </w:p>
        </w:tc>
      </w:tr>
    </w:tbl>
    <w:p/>
    <w:p>
      <w:pPr>
        <w:spacing w:before="120" w:after="120"/>
        <w:pBdr>
          <w:bottom w:val="single" w:sz="6" w:space="1" w:color="1B6CA8"/>
        </w:pBdr>
      </w:pPr>
    </w:p>
    <w:p>
      <w:pPr>
        <w:pStyle w:val="Heading2"/>
      </w:pPr>
      <w:r>
        <w:t>Part 4: Complete Data-Flow Walkthroughs</w:t>
      </w:r>
    </w:p>
    <w:p>
      <w:pPr>
        <w:pStyle w:val="Heading3"/>
      </w:pPr>
      <w:r>
        <w:t>4.1 `./swiftdeploy deploy`</w:t>
      </w:r>
    </w:p>
    <w:p>
      <w:pPr>
        <w:spacing w:before="0" w:after="0"/>
        <w:ind w:left="283" w:right="283"/>
        <w:shd w:val="clear" w:color="auto" w:fill="F0F0F0"/>
      </w:pPr>
      <w:r>
        <w:rPr>
          <w:rFonts w:ascii="Courier New" w:hAnsi="Courier New"/>
          <w:color w:val="202020"/>
          <w:sz w:val="18"/>
        </w:rPr>
        <w:t>cmd_deploy()</w:t>
      </w:r>
    </w:p>
    <w:p>
      <w:pPr>
        <w:spacing w:before="0" w:after="0"/>
        <w:ind w:left="283" w:right="283"/>
        <w:shd w:val="clear" w:color="auto" w:fill="F0F0F0"/>
      </w:pPr>
      <w:r>
        <w:rPr>
          <w:rFonts w:ascii="Courier New" w:hAnsi="Courier New"/>
          <w:color w:val="202020"/>
          <w:sz w:val="18"/>
        </w:rPr>
        <w:t xml:space="preserve">  1. cmd_init()</w:t>
      </w:r>
    </w:p>
    <w:p>
      <w:pPr>
        <w:spacing w:before="0" w:after="0"/>
        <w:ind w:left="283" w:right="283"/>
        <w:shd w:val="clear" w:color="auto" w:fill="F0F0F0"/>
      </w:pPr>
      <w:r>
        <w:rPr>
          <w:rFonts w:ascii="Courier New" w:hAnsi="Courier New"/>
          <w:color w:val="202020"/>
          <w:sz w:val="18"/>
        </w:rPr>
        <w:t xml:space="preserve">       config.render_templates()</w:t>
      </w:r>
    </w:p>
    <w:p>
      <w:pPr>
        <w:spacing w:before="0" w:after="0"/>
        <w:ind w:left="283" w:right="283"/>
        <w:shd w:val="clear" w:color="auto" w:fill="F0F0F0"/>
      </w:pPr>
      <w:r>
        <w:rPr>
          <w:rFonts w:ascii="Courier New" w:hAnsi="Courier New"/>
          <w:color w:val="202020"/>
          <w:sz w:val="18"/>
        </w:rPr>
        <w:t xml:space="preserve">         manifest_context()      ← reads all fields from manifest.yaml</w:t>
      </w:r>
    </w:p>
    <w:p>
      <w:pPr>
        <w:spacing w:before="0" w:after="0"/>
        <w:ind w:left="283" w:right="283"/>
        <w:shd w:val="clear" w:color="auto" w:fill="F0F0F0"/>
      </w:pPr>
      <w:r>
        <w:rPr>
          <w:rFonts w:ascii="Courier New" w:hAnsi="Courier New"/>
          <w:color w:val="202020"/>
          <w:sz w:val="18"/>
        </w:rPr>
        <w:t xml:space="preserve">         Template.safe_substitute(ctx)  ← fills ${VARIABLE} in templates</w:t>
      </w:r>
    </w:p>
    <w:p>
      <w:pPr>
        <w:spacing w:before="0" w:after="0"/>
        <w:ind w:left="283" w:right="283"/>
        <w:shd w:val="clear" w:color="auto" w:fill="F0F0F0"/>
      </w:pPr>
      <w:r>
        <w:rPr>
          <w:rFonts w:ascii="Courier New" w:hAnsi="Courier New"/>
          <w:color w:val="202020"/>
          <w:sz w:val="18"/>
        </w:rPr>
        <w:t xml:space="preserve">         atomic_write(nginx.conf)       ← mkstemp → os.replace (crash-safe)</w:t>
      </w:r>
    </w:p>
    <w:p>
      <w:pPr>
        <w:spacing w:before="0" w:after="0"/>
        <w:ind w:left="283" w:right="283"/>
        <w:shd w:val="clear" w:color="auto" w:fill="F0F0F0"/>
      </w:pPr>
      <w:r>
        <w:rPr>
          <w:rFonts w:ascii="Courier New" w:hAnsi="Courier New"/>
          <w:color w:val="202020"/>
          <w:sz w:val="18"/>
        </w:rPr>
        <w:t xml:space="preserve">         atomic_write(docker-compose.yml)</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 xml:space="preserve">  2. ensure_opa_started()</w:t>
      </w:r>
    </w:p>
    <w:p>
      <w:pPr>
        <w:spacing w:before="0" w:after="0"/>
        <w:ind w:left="283" w:right="283"/>
        <w:shd w:val="clear" w:color="auto" w:fill="F0F0F0"/>
      </w:pPr>
      <w:r>
        <w:rPr>
          <w:rFonts w:ascii="Courier New" w:hAnsi="Courier New"/>
          <w:color w:val="202020"/>
          <w:sz w:val="18"/>
        </w:rPr>
        <w:t xml:space="preserve">       policy.run_compose("up", "-d", "opa")</w:t>
      </w:r>
    </w:p>
    <w:p>
      <w:pPr>
        <w:spacing w:before="0" w:after="0"/>
        <w:ind w:left="283" w:right="283"/>
        <w:shd w:val="clear" w:color="auto" w:fill="F0F0F0"/>
      </w:pPr>
      <w:r>
        <w:rPr>
          <w:rFonts w:ascii="Courier New" w:hAnsi="Courier New"/>
          <w:color w:val="202020"/>
          <w:sz w:val="18"/>
        </w:rPr>
        <w:t xml:space="preserve">       policy.wait_opa_health(timeout=20)   ← polls GET /health every 1s</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 xml:space="preserve">  3. gate_infrastructure("pre_deploy", "deploy")</w:t>
      </w:r>
    </w:p>
    <w:p>
      <w:pPr>
        <w:spacing w:before="0" w:after="0"/>
        <w:ind w:left="283" w:right="283"/>
        <w:shd w:val="clear" w:color="auto" w:fill="F0F0F0"/>
      </w:pPr>
      <w:r>
        <w:rPr>
          <w:rFonts w:ascii="Courier New" w:hAnsi="Courier New"/>
          <w:color w:val="202020"/>
          <w:sz w:val="18"/>
        </w:rPr>
        <w:t xml:space="preserve">       policy.infrastructure_input("pre_deploy")</w:t>
      </w:r>
    </w:p>
    <w:p>
      <w:pPr>
        <w:spacing w:before="0" w:after="0"/>
        <w:ind w:left="283" w:right="283"/>
        <w:shd w:val="clear" w:color="auto" w:fill="F0F0F0"/>
      </w:pPr>
      <w:r>
        <w:rPr>
          <w:rFonts w:ascii="Courier New" w:hAnsi="Courier New"/>
          <w:color w:val="202020"/>
          <w:sz w:val="18"/>
        </w:rPr>
        <w:t xml:space="preserve">         host_stats()  → { disk_free_gb, cpu_load }</w:t>
      </w:r>
    </w:p>
    <w:p>
      <w:pPr>
        <w:spacing w:before="0" w:after="0"/>
        <w:ind w:left="283" w:right="283"/>
        <w:shd w:val="clear" w:color="auto" w:fill="F0F0F0"/>
      </w:pPr>
      <w:r>
        <w:rPr>
          <w:rFonts w:ascii="Courier New" w:hAnsi="Courier New"/>
          <w:color w:val="202020"/>
          <w:sz w:val="18"/>
        </w:rPr>
        <w:t xml:space="preserve">         policy_config() → thresholds from manifest.yaml</w:t>
      </w:r>
    </w:p>
    <w:p>
      <w:pPr>
        <w:spacing w:before="0" w:after="0"/>
        <w:ind w:left="283" w:right="283"/>
        <w:shd w:val="clear" w:color="auto" w:fill="F0F0F0"/>
      </w:pPr>
      <w:r>
        <w:rPr>
          <w:rFonts w:ascii="Courier New" w:hAnsi="Courier New"/>
          <w:color w:val="202020"/>
          <w:sz w:val="18"/>
        </w:rPr>
        <w:t xml:space="preserve">       policy.query_opa("infrastructure", input_doc)</w:t>
      </w:r>
    </w:p>
    <w:p>
      <w:pPr>
        <w:spacing w:before="0" w:after="0"/>
        <w:ind w:left="283" w:right="283"/>
        <w:shd w:val="clear" w:color="auto" w:fill="F0F0F0"/>
      </w:pPr>
      <w:r>
        <w:rPr>
          <w:rFonts w:ascii="Courier New" w:hAnsi="Courier New"/>
          <w:color w:val="202020"/>
          <w:sz w:val="18"/>
        </w:rPr>
        <w:t xml:space="preserve">         POST http://127.0.0.1:18181/v1/data/swiftdeploy/infrastructure/decision</w:t>
      </w:r>
    </w:p>
    <w:p>
      <w:pPr>
        <w:spacing w:before="0" w:after="0"/>
        <w:ind w:left="283" w:right="283"/>
        <w:shd w:val="clear" w:color="auto" w:fill="F0F0F0"/>
      </w:pPr>
      <w:r>
        <w:rPr>
          <w:rFonts w:ascii="Courier New" w:hAnsi="Courier New"/>
          <w:color w:val="202020"/>
          <w:sz w:val="18"/>
        </w:rPr>
        <w:t xml:space="preserve">         validates: decision.allowed is bool, decision.reason is str</w:t>
      </w:r>
    </w:p>
    <w:p>
      <w:pPr>
        <w:spacing w:before="0" w:after="0"/>
        <w:ind w:left="283" w:right="283"/>
        <w:shd w:val="clear" w:color="auto" w:fill="F0F0F0"/>
      </w:pPr>
      <w:r>
        <w:rPr>
          <w:rFonts w:ascii="Courier New" w:hAnsi="Courier New"/>
          <w:color w:val="202020"/>
          <w:sz w:val="18"/>
        </w:rPr>
        <w:t xml:space="preserve">       append_policy_event() → appends record to history.jsonl</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 xml:space="preserve">  4. [if allowed] docker compose up -d app nginx</w:t>
      </w:r>
    </w:p>
    <w:p>
      <w:pPr>
        <w:spacing w:before="0" w:after="0"/>
        <w:ind w:left="283" w:right="283"/>
        <w:shd w:val="clear" w:color="auto" w:fill="F0F0F0"/>
      </w:pPr>
      <w:r>
        <w:rPr>
          <w:rFonts w:ascii="Courier New" w:hAnsi="Courier New"/>
          <w:color w:val="202020"/>
          <w:sz w:val="18"/>
        </w:rPr>
        <w:t xml:space="preserve">  5. poll_health(60)</w:t>
      </w:r>
    </w:p>
    <w:p>
      <w:pPr>
        <w:spacing w:before="0" w:after="0"/>
        <w:ind w:left="283" w:right="283"/>
        <w:shd w:val="clear" w:color="auto" w:fill="F0F0F0"/>
      </w:pPr>
      <w:r>
        <w:rPr>
          <w:rFonts w:ascii="Courier New" w:hAnsi="Courier New"/>
          <w:color w:val="202020"/>
          <w:sz w:val="18"/>
        </w:rPr>
        <w:t xml:space="preserve">       GET http://127.0.0.1:18080/healthz every 1s (through nginx, not direct)</w:t>
      </w:r>
    </w:p>
    <w:p>
      <w:pPr>
        <w:spacing w:before="0" w:after="0"/>
        <w:ind w:left="283" w:right="283"/>
        <w:shd w:val="clear" w:color="auto" w:fill="F0F0F0"/>
      </w:pPr>
      <w:r>
        <w:rPr>
          <w:rFonts w:ascii="Courier New" w:hAnsi="Courier New"/>
          <w:color w:val="202020"/>
          <w:sz w:val="18"/>
        </w:rPr>
        <w:t xml:space="preserve">       returns True on first body.status == "ok"</w:t>
      </w:r>
    </w:p>
    <w:p>
      <w:pPr>
        <w:spacing w:before="0" w:after="80"/>
      </w:pPr>
    </w:p>
    <w:p>
      <w:pPr>
        <w:spacing w:after="120"/>
      </w:pPr>
      <w:r>
        <w:rPr>
          <w:b/>
        </w:rPr>
        <w:t>Key safety property:</w:t>
      </w:r>
      <w:r>
        <w:t xml:space="preserve"> If step 3 returns False, steps 4–5 never run. The containers are never created.</w:t>
      </w:r>
    </w:p>
    <w:p>
      <w:pPr>
        <w:spacing w:before="120" w:after="120"/>
        <w:pBdr>
          <w:bottom w:val="single" w:sz="6" w:space="1" w:color="1B6CA8"/>
        </w:pBdr>
      </w:pPr>
    </w:p>
    <w:p>
      <w:pPr>
        <w:pStyle w:val="Heading3"/>
      </w:pPr>
      <w:r>
        <w:t>4.2 `./swiftdeploy promote canary`</w:t>
      </w:r>
    </w:p>
    <w:p>
      <w:pPr>
        <w:spacing w:before="0" w:after="0"/>
        <w:ind w:left="283" w:right="283"/>
        <w:shd w:val="clear" w:color="auto" w:fill="F0F0F0"/>
      </w:pPr>
      <w:r>
        <w:rPr>
          <w:rFonts w:ascii="Courier New" w:hAnsi="Courier New"/>
          <w:color w:val="202020"/>
          <w:sz w:val="18"/>
        </w:rPr>
        <w:t>cmd_promote(target="canary")</w:t>
      </w:r>
    </w:p>
    <w:p>
      <w:pPr>
        <w:spacing w:before="0" w:after="0"/>
        <w:ind w:left="283" w:right="283"/>
        <w:shd w:val="clear" w:color="auto" w:fill="F0F0F0"/>
      </w:pPr>
      <w:r>
        <w:rPr>
          <w:rFonts w:ascii="Courier New" w:hAnsi="Courier New"/>
          <w:color w:val="202020"/>
          <w:sz w:val="18"/>
        </w:rPr>
        <w:t xml:space="preserve">  1. cmd_init()       ← regenerate configs (ensures fresh state)</w:t>
      </w:r>
    </w:p>
    <w:p>
      <w:pPr>
        <w:spacing w:before="0" w:after="0"/>
        <w:ind w:left="283" w:right="283"/>
        <w:shd w:val="clear" w:color="auto" w:fill="F0F0F0"/>
      </w:pPr>
      <w:r>
        <w:rPr>
          <w:rFonts w:ascii="Courier New" w:hAnsi="Courier New"/>
          <w:color w:val="202020"/>
          <w:sz w:val="18"/>
        </w:rPr>
        <w:t xml:space="preserve">  2. ensure_opa_started()</w:t>
      </w:r>
    </w:p>
    <w:p>
      <w:pPr>
        <w:spacing w:before="0" w:after="0"/>
        <w:ind w:left="283" w:right="283"/>
        <w:shd w:val="clear" w:color="auto" w:fill="F0F0F0"/>
      </w:pPr>
      <w:r>
        <w:rPr>
          <w:rFonts w:ascii="Courier New" w:hAnsi="Courier New"/>
          <w:color w:val="202020"/>
          <w:sz w:val="18"/>
        </w:rPr>
        <w:t xml:space="preserve">  3. gate_canary("pre_promote", "canary", "promote canary")</w:t>
      </w:r>
    </w:p>
    <w:p>
      <w:pPr>
        <w:spacing w:before="0" w:after="0"/>
        <w:ind w:left="283" w:right="283"/>
        <w:shd w:val="clear" w:color="auto" w:fill="F0F0F0"/>
      </w:pPr>
      <w:r>
        <w:rPr>
          <w:rFonts w:ascii="Courier New" w:hAnsi="Courier New"/>
          <w:color w:val="202020"/>
          <w:sz w:val="18"/>
        </w:rPr>
        <w:t xml:space="preserve">       collect_metrics_summary("canary")</w:t>
      </w:r>
    </w:p>
    <w:p>
      <w:pPr>
        <w:spacing w:before="0" w:after="0"/>
        <w:ind w:left="283" w:right="283"/>
        <w:shd w:val="clear" w:color="auto" w:fill="F0F0F0"/>
      </w:pPr>
      <w:r>
        <w:rPr>
          <w:rFonts w:ascii="Courier New" w:hAnsi="Courier New"/>
          <w:color w:val="202020"/>
          <w:sz w:val="18"/>
        </w:rPr>
        <w:t xml:space="preserve">         scrape /metrics → MetricSnapshot (first)</w:t>
      </w:r>
    </w:p>
    <w:p>
      <w:pPr>
        <w:spacing w:before="0" w:after="0"/>
        <w:ind w:left="283" w:right="283"/>
        <w:shd w:val="clear" w:color="auto" w:fill="F0F0F0"/>
      </w:pPr>
      <w:r>
        <w:rPr>
          <w:rFonts w:ascii="Courier New" w:hAnsi="Courier New"/>
          <w:color w:val="202020"/>
          <w:sz w:val="18"/>
        </w:rPr>
        <w:t xml:space="preserve">         5 × healthz probes × 0.2s each  ← generates actual traffic for delta</w:t>
      </w:r>
    </w:p>
    <w:p>
      <w:pPr>
        <w:spacing w:before="0" w:after="0"/>
        <w:ind w:left="283" w:right="283"/>
        <w:shd w:val="clear" w:color="auto" w:fill="F0F0F0"/>
      </w:pPr>
      <w:r>
        <w:rPr>
          <w:rFonts w:ascii="Courier New" w:hAnsi="Courier New"/>
          <w:color w:val="202020"/>
          <w:sz w:val="18"/>
        </w:rPr>
        <w:t xml:space="preserve">         scrape /metrics → MetricSnapshot (last)</w:t>
      </w:r>
    </w:p>
    <w:p>
      <w:pPr>
        <w:spacing w:before="0" w:after="0"/>
        <w:ind w:left="283" w:right="283"/>
        <w:shd w:val="clear" w:color="auto" w:fill="F0F0F0"/>
      </w:pPr>
      <w:r>
        <w:rPr>
          <w:rFonts w:ascii="Courier New" w:hAnsi="Courier New"/>
          <w:color w:val="202020"/>
          <w:sz w:val="18"/>
        </w:rPr>
        <w:t xml:space="preserve">         summarize_snapshots(first, last)</w:t>
      </w:r>
    </w:p>
    <w:p>
      <w:pPr>
        <w:spacing w:before="0" w:after="0"/>
        <w:ind w:left="283" w:right="283"/>
        <w:shd w:val="clear" w:color="auto" w:fill="F0F0F0"/>
      </w:pPr>
      <w:r>
        <w:rPr>
          <w:rFonts w:ascii="Courier New" w:hAnsi="Courier New"/>
          <w:color w:val="202020"/>
          <w:sz w:val="18"/>
        </w:rPr>
        <w:t xml:space="preserve">           req_per_second = delta_total / elapsed</w:t>
      </w:r>
    </w:p>
    <w:p>
      <w:pPr>
        <w:spacing w:before="0" w:after="0"/>
        <w:ind w:left="283" w:right="283"/>
        <w:shd w:val="clear" w:color="auto" w:fill="F0F0F0"/>
      </w:pPr>
      <w:r>
        <w:rPr>
          <w:rFonts w:ascii="Courier New" w:hAnsi="Courier New"/>
          <w:color w:val="202020"/>
          <w:sz w:val="18"/>
        </w:rPr>
        <w:t xml:space="preserve">           error_rate = delta_5xx / delta_total</w:t>
      </w:r>
    </w:p>
    <w:p>
      <w:pPr>
        <w:spacing w:before="0" w:after="0"/>
        <w:ind w:left="283" w:right="283"/>
        <w:shd w:val="clear" w:color="auto" w:fill="F0F0F0"/>
      </w:pPr>
      <w:r>
        <w:rPr>
          <w:rFonts w:ascii="Courier New" w:hAnsi="Courier New"/>
          <w:color w:val="202020"/>
          <w:sz w:val="18"/>
        </w:rPr>
        <w:t xml:space="preserve">           p99 = histogram_quantile(0.99, aggregate_delta_buckets)</w:t>
      </w:r>
    </w:p>
    <w:p>
      <w:pPr>
        <w:spacing w:before="0" w:after="0"/>
        <w:ind w:left="283" w:right="283"/>
        <w:shd w:val="clear" w:color="auto" w:fill="F0F0F0"/>
      </w:pPr>
      <w:r>
        <w:rPr>
          <w:rFonts w:ascii="Courier New" w:hAnsi="Courier New"/>
          <w:color w:val="202020"/>
          <w:sz w:val="18"/>
        </w:rPr>
        <w:t xml:space="preserve">       policy.canary_input("pre_promote", summary)</w:t>
      </w:r>
    </w:p>
    <w:p>
      <w:pPr>
        <w:spacing w:before="0" w:after="0"/>
        <w:ind w:left="283" w:right="283"/>
        <w:shd w:val="clear" w:color="auto" w:fill="F0F0F0"/>
      </w:pPr>
      <w:r>
        <w:rPr>
          <w:rFonts w:ascii="Courier New" w:hAnsi="Courier New"/>
          <w:color w:val="202020"/>
          <w:sz w:val="18"/>
        </w:rPr>
        <w:t xml:space="preserve">       policy.query_opa("canary", input_doc)</w:t>
      </w:r>
    </w:p>
    <w:p>
      <w:pPr>
        <w:spacing w:before="0" w:after="0"/>
        <w:ind w:left="283" w:right="283"/>
        <w:shd w:val="clear" w:color="auto" w:fill="F0F0F0"/>
      </w:pPr>
      <w:r>
        <w:rPr>
          <w:rFonts w:ascii="Courier New" w:hAnsi="Courier New"/>
          <w:color w:val="202020"/>
          <w:sz w:val="18"/>
        </w:rPr>
        <w:t xml:space="preserve">       append_policy_event()</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 xml:space="preserve">  4. [if allowed]</w:t>
      </w:r>
    </w:p>
    <w:p>
      <w:pPr>
        <w:spacing w:before="0" w:after="0"/>
        <w:ind w:left="283" w:right="283"/>
        <w:shd w:val="clear" w:color="auto" w:fill="F0F0F0"/>
      </w:pPr>
      <w:r>
        <w:rPr>
          <w:rFonts w:ascii="Courier New" w:hAnsi="Courier New"/>
          <w:color w:val="202020"/>
          <w:sz w:val="18"/>
        </w:rPr>
        <w:t xml:space="preserve">     step 1/4: config.set_manifest_mode("canary")</w:t>
      </w:r>
    </w:p>
    <w:p>
      <w:pPr>
        <w:spacing w:before="0" w:after="0"/>
        <w:ind w:left="283" w:right="283"/>
        <w:shd w:val="clear" w:color="auto" w:fill="F0F0F0"/>
      </w:pPr>
      <w:r>
        <w:rPr>
          <w:rFonts w:ascii="Courier New" w:hAnsi="Courier New"/>
          <w:color w:val="202020"/>
          <w:sz w:val="18"/>
        </w:rPr>
        <w:t xml:space="preserve">                 regex mutates services.mode in manifest.yaml</w:t>
      </w:r>
    </w:p>
    <w:p>
      <w:pPr>
        <w:spacing w:before="0" w:after="0"/>
        <w:ind w:left="283" w:right="283"/>
        <w:shd w:val="clear" w:color="auto" w:fill="F0F0F0"/>
      </w:pPr>
      <w:r>
        <w:rPr>
          <w:rFonts w:ascii="Courier New" w:hAnsi="Courier New"/>
          <w:color w:val="202020"/>
          <w:sz w:val="18"/>
        </w:rPr>
        <w:t xml:space="preserve">                 post-edit verification: re-reads manifest, asserts mode == "canary"</w:t>
      </w:r>
    </w:p>
    <w:p>
      <w:pPr>
        <w:spacing w:before="0" w:after="0"/>
        <w:ind w:left="283" w:right="283"/>
        <w:shd w:val="clear" w:color="auto" w:fill="F0F0F0"/>
      </w:pPr>
      <w:r>
        <w:rPr>
          <w:rFonts w:ascii="Courier New" w:hAnsi="Courier New"/>
          <w:color w:val="202020"/>
          <w:sz w:val="18"/>
        </w:rPr>
        <w:t xml:space="preserve">     step 2/4: cmd_init()   ← regenerate with new MODE value</w:t>
      </w:r>
    </w:p>
    <w:p>
      <w:pPr>
        <w:spacing w:before="0" w:after="0"/>
        <w:ind w:left="283" w:right="283"/>
        <w:shd w:val="clear" w:color="auto" w:fill="F0F0F0"/>
      </w:pPr>
      <w:r>
        <w:rPr>
          <w:rFonts w:ascii="Courier New" w:hAnsi="Courier New"/>
          <w:color w:val="202020"/>
          <w:sz w:val="18"/>
        </w:rPr>
        <w:t xml:space="preserve">     step 3/4: docker compose up -d --no-deps --force-recreate app</w:t>
      </w:r>
    </w:p>
    <w:p>
      <w:pPr>
        <w:spacing w:before="0" w:after="0"/>
        <w:ind w:left="283" w:right="283"/>
        <w:shd w:val="clear" w:color="auto" w:fill="F0F0F0"/>
      </w:pPr>
      <w:r>
        <w:rPr>
          <w:rFonts w:ascii="Courier New" w:hAnsi="Courier New"/>
          <w:color w:val="202020"/>
          <w:sz w:val="18"/>
        </w:rPr>
        <w:t xml:space="preserve">     step 4/4: poll_health(60) + confirm_mode("canary")</w:t>
      </w:r>
    </w:p>
    <w:p>
      <w:pPr>
        <w:spacing w:before="0" w:after="0"/>
        <w:ind w:left="283" w:right="283"/>
        <w:shd w:val="clear" w:color="auto" w:fill="F0F0F0"/>
      </w:pPr>
      <w:r>
        <w:rPr>
          <w:rFonts w:ascii="Courier New" w:hAnsi="Courier New"/>
          <w:color w:val="202020"/>
          <w:sz w:val="18"/>
        </w:rPr>
        <w:t xml:space="preserve">                 confirm_mode: checks body.mode == "canary" AND X-Mode header == "canary"</w:t>
      </w:r>
    </w:p>
    <w:p>
      <w:pPr>
        <w:spacing w:before="0" w:after="80"/>
      </w:pPr>
    </w:p>
    <w:p>
      <w:pPr>
        <w:spacing w:after="120"/>
      </w:pPr>
      <w:r>
        <w:rPr>
          <w:b/>
        </w:rPr>
        <w:t>Key safety property:</w:t>
      </w:r>
      <w:r>
        <w:t xml:space="preserve"> </w:t>
      </w:r>
      <w:r>
        <w:rPr>
          <w:rFonts w:ascii="Courier New" w:hAnsi="Courier New"/>
          <w:color w:val="1B6CA8"/>
          <w:sz w:val="19"/>
        </w:rPr>
        <w:t>set_manifest_mode</w:t>
      </w:r>
      <w:r>
        <w:t xml:space="preserve"> is called ONLY after OPA allows. If OPA denies, manifest.yaml is not touched.</w:t>
      </w:r>
    </w:p>
    <w:p>
      <w:pPr>
        <w:spacing w:before="120" w:after="120"/>
        <w:pBdr>
          <w:bottom w:val="single" w:sz="6" w:space="1" w:color="1B6CA8"/>
        </w:pBdr>
      </w:pPr>
    </w:p>
    <w:p>
      <w:pPr>
        <w:pStyle w:val="Heading3"/>
      </w:pPr>
      <w:r>
        <w:t>4.3 `./swiftdeploy status --once`</w:t>
      </w:r>
    </w:p>
    <w:p>
      <w:pPr>
        <w:spacing w:before="0" w:after="0"/>
        <w:ind w:left="283" w:right="283"/>
        <w:shd w:val="clear" w:color="auto" w:fill="F0F0F0"/>
      </w:pPr>
      <w:r>
        <w:rPr>
          <w:rFonts w:ascii="Courier New" w:hAnsi="Courier New"/>
          <w:color w:val="202020"/>
          <w:sz w:val="18"/>
        </w:rPr>
        <w:t>status_once(previous=None)</w:t>
      </w:r>
    </w:p>
    <w:p>
      <w:pPr>
        <w:spacing w:before="0" w:after="0"/>
        <w:ind w:left="283" w:right="283"/>
        <w:shd w:val="clear" w:color="auto" w:fill="F0F0F0"/>
      </w:pPr>
      <w:r>
        <w:rPr>
          <w:rFonts w:ascii="Courier New" w:hAnsi="Courier New"/>
          <w:color w:val="202020"/>
          <w:sz w:val="18"/>
        </w:rPr>
        <w:t xml:space="preserve">  scrape /metrics → MetricSnapshot (current)</w:t>
      </w:r>
    </w:p>
    <w:p>
      <w:pPr>
        <w:spacing w:before="0" w:after="0"/>
        <w:ind w:left="283" w:right="283"/>
        <w:shd w:val="clear" w:color="auto" w:fill="F0F0F0"/>
      </w:pPr>
      <w:r>
        <w:rPr>
          <w:rFonts w:ascii="Courier New" w:hAnsi="Courier New"/>
          <w:color w:val="202020"/>
          <w:sz w:val="18"/>
        </w:rPr>
        <w:t xml:space="preserve">  summarize_snapshots(previous, current)</w:t>
      </w:r>
    </w:p>
    <w:p>
      <w:pPr>
        <w:spacing w:before="0" w:after="0"/>
        <w:ind w:left="283" w:right="283"/>
        <w:shd w:val="clear" w:color="auto" w:fill="F0F0F0"/>
      </w:pPr>
      <w:r>
        <w:rPr>
          <w:rFonts w:ascii="Courier New" w:hAnsi="Courier New"/>
          <w:color w:val="202020"/>
          <w:sz w:val="18"/>
        </w:rPr>
        <w:t xml:space="preserve">    → {mode, chaos, req/s, error_rate, p99, window_seconds, uptime}</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 xml:space="preserve">  query_opa("infrastructure", infrastructure_input("status"))</w:t>
      </w:r>
    </w:p>
    <w:p>
      <w:pPr>
        <w:spacing w:before="0" w:after="0"/>
        <w:ind w:left="283" w:right="283"/>
        <w:shd w:val="clear" w:color="auto" w:fill="F0F0F0"/>
      </w:pPr>
      <w:r>
        <w:rPr>
          <w:rFonts w:ascii="Courier New" w:hAnsi="Courier New"/>
          <w:color w:val="202020"/>
          <w:sz w:val="18"/>
        </w:rPr>
        <w:t xml:space="preserve">  query_opa("canary", canary_input("status", summary))</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 xml:space="preserve">  record = {timestamp, time, event="status_scrape", action="status",</w:t>
      </w:r>
    </w:p>
    <w:p>
      <w:pPr>
        <w:spacing w:before="0" w:after="0"/>
        <w:ind w:left="283" w:right="283"/>
        <w:shd w:val="clear" w:color="auto" w:fill="F0F0F0"/>
      </w:pPr>
      <w:r>
        <w:rPr>
          <w:rFonts w:ascii="Courier New" w:hAnsi="Courier New"/>
          <w:color w:val="202020"/>
          <w:sz w:val="18"/>
        </w:rPr>
        <w:t xml:space="preserve">            metrics=summary, policies=[...]}</w:t>
      </w:r>
    </w:p>
    <w:p>
      <w:pPr>
        <w:spacing w:before="0" w:after="0"/>
        <w:ind w:left="283" w:right="283"/>
        <w:shd w:val="clear" w:color="auto" w:fill="F0F0F0"/>
      </w:pPr>
      <w:r>
        <w:rPr>
          <w:rFonts w:ascii="Courier New" w:hAnsi="Courier New"/>
          <w:color w:val="202020"/>
          <w:sz w:val="18"/>
        </w:rPr>
        <w:t xml:space="preserve">  history.append_jsonl(history.jsonl, record)</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 xml:space="preserve">  print dashboard</w:t>
      </w:r>
    </w:p>
    <w:p>
      <w:pPr>
        <w:spacing w:before="0" w:after="80"/>
      </w:pPr>
    </w:p>
    <w:p>
      <w:pPr>
        <w:spacing w:after="120"/>
      </w:pPr>
      <w:r>
        <w:t xml:space="preserve">Status uses </w:t>
      </w:r>
      <w:r>
        <w:rPr>
          <w:rFonts w:ascii="Courier New" w:hAnsi="Courier New"/>
          <w:color w:val="1B6CA8"/>
          <w:sz w:val="19"/>
        </w:rPr>
        <w:t>"status"</w:t>
      </w:r>
      <w:r>
        <w:t xml:space="preserve"> as the question string. Both Rego files explicitly whitelist it: </w:t>
      </w:r>
      <w:r>
        <w:rPr>
          <w:rFonts w:ascii="Courier New" w:hAnsi="Courier New"/>
          <w:color w:val="1B6CA8"/>
          <w:sz w:val="19"/>
        </w:rPr>
        <w:t>supported_question if input.question == "status"</w:t>
      </w:r>
      <w:r>
        <w:t xml:space="preserve">. Without this, OPA would return an </w:t>
      </w:r>
      <w:r>
        <w:rPr>
          <w:rFonts w:ascii="Courier New" w:hAnsi="Courier New"/>
          <w:color w:val="1B6CA8"/>
          <w:sz w:val="19"/>
        </w:rPr>
        <w:t>unsupported_question</w:t>
      </w:r>
      <w:r>
        <w:t xml:space="preserve"> violation on every status call.</w:t>
      </w:r>
    </w:p>
    <w:p>
      <w:pPr>
        <w:spacing w:before="120" w:after="120"/>
        <w:pBdr>
          <w:bottom w:val="single" w:sz="6" w:space="1" w:color="1B6CA8"/>
        </w:pBdr>
      </w:pPr>
    </w:p>
    <w:p>
      <w:pPr>
        <w:pStyle w:val="Heading3"/>
      </w:pPr>
      <w:r>
        <w:t>4.4 Histogram P99 Calculation</w:t>
      </w:r>
    </w:p>
    <w:p>
      <w:pPr>
        <w:spacing w:before="0" w:after="0"/>
        <w:ind w:left="283" w:right="283"/>
        <w:shd w:val="clear" w:color="auto" w:fill="F0F0F0"/>
      </w:pPr>
      <w:r>
        <w:rPr>
          <w:rFonts w:ascii="Courier New" w:hAnsi="Courier New"/>
          <w:color w:val="202020"/>
          <w:sz w:val="18"/>
        </w:rPr>
        <w:t>/metrics returns cumulative buckets per (method, path, le):</w:t>
      </w:r>
    </w:p>
    <w:p>
      <w:pPr>
        <w:spacing w:before="0" w:after="0"/>
        <w:ind w:left="283" w:right="283"/>
        <w:shd w:val="clear" w:color="auto" w:fill="F0F0F0"/>
      </w:pPr>
      <w:r>
        <w:rPr>
          <w:rFonts w:ascii="Courier New" w:hAnsi="Courier New"/>
          <w:color w:val="202020"/>
          <w:sz w:val="18"/>
        </w:rPr>
        <w:t xml:space="preserve">  http_request_duration_seconds_bucket{...,le="0.005"} 2</w:t>
      </w:r>
    </w:p>
    <w:p>
      <w:pPr>
        <w:spacing w:before="0" w:after="0"/>
        <w:ind w:left="283" w:right="283"/>
        <w:shd w:val="clear" w:color="auto" w:fill="F0F0F0"/>
      </w:pPr>
      <w:r>
        <w:rPr>
          <w:rFonts w:ascii="Courier New" w:hAnsi="Courier New"/>
          <w:color w:val="202020"/>
          <w:sz w:val="18"/>
        </w:rPr>
        <w:t xml:space="preserve">  http_request_duration_seconds_bucket{...,le="0.01"}  2</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 xml:space="preserve">  http_request_duration_seconds_bucket{...,le="+Inf"}  2</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summarize_snapshots():</w:t>
      </w:r>
    </w:p>
    <w:p>
      <w:pPr>
        <w:spacing w:before="0" w:after="0"/>
        <w:ind w:left="283" w:right="283"/>
        <w:shd w:val="clear" w:color="auto" w:fill="F0F0F0"/>
      </w:pPr>
      <w:r>
        <w:rPr>
          <w:rFonts w:ascii="Courier New" w:hAnsi="Courier New"/>
          <w:color w:val="202020"/>
          <w:sz w:val="18"/>
        </w:rPr>
        <w:t xml:space="preserve">  takes the DELTA of each bucket between first and last snapshots</w:t>
      </w:r>
    </w:p>
    <w:p>
      <w:pPr>
        <w:spacing w:before="0" w:after="0"/>
        <w:ind w:left="283" w:right="283"/>
        <w:shd w:val="clear" w:color="auto" w:fill="F0F0F0"/>
      </w:pPr>
      <w:r>
        <w:rPr>
          <w:rFonts w:ascii="Courier New" w:hAnsi="Courier New"/>
          <w:color w:val="202020"/>
          <w:sz w:val="18"/>
        </w:rPr>
        <w:t xml:space="preserve">  aggregates across all (method, path) pairs → single dict {le: count}</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histogram_quantile(0.99, buckets):</w:t>
      </w:r>
    </w:p>
    <w:p>
      <w:pPr>
        <w:spacing w:before="0" w:after="0"/>
        <w:ind w:left="283" w:right="283"/>
        <w:shd w:val="clear" w:color="auto" w:fill="F0F0F0"/>
      </w:pPr>
      <w:r>
        <w:rPr>
          <w:rFonts w:ascii="Courier New" w:hAnsi="Courier New"/>
          <w:color w:val="202020"/>
          <w:sz w:val="18"/>
        </w:rPr>
        <w:t xml:space="preserve">  total = +Inf count</w:t>
      </w:r>
    </w:p>
    <w:p>
      <w:pPr>
        <w:spacing w:before="0" w:after="0"/>
        <w:ind w:left="283" w:right="283"/>
        <w:shd w:val="clear" w:color="auto" w:fill="F0F0F0"/>
      </w:pPr>
      <w:r>
        <w:rPr>
          <w:rFonts w:ascii="Courier New" w:hAnsi="Courier New"/>
          <w:color w:val="202020"/>
          <w:sz w:val="18"/>
        </w:rPr>
        <w:t xml:space="preserve">  target = 0.99 * total</w:t>
      </w:r>
    </w:p>
    <w:p>
      <w:pPr>
        <w:spacing w:before="0" w:after="0"/>
        <w:ind w:left="283" w:right="283"/>
        <w:shd w:val="clear" w:color="auto" w:fill="F0F0F0"/>
      </w:pPr>
      <w:r>
        <w:rPr>
          <w:rFonts w:ascii="Courier New" w:hAnsi="Courier New"/>
          <w:color w:val="202020"/>
          <w:sz w:val="18"/>
        </w:rPr>
        <w:t xml:space="preserve">  iterate sorted buckets (ascending le):</w:t>
      </w:r>
    </w:p>
    <w:p>
      <w:pPr>
        <w:spacing w:before="0" w:after="0"/>
        <w:ind w:left="283" w:right="283"/>
        <w:shd w:val="clear" w:color="auto" w:fill="F0F0F0"/>
      </w:pPr>
      <w:r>
        <w:rPr>
          <w:rFonts w:ascii="Courier New" w:hAnsi="Courier New"/>
          <w:color w:val="202020"/>
          <w:sz w:val="18"/>
        </w:rPr>
        <w:t xml:space="preserve">    when cumulative count &gt;= target:</w:t>
      </w:r>
    </w:p>
    <w:p>
      <w:pPr>
        <w:spacing w:before="0" w:after="0"/>
        <w:ind w:left="283" w:right="283"/>
        <w:shd w:val="clear" w:color="auto" w:fill="F0F0F0"/>
      </w:pPr>
      <w:r>
        <w:rPr>
          <w:rFonts w:ascii="Courier New" w:hAnsi="Courier New"/>
          <w:color w:val="202020"/>
          <w:sz w:val="18"/>
        </w:rPr>
        <w:t xml:space="preserve">      linear interpolate within that bucket</w:t>
      </w:r>
    </w:p>
    <w:p>
      <w:pPr>
        <w:spacing w:before="0" w:after="0"/>
        <w:ind w:left="283" w:right="283"/>
        <w:shd w:val="clear" w:color="auto" w:fill="F0F0F0"/>
      </w:pPr>
      <w:r>
        <w:rPr>
          <w:rFonts w:ascii="Courier New" w:hAnsi="Courier New"/>
          <w:color w:val="202020"/>
          <w:sz w:val="18"/>
        </w:rPr>
        <w:t xml:space="preserve">      return prev_bound + (upper - prev_bound) * fraction</w:t>
      </w:r>
    </w:p>
    <w:p>
      <w:pPr>
        <w:spacing w:before="0" w:after="80"/>
      </w:pPr>
    </w:p>
    <w:p>
      <w:pPr>
        <w:spacing w:after="120"/>
      </w:pPr>
      <w:r>
        <w:t xml:space="preserve">For the proof outputs: all requests were &lt; 5ms so every bucket from </w:t>
      </w:r>
      <w:r>
        <w:rPr>
          <w:rFonts w:ascii="Courier New" w:hAnsi="Courier New"/>
          <w:color w:val="1B6CA8"/>
          <w:sz w:val="19"/>
        </w:rPr>
        <w:t>le=0.005</w:t>
      </w:r>
      <w:r>
        <w:t xml:space="preserve"> upward is equal to the </w:t>
      </w:r>
      <w:r>
        <w:rPr>
          <w:rFonts w:ascii="Courier New" w:hAnsi="Courier New"/>
          <w:color w:val="1B6CA8"/>
          <w:sz w:val="19"/>
        </w:rPr>
        <w:t>+Inf</w:t>
      </w:r>
      <w:r>
        <w:t xml:space="preserve"> count. The p99 interpolation resolves to 0.005s (the first bucket boundary).</w:t>
      </w:r>
    </w:p>
    <w:p>
      <w:pPr>
        <w:spacing w:before="120" w:after="120"/>
        <w:pBdr>
          <w:bottom w:val="single" w:sz="6" w:space="1" w:color="1B6CA8"/>
        </w:pBdr>
      </w:pPr>
    </w:p>
    <w:p>
      <w:pPr>
        <w:pStyle w:val="Heading2"/>
      </w:pPr>
      <w:r>
        <w:t>Part 5: OPA Deep Dive</w:t>
      </w:r>
    </w:p>
    <w:p>
      <w:pPr>
        <w:pStyle w:val="Heading3"/>
      </w:pPr>
      <w:r>
        <w:t>5.1 Why OPA instead of Python if-statements</w:t>
      </w:r>
    </w:p>
    <w:p>
      <w:pPr>
        <w:spacing w:after="120"/>
      </w:pPr>
      <w:r>
        <w:t>The problem with hardcoded Python thresholds:</w:t>
      </w:r>
    </w:p>
    <w:p>
      <w:pPr>
        <w:spacing w:after="120"/>
      </w:pPr>
      <w:r>
        <w:t>1. Threshold lives in source code — changing it means editing Python, not config.</w:t>
      </w:r>
    </w:p>
    <w:p>
      <w:pPr>
        <w:spacing w:after="120"/>
      </w:pPr>
      <w:r>
        <w:t>2. No audit trail of what threshold was active at what time.</w:t>
      </w:r>
    </w:p>
    <w:p>
      <w:pPr>
        <w:spacing w:after="120"/>
      </w:pPr>
      <w:r>
        <w:t>3. Not independently testable without running the whole CLI.</w:t>
      </w:r>
    </w:p>
    <w:p>
      <w:pPr>
        <w:spacing w:after="120"/>
      </w:pPr>
      <w:r>
        <w:t>4. Anyone forking the tool needs their own copy with their own thresholds.</w:t>
      </w:r>
    </w:p>
    <w:p>
      <w:pPr>
        <w:spacing w:after="120"/>
      </w:pPr>
      <w:r>
        <w:t>The OPA model:</w:t>
      </w:r>
    </w:p>
    <w:p>
      <w:pPr>
        <w:pStyle w:val="ListBullet"/>
        <w:spacing w:after="60"/>
        <w:ind w:left="340"/>
      </w:pPr>
      <w:r>
        <w:t>CLI gathers facts (</w:t>
      </w:r>
      <w:r>
        <w:rPr>
          <w:rFonts w:ascii="Courier New" w:hAnsi="Courier New"/>
          <w:color w:val="1B6CA8"/>
          <w:sz w:val="19"/>
        </w:rPr>
        <w:t>host_stats()</w:t>
      </w:r>
      <w:r>
        <w:t>, metrics summary).</w:t>
      </w:r>
    </w:p>
    <w:p>
      <w:pPr>
        <w:pStyle w:val="ListBullet"/>
        <w:spacing w:after="60"/>
        <w:ind w:left="340"/>
      </w:pPr>
      <w:r>
        <w:t>CLI builds a JSON input document with both facts AND thresholds (from manifest.yaml).</w:t>
      </w:r>
    </w:p>
    <w:p>
      <w:pPr>
        <w:pStyle w:val="ListBullet"/>
        <w:spacing w:after="60"/>
        <w:ind w:left="340"/>
      </w:pPr>
      <w:r>
        <w:t>OPA evaluates Rego rules against the document.</w:t>
      </w:r>
    </w:p>
    <w:p>
      <w:pPr>
        <w:pStyle w:val="ListBullet"/>
        <w:spacing w:after="60"/>
        <w:ind w:left="340"/>
      </w:pPr>
      <w:r>
        <w:t xml:space="preserve">OPA returns a structured decision: </w:t>
      </w:r>
      <w:r>
        <w:rPr>
          <w:rFonts w:ascii="Courier New" w:hAnsi="Courier New"/>
          <w:color w:val="1B6CA8"/>
          <w:sz w:val="19"/>
        </w:rPr>
        <w:t>{allowed, reason, violations, observed}</w:t>
      </w:r>
      <w:r>
        <w:t>.</w:t>
      </w:r>
    </w:p>
    <w:p>
      <w:pPr>
        <w:pStyle w:val="ListBullet"/>
        <w:spacing w:after="60"/>
        <w:ind w:left="340"/>
      </w:pPr>
      <w:r>
        <w:t>CLI enforces the decision. CLI never inspects thresholds itself.</w:t>
      </w:r>
    </w:p>
    <w:p>
      <w:pPr>
        <w:spacing w:after="120"/>
      </w:pPr>
      <w:r>
        <w:t xml:space="preserve">Changing a threshold = one-line edit in </w:t>
      </w:r>
      <w:r>
        <w:rPr>
          <w:rFonts w:ascii="Courier New" w:hAnsi="Courier New"/>
          <w:color w:val="1B6CA8"/>
          <w:sz w:val="19"/>
        </w:rPr>
        <w:t>manifest.yaml</w:t>
      </w:r>
      <w:r>
        <w:t xml:space="preserve">. The </w:t>
      </w:r>
      <w:r>
        <w:rPr>
          <w:rFonts w:ascii="Courier New" w:hAnsi="Courier New"/>
          <w:color w:val="1B6CA8"/>
          <w:sz w:val="19"/>
        </w:rPr>
        <w:t>.rego</w:t>
      </w:r>
      <w:r>
        <w:t xml:space="preserve"> files never change.</w:t>
      </w:r>
    </w:p>
    <w:p>
      <w:pPr>
        <w:pStyle w:val="Heading3"/>
      </w:pPr>
      <w:r>
        <w:t>5.2 The OPA request/response cycle</w:t>
      </w:r>
    </w:p>
    <w:p>
      <w:pPr>
        <w:spacing w:after="120"/>
      </w:pPr>
      <w:r>
        <w:rPr>
          <w:b/>
        </w:rPr>
        <w:t>Request body</w:t>
      </w:r>
      <w:r>
        <w:t xml:space="preserve"> (sent to </w:t>
      </w:r>
      <w:r>
        <w:rPr>
          <w:rFonts w:ascii="Courier New" w:hAnsi="Courier New"/>
          <w:color w:val="1B6CA8"/>
          <w:sz w:val="19"/>
        </w:rPr>
        <w:t>/v1/data/swiftdeploy/infrastructure/decision</w:t>
      </w:r>
      <w:r>
        <w:t>):</w:t>
      </w:r>
    </w:p>
    <w:p>
      <w:pPr>
        <w:spacing w:before="0" w:after="0"/>
        <w:ind w:left="283" w:right="283"/>
        <w:shd w:val="clear" w:color="auto" w:fill="F0F0F0"/>
      </w:pPr>
      <w:r>
        <w:rPr>
          <w:rFonts w:ascii="Courier New" w:hAnsi="Courier New"/>
          <w:color w:val="202020"/>
          <w:sz w:val="18"/>
        </w:rPr>
        <w:t>{</w:t>
      </w:r>
    </w:p>
    <w:p>
      <w:pPr>
        <w:spacing w:before="0" w:after="0"/>
        <w:ind w:left="283" w:right="283"/>
        <w:shd w:val="clear" w:color="auto" w:fill="F0F0F0"/>
      </w:pPr>
      <w:r>
        <w:rPr>
          <w:rFonts w:ascii="Courier New" w:hAnsi="Courier New"/>
          <w:color w:val="202020"/>
          <w:sz w:val="18"/>
        </w:rPr>
        <w:t xml:space="preserve">  "input": {</w:t>
      </w:r>
    </w:p>
    <w:p>
      <w:pPr>
        <w:spacing w:before="0" w:after="0"/>
        <w:ind w:left="283" w:right="283"/>
        <w:shd w:val="clear" w:color="auto" w:fill="F0F0F0"/>
      </w:pPr>
      <w:r>
        <w:rPr>
          <w:rFonts w:ascii="Courier New" w:hAnsi="Courier New"/>
          <w:color w:val="202020"/>
          <w:sz w:val="18"/>
        </w:rPr>
        <w:t xml:space="preserve">    "question": "pre_deploy",</w:t>
      </w:r>
    </w:p>
    <w:p>
      <w:pPr>
        <w:spacing w:before="0" w:after="0"/>
        <w:ind w:left="283" w:right="283"/>
        <w:shd w:val="clear" w:color="auto" w:fill="F0F0F0"/>
      </w:pPr>
      <w:r>
        <w:rPr>
          <w:rFonts w:ascii="Courier New" w:hAnsi="Courier New"/>
          <w:color w:val="202020"/>
          <w:sz w:val="18"/>
        </w:rPr>
        <w:t xml:space="preserve">    "host": {</w:t>
      </w:r>
    </w:p>
    <w:p>
      <w:pPr>
        <w:spacing w:before="0" w:after="0"/>
        <w:ind w:left="283" w:right="283"/>
        <w:shd w:val="clear" w:color="auto" w:fill="F0F0F0"/>
      </w:pPr>
      <w:r>
        <w:rPr>
          <w:rFonts w:ascii="Courier New" w:hAnsi="Courier New"/>
          <w:color w:val="202020"/>
          <w:sz w:val="18"/>
        </w:rPr>
        <w:t xml:space="preserve">      "disk_free_gb": 121.359,</w:t>
      </w:r>
    </w:p>
    <w:p>
      <w:pPr>
        <w:spacing w:before="0" w:after="0"/>
        <w:ind w:left="283" w:right="283"/>
        <w:shd w:val="clear" w:color="auto" w:fill="F0F0F0"/>
      </w:pPr>
      <w:r>
        <w:rPr>
          <w:rFonts w:ascii="Courier New" w:hAnsi="Courier New"/>
          <w:color w:val="202020"/>
          <w:sz w:val="18"/>
        </w:rPr>
        <w:t xml:space="preserve">      "cpu_load": 0.0</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 xml:space="preserve">    "thresholds": {</w:t>
      </w:r>
    </w:p>
    <w:p>
      <w:pPr>
        <w:spacing w:before="0" w:after="0"/>
        <w:ind w:left="283" w:right="283"/>
        <w:shd w:val="clear" w:color="auto" w:fill="F0F0F0"/>
      </w:pPr>
      <w:r>
        <w:rPr>
          <w:rFonts w:ascii="Courier New" w:hAnsi="Courier New"/>
          <w:color w:val="202020"/>
          <w:sz w:val="18"/>
        </w:rPr>
        <w:t xml:space="preserve">      "min_disk_free_gb": 10.0,</w:t>
      </w:r>
    </w:p>
    <w:p>
      <w:pPr>
        <w:spacing w:before="0" w:after="0"/>
        <w:ind w:left="283" w:right="283"/>
        <w:shd w:val="clear" w:color="auto" w:fill="F0F0F0"/>
      </w:pPr>
      <w:r>
        <w:rPr>
          <w:rFonts w:ascii="Courier New" w:hAnsi="Courier New"/>
          <w:color w:val="202020"/>
          <w:sz w:val="18"/>
        </w:rPr>
        <w:t xml:space="preserve">      "max_cpu_load": 2.0</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w:t>
      </w:r>
    </w:p>
    <w:p>
      <w:pPr>
        <w:spacing w:before="0" w:after="80"/>
      </w:pPr>
    </w:p>
    <w:p>
      <w:pPr>
        <w:spacing w:after="120"/>
      </w:pPr>
      <w:r>
        <w:rPr>
          <w:b/>
        </w:rPr>
        <w:t>Response body</w:t>
      </w:r>
      <w:r>
        <w:t xml:space="preserve"> (from OPA, nested under </w:t>
      </w:r>
      <w:r>
        <w:rPr>
          <w:rFonts w:ascii="Courier New" w:hAnsi="Courier New"/>
          <w:color w:val="1B6CA8"/>
          <w:sz w:val="19"/>
        </w:rPr>
        <w:t>.result</w:t>
      </w:r>
      <w:r>
        <w:t>):</w:t>
      </w:r>
    </w:p>
    <w:p>
      <w:pPr>
        <w:spacing w:before="0" w:after="0"/>
        <w:ind w:left="283" w:right="283"/>
        <w:shd w:val="clear" w:color="auto" w:fill="F0F0F0"/>
      </w:pPr>
      <w:r>
        <w:rPr>
          <w:rFonts w:ascii="Courier New" w:hAnsi="Courier New"/>
          <w:color w:val="202020"/>
          <w:sz w:val="18"/>
        </w:rPr>
        <w:t>{</w:t>
      </w:r>
    </w:p>
    <w:p>
      <w:pPr>
        <w:spacing w:before="0" w:after="0"/>
        <w:ind w:left="283" w:right="283"/>
        <w:shd w:val="clear" w:color="auto" w:fill="F0F0F0"/>
      </w:pPr>
      <w:r>
        <w:rPr>
          <w:rFonts w:ascii="Courier New" w:hAnsi="Courier New"/>
          <w:color w:val="202020"/>
          <w:sz w:val="18"/>
        </w:rPr>
        <w:t xml:space="preserve">  "result": {</w:t>
      </w:r>
    </w:p>
    <w:p>
      <w:pPr>
        <w:spacing w:before="0" w:after="0"/>
        <w:ind w:left="283" w:right="283"/>
        <w:shd w:val="clear" w:color="auto" w:fill="F0F0F0"/>
      </w:pPr>
      <w:r>
        <w:rPr>
          <w:rFonts w:ascii="Courier New" w:hAnsi="Courier New"/>
          <w:color w:val="202020"/>
          <w:sz w:val="18"/>
        </w:rPr>
        <w:t xml:space="preserve">    "domain": "infrastructure",</w:t>
      </w:r>
    </w:p>
    <w:p>
      <w:pPr>
        <w:spacing w:before="0" w:after="0"/>
        <w:ind w:left="283" w:right="283"/>
        <w:shd w:val="clear" w:color="auto" w:fill="F0F0F0"/>
      </w:pPr>
      <w:r>
        <w:rPr>
          <w:rFonts w:ascii="Courier New" w:hAnsi="Courier New"/>
          <w:color w:val="202020"/>
          <w:sz w:val="18"/>
        </w:rPr>
        <w:t xml:space="preserve">    "question": "pre_deploy",</w:t>
      </w:r>
    </w:p>
    <w:p>
      <w:pPr>
        <w:spacing w:before="0" w:after="0"/>
        <w:ind w:left="283" w:right="283"/>
        <w:shd w:val="clear" w:color="auto" w:fill="F0F0F0"/>
      </w:pPr>
      <w:r>
        <w:rPr>
          <w:rFonts w:ascii="Courier New" w:hAnsi="Courier New"/>
          <w:color w:val="202020"/>
          <w:sz w:val="18"/>
        </w:rPr>
        <w:t xml:space="preserve">    "allowed": true,</w:t>
      </w:r>
    </w:p>
    <w:p>
      <w:pPr>
        <w:spacing w:before="0" w:after="0"/>
        <w:ind w:left="283" w:right="283"/>
        <w:shd w:val="clear" w:color="auto" w:fill="F0F0F0"/>
      </w:pPr>
      <w:r>
        <w:rPr>
          <w:rFonts w:ascii="Courier New" w:hAnsi="Courier New"/>
          <w:color w:val="202020"/>
          <w:sz w:val="18"/>
        </w:rPr>
        <w:t xml:space="preserve">    "reason": "infrastructure policy passed",</w:t>
      </w:r>
    </w:p>
    <w:p>
      <w:pPr>
        <w:spacing w:before="0" w:after="0"/>
        <w:ind w:left="283" w:right="283"/>
        <w:shd w:val="clear" w:color="auto" w:fill="F0F0F0"/>
      </w:pPr>
      <w:r>
        <w:rPr>
          <w:rFonts w:ascii="Courier New" w:hAnsi="Courier New"/>
          <w:color w:val="202020"/>
          <w:sz w:val="18"/>
        </w:rPr>
        <w:t xml:space="preserve">    "violations": [],</w:t>
      </w:r>
    </w:p>
    <w:p>
      <w:pPr>
        <w:spacing w:before="0" w:after="0"/>
        <w:ind w:left="283" w:right="283"/>
        <w:shd w:val="clear" w:color="auto" w:fill="F0F0F0"/>
      </w:pPr>
      <w:r>
        <w:rPr>
          <w:rFonts w:ascii="Courier New" w:hAnsi="Courier New"/>
          <w:color w:val="202020"/>
          <w:sz w:val="18"/>
        </w:rPr>
        <w:t xml:space="preserve">    "observed": {"disk_free_gb": 121.359, "cpu_load": 0.0}</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w:t>
      </w:r>
    </w:p>
    <w:p>
      <w:pPr>
        <w:spacing w:before="0" w:after="80"/>
      </w:pPr>
    </w:p>
    <w:p>
      <w:pPr>
        <w:spacing w:after="120"/>
      </w:pPr>
      <w:r>
        <w:rPr>
          <w:rFonts w:ascii="Courier New" w:hAnsi="Courier New"/>
          <w:color w:val="1B6CA8"/>
          <w:sz w:val="19"/>
        </w:rPr>
        <w:t>query_opa()</w:t>
      </w:r>
      <w:r>
        <w:t xml:space="preserve"> validates the response has: </w:t>
      </w:r>
      <w:r>
        <w:rPr>
          <w:rFonts w:ascii="Courier New" w:hAnsi="Courier New"/>
          <w:color w:val="1B6CA8"/>
          <w:sz w:val="19"/>
        </w:rPr>
        <w:t>result</w:t>
      </w:r>
      <w:r>
        <w:t xml:space="preserve"> key, </w:t>
      </w:r>
      <w:r>
        <w:rPr>
          <w:rFonts w:ascii="Courier New" w:hAnsi="Courier New"/>
          <w:color w:val="1B6CA8"/>
          <w:sz w:val="19"/>
        </w:rPr>
        <w:t>result</w:t>
      </w:r>
      <w:r>
        <w:t xml:space="preserve"> is a dict, </w:t>
      </w:r>
      <w:r>
        <w:rPr>
          <w:rFonts w:ascii="Courier New" w:hAnsi="Courier New"/>
          <w:color w:val="1B6CA8"/>
          <w:sz w:val="19"/>
        </w:rPr>
        <w:t>result.allowed</w:t>
      </w:r>
      <w:r>
        <w:t xml:space="preserve"> is a bool, </w:t>
      </w:r>
      <w:r>
        <w:rPr>
          <w:rFonts w:ascii="Courier New" w:hAnsi="Courier New"/>
          <w:color w:val="1B6CA8"/>
          <w:sz w:val="19"/>
        </w:rPr>
        <w:t>result.reason</w:t>
      </w:r>
      <w:r>
        <w:t xml:space="preserve"> is truthy. If any of these fail, it returns </w:t>
      </w:r>
      <w:r>
        <w:rPr>
          <w:rFonts w:ascii="Courier New" w:hAnsi="Courier New"/>
          <w:color w:val="1B6CA8"/>
          <w:sz w:val="19"/>
        </w:rPr>
        <w:t>PolicyResult(ok=False, mode="opa_malformed_response")</w:t>
      </w:r>
      <w:r>
        <w:t>.</w:t>
      </w:r>
    </w:p>
    <w:p>
      <w:pPr>
        <w:pStyle w:val="Heading3"/>
      </w:pPr>
      <w:r>
        <w:t>5.3 The five failure modes of query_opa</w:t>
      </w:r>
    </w:p>
    <w:tbl>
      <w:tblPr>
        <w:tblStyle w:val="TableGrid"/>
        <w:tblW w:type="auto" w:w="0"/>
        <w:tblLook w:firstColumn="1" w:firstRow="1" w:lastColumn="0" w:lastRow="0" w:noHBand="0" w:noVBand="1" w:val="04A0"/>
      </w:tblPr>
      <w:tblGrid>
        <w:gridCol w:w="4561"/>
        <w:gridCol w:w="4561"/>
      </w:tblGrid>
      <w:tr>
        <w:tc>
          <w:tcPr>
            <w:tcW w:type="dxa" w:w="4561"/>
            <w:shd w:val="clear" w:color="auto" w:fill="1A1A2E"/>
          </w:tcPr>
          <w:p>
            <w:r>
              <w:rPr>
                <w:rFonts w:ascii="Calibri" w:hAnsi="Calibri"/>
                <w:b/>
                <w:color w:val="FFFFFF"/>
                <w:sz w:val="20"/>
              </w:rPr>
              <w:t>mode</w:t>
            </w:r>
          </w:p>
        </w:tc>
        <w:tc>
          <w:tcPr>
            <w:tcW w:type="dxa" w:w="4561"/>
            <w:shd w:val="clear" w:color="auto" w:fill="1A1A2E"/>
          </w:tcPr>
          <w:p>
            <w:r>
              <w:rPr>
                <w:rFonts w:ascii="Calibri" w:hAnsi="Calibri"/>
                <w:b/>
                <w:color w:val="FFFFFF"/>
                <w:sz w:val="20"/>
              </w:rPr>
              <w:t>cause</w:t>
            </w:r>
          </w:p>
        </w:tc>
      </w:tr>
      <w:tr>
        <w:tc>
          <w:tcPr>
            <w:tcW w:type="dxa" w:w="4561"/>
          </w:tcPr>
          <w:p>
            <w:r>
              <w:rPr>
                <w:rFonts w:ascii="Calibri" w:hAnsi="Calibri"/>
                <w:color w:val="1B6CA8"/>
                <w:sz w:val="20"/>
              </w:rPr>
              <w:t>opa_timeout</w:t>
            </w:r>
          </w:p>
        </w:tc>
        <w:tc>
          <w:tcPr>
            <w:tcW w:type="dxa" w:w="4561"/>
          </w:tcPr>
          <w:p>
            <w:r>
              <w:rPr>
                <w:rFonts w:ascii="Calibri" w:hAnsi="Calibri"/>
                <w:color w:val="1B6CA8"/>
                <w:sz w:val="20"/>
              </w:rPr>
              <w:t>socket.timeout</w:t>
            </w:r>
            <w:r>
              <w:rPr>
                <w:rFonts w:ascii="Calibri" w:hAnsi="Calibri"/>
                <w:sz w:val="20"/>
              </w:rPr>
              <w:t xml:space="preserve"> — OPA didn't respond within 5s</w:t>
            </w:r>
          </w:p>
        </w:tc>
      </w:tr>
      <w:tr>
        <w:tc>
          <w:tcPr>
            <w:tcW w:type="dxa" w:w="4561"/>
            <w:shd w:val="clear" w:color="auto" w:fill="EFF3F8"/>
          </w:tcPr>
          <w:p>
            <w:r>
              <w:rPr>
                <w:rFonts w:ascii="Calibri" w:hAnsi="Calibri"/>
                <w:color w:val="1B6CA8"/>
                <w:sz w:val="20"/>
              </w:rPr>
              <w:t>opa_unavailable</w:t>
            </w:r>
          </w:p>
        </w:tc>
        <w:tc>
          <w:tcPr>
            <w:tcW w:type="dxa" w:w="4561"/>
            <w:shd w:val="clear" w:color="auto" w:fill="EFF3F8"/>
          </w:tcPr>
          <w:p>
            <w:r>
              <w:rPr>
                <w:rFonts w:ascii="Calibri" w:hAnsi="Calibri"/>
                <w:color w:val="1B6CA8"/>
                <w:sz w:val="20"/>
              </w:rPr>
              <w:t>urllib.error.URLError</w:t>
            </w:r>
            <w:r>
              <w:rPr>
                <w:rFonts w:ascii="Calibri" w:hAnsi="Calibri"/>
                <w:sz w:val="20"/>
              </w:rPr>
              <w:t xml:space="preserve"> — OPA container not running</w:t>
            </w:r>
          </w:p>
        </w:tc>
      </w:tr>
      <w:tr>
        <w:tc>
          <w:tcPr>
            <w:tcW w:type="dxa" w:w="4561"/>
          </w:tcPr>
          <w:p>
            <w:r>
              <w:rPr>
                <w:rFonts w:ascii="Calibri" w:hAnsi="Calibri"/>
                <w:color w:val="1B6CA8"/>
                <w:sz w:val="20"/>
              </w:rPr>
              <w:t>opa_policy_error</w:t>
            </w:r>
          </w:p>
        </w:tc>
        <w:tc>
          <w:tcPr>
            <w:tcW w:type="dxa" w:w="4561"/>
          </w:tcPr>
          <w:p>
            <w:r>
              <w:rPr>
                <w:rFonts w:ascii="Calibri" w:hAnsi="Calibri"/>
                <w:color w:val="1B6CA8"/>
                <w:sz w:val="20"/>
              </w:rPr>
              <w:t>urllib.error.HTTPError</w:t>
            </w:r>
            <w:r>
              <w:rPr>
                <w:rFonts w:ascii="Calibri" w:hAnsi="Calibri"/>
                <w:sz w:val="20"/>
              </w:rPr>
              <w:t xml:space="preserve"> — OPA returned HTTP 4xx/5xx</w:t>
            </w:r>
          </w:p>
        </w:tc>
      </w:tr>
      <w:tr>
        <w:tc>
          <w:tcPr>
            <w:tcW w:type="dxa" w:w="4561"/>
            <w:shd w:val="clear" w:color="auto" w:fill="EFF3F8"/>
          </w:tcPr>
          <w:p>
            <w:r>
              <w:rPr>
                <w:rFonts w:ascii="Calibri" w:hAnsi="Calibri"/>
                <w:color w:val="1B6CA8"/>
                <w:sz w:val="20"/>
              </w:rPr>
              <w:t>opa_malformed_response</w:t>
            </w:r>
          </w:p>
        </w:tc>
        <w:tc>
          <w:tcPr>
            <w:tcW w:type="dxa" w:w="4561"/>
            <w:shd w:val="clear" w:color="auto" w:fill="EFF3F8"/>
          </w:tcPr>
          <w:p>
            <w:r>
              <w:rPr>
                <w:rFonts w:ascii="Calibri" w:hAnsi="Calibri"/>
                <w:sz w:val="20"/>
              </w:rPr>
              <w:t xml:space="preserve">Response body is not JSON, or missing </w:t>
            </w:r>
            <w:r>
              <w:rPr>
                <w:rFonts w:ascii="Calibri" w:hAnsi="Calibri"/>
                <w:color w:val="1B6CA8"/>
                <w:sz w:val="20"/>
              </w:rPr>
              <w:t>allowed</w:t>
            </w:r>
            <w:r>
              <w:rPr>
                <w:rFonts w:ascii="Calibri" w:hAnsi="Calibri"/>
                <w:sz w:val="20"/>
              </w:rPr>
              <w:t>/</w:t>
            </w:r>
            <w:r>
              <w:rPr>
                <w:rFonts w:ascii="Calibri" w:hAnsi="Calibri"/>
                <w:color w:val="1B6CA8"/>
                <w:sz w:val="20"/>
              </w:rPr>
              <w:t>reason</w:t>
            </w:r>
          </w:p>
        </w:tc>
      </w:tr>
      <w:tr>
        <w:tc>
          <w:tcPr>
            <w:tcW w:type="dxa" w:w="4561"/>
          </w:tcPr>
          <w:p>
            <w:r>
              <w:rPr>
                <w:rFonts w:ascii="Calibri" w:hAnsi="Calibri"/>
                <w:color w:val="1B6CA8"/>
                <w:sz w:val="20"/>
              </w:rPr>
              <w:t>deny</w:t>
            </w:r>
          </w:p>
        </w:tc>
        <w:tc>
          <w:tcPr>
            <w:tcW w:type="dxa" w:w="4561"/>
          </w:tcPr>
          <w:p>
            <w:r>
              <w:rPr>
                <w:rFonts w:ascii="Calibri" w:hAnsi="Calibri"/>
                <w:sz w:val="20"/>
              </w:rPr>
              <w:t xml:space="preserve">OPA responded normally but </w:t>
            </w:r>
            <w:r>
              <w:rPr>
                <w:rFonts w:ascii="Calibri" w:hAnsi="Calibri"/>
                <w:color w:val="1B6CA8"/>
                <w:sz w:val="20"/>
              </w:rPr>
              <w:t>allowed == false</w:t>
            </w:r>
          </w:p>
        </w:tc>
      </w:tr>
    </w:tbl>
    <w:p/>
    <w:p>
      <w:pPr>
        <w:spacing w:after="120"/>
      </w:pPr>
      <w:r>
        <w:t>A non-</w:t>
      </w:r>
      <w:r>
        <w:rPr>
          <w:rFonts w:ascii="Courier New" w:hAnsi="Courier New"/>
          <w:color w:val="1B6CA8"/>
          <w:sz w:val="19"/>
        </w:rPr>
        <w:t>deny</w:t>
      </w:r>
      <w:r>
        <w:t xml:space="preserve"> failure is a </w:t>
      </w:r>
      <w:r>
        <w:rPr>
          <w:b/>
        </w:rPr>
        <w:t>fail-closed</w:t>
      </w:r>
      <w:r>
        <w:t xml:space="preserve"> behaviour: if OPA can't be reached, the operation is blocked.</w:t>
      </w:r>
    </w:p>
    <w:p>
      <w:pPr>
        <w:pStyle w:val="Heading3"/>
      </w:pPr>
      <w:r>
        <w:t>5.4 OPA isolation</w:t>
      </w:r>
    </w:p>
    <w:p>
      <w:pPr>
        <w:spacing w:after="120"/>
      </w:pPr>
      <w:r>
        <w:t xml:space="preserve">The OPA port binding is </w:t>
      </w:r>
      <w:r>
        <w:rPr>
          <w:rFonts w:ascii="Courier New" w:hAnsi="Courier New"/>
          <w:color w:val="1B6CA8"/>
          <w:sz w:val="19"/>
        </w:rPr>
        <w:t>127.0.0.1:18181:8181</w:t>
      </w:r>
      <w:r>
        <w:t xml:space="preserve"> — the colon-separated triple is </w:t>
      </w:r>
      <w:r>
        <w:rPr>
          <w:rFonts w:ascii="Courier New" w:hAnsi="Courier New"/>
          <w:color w:val="1B6CA8"/>
          <w:sz w:val="19"/>
        </w:rPr>
        <w:t>host_ip:host_port:container_port</w:t>
      </w:r>
      <w:r>
        <w:t xml:space="preserve">. Binding to </w:t>
      </w:r>
      <w:r>
        <w:rPr>
          <w:rFonts w:ascii="Courier New" w:hAnsi="Courier New"/>
          <w:color w:val="1B6CA8"/>
          <w:sz w:val="19"/>
        </w:rPr>
        <w:t>127.0.0.1</w:t>
      </w:r>
      <w:r>
        <w:t xml:space="preserve"> means OPA is only reachable from the Docker host's loopback. External machines cannot hit it.</w:t>
      </w:r>
    </w:p>
    <w:p>
      <w:pPr>
        <w:spacing w:after="120"/>
      </w:pPr>
      <w:r>
        <w:t xml:space="preserve">Inside the Docker network: nginx has exactly one </w:t>
      </w:r>
      <w:r>
        <w:rPr>
          <w:rFonts w:ascii="Courier New" w:hAnsi="Courier New"/>
          <w:color w:val="1B6CA8"/>
          <w:sz w:val="19"/>
        </w:rPr>
        <w:t>location</w:t>
      </w:r>
      <w:r>
        <w:t xml:space="preserve"> block — </w:t>
      </w:r>
      <w:r>
        <w:rPr>
          <w:rFonts w:ascii="Courier New" w:hAnsi="Courier New"/>
          <w:color w:val="1B6CA8"/>
          <w:sz w:val="19"/>
        </w:rPr>
        <w:t>proxy_pass http://app_backend</w:t>
      </w:r>
      <w:r>
        <w:t xml:space="preserve">. There is no OPA upstream in </w:t>
      </w:r>
      <w:r>
        <w:rPr>
          <w:rFonts w:ascii="Courier New" w:hAnsi="Courier New"/>
          <w:color w:val="1B6CA8"/>
          <w:sz w:val="19"/>
        </w:rPr>
        <w:t>nginx.conf</w:t>
      </w:r>
      <w:r>
        <w:t>. A client hitting port 18080 through nginx can reach the app and nothing else. Even from inside the network, the nginx container has no route to OPA.</w:t>
      </w:r>
    </w:p>
    <w:p>
      <w:pPr>
        <w:spacing w:after="120"/>
      </w:pPr>
      <w:r>
        <w:t xml:space="preserve">The </w:t>
      </w:r>
      <w:r>
        <w:rPr>
          <w:rFonts w:ascii="Courier New" w:hAnsi="Courier New"/>
          <w:color w:val="1B6CA8"/>
          <w:sz w:val="19"/>
        </w:rPr>
        <w:t>policies/</w:t>
      </w:r>
      <w:r>
        <w:t xml:space="preserve"> directory is mounted into the OPA container as </w:t>
      </w:r>
      <w:r>
        <w:rPr>
          <w:rFonts w:ascii="Courier New" w:hAnsi="Courier New"/>
          <w:color w:val="1B6CA8"/>
          <w:sz w:val="19"/>
        </w:rPr>
        <w:t>:ro</w:t>
      </w:r>
      <w:r>
        <w:t xml:space="preserve"> (read-only). The CLI itself cannot modify the Rego files at runtime.</w:t>
      </w:r>
    </w:p>
    <w:p>
      <w:pPr>
        <w:pStyle w:val="Heading3"/>
      </w:pPr>
      <w:r>
        <w:t>5.5 Rego structure explained line-by-line</w:t>
      </w:r>
    </w:p>
    <w:p>
      <w:pPr>
        <w:spacing w:before="0" w:after="0"/>
        <w:ind w:left="283" w:right="283"/>
        <w:shd w:val="clear" w:color="auto" w:fill="F0F0F0"/>
      </w:pPr>
      <w:r>
        <w:rPr>
          <w:rFonts w:ascii="Courier New" w:hAnsi="Courier New"/>
          <w:color w:val="202020"/>
          <w:sz w:val="18"/>
        </w:rPr>
        <w:t>package swiftdeploy.infrastructure</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 OPA URL path maps directly to package: /v1/data/swiftdeploy/infrastructure/decision</w:t>
      </w:r>
    </w:p>
    <w:p>
      <w:pPr>
        <w:spacing w:before="0" w:after="0"/>
        <w:ind w:left="283" w:right="283"/>
        <w:shd w:val="clear" w:color="auto" w:fill="F0F0F0"/>
      </w:pPr>
      <w:r>
        <w:rPr>
          <w:rFonts w:ascii="Courier New" w:hAnsi="Courier New"/>
          <w:color w:val="202020"/>
          <w:sz w:val="18"/>
        </w:rPr>
        <w:t># 'decision' is the name of the rule being queried</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supported_question if input.question == "pre_deploy"</w:t>
      </w:r>
    </w:p>
    <w:p>
      <w:pPr>
        <w:spacing w:before="0" w:after="0"/>
        <w:ind w:left="283" w:right="283"/>
        <w:shd w:val="clear" w:color="auto" w:fill="F0F0F0"/>
      </w:pPr>
      <w:r>
        <w:rPr>
          <w:rFonts w:ascii="Courier New" w:hAnsi="Courier New"/>
          <w:color w:val="202020"/>
          <w:sz w:val="18"/>
        </w:rPr>
        <w:t>supported_question if input.question == "status"</w:t>
      </w:r>
    </w:p>
    <w:p>
      <w:pPr>
        <w:spacing w:before="0" w:after="0"/>
        <w:ind w:left="283" w:right="283"/>
        <w:shd w:val="clear" w:color="auto" w:fill="F0F0F0"/>
      </w:pPr>
      <w:r>
        <w:rPr>
          <w:rFonts w:ascii="Courier New" w:hAnsi="Courier New"/>
          <w:color w:val="202020"/>
          <w:sz w:val="18"/>
        </w:rPr>
        <w:t># These are boolean rules. If neither matches, unsupported_question deny fires.</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violations := [violation | violation := deny[_]]</w:t>
      </w:r>
    </w:p>
    <w:p>
      <w:pPr>
        <w:spacing w:before="0" w:after="0"/>
        <w:ind w:left="283" w:right="283"/>
        <w:shd w:val="clear" w:color="auto" w:fill="F0F0F0"/>
      </w:pPr>
      <w:r>
        <w:rPr>
          <w:rFonts w:ascii="Courier New" w:hAnsi="Courier New"/>
          <w:color w:val="202020"/>
          <w:sz w:val="18"/>
        </w:rPr>
        <w:t># Comprehension: collect every member of the deny set into a list.</w:t>
      </w:r>
    </w:p>
    <w:p>
      <w:pPr>
        <w:spacing w:before="0" w:after="0"/>
        <w:ind w:left="283" w:right="283"/>
        <w:shd w:val="clear" w:color="auto" w:fill="F0F0F0"/>
      </w:pPr>
      <w:r>
        <w:rPr>
          <w:rFonts w:ascii="Courier New" w:hAnsi="Courier New"/>
          <w:color w:val="202020"/>
          <w:sz w:val="18"/>
        </w:rPr>
        <w:t># deny is a set rule (deny contains {...} if ...).</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reason := "infrastructure policy passed" if { count(violations) == 0 }</w:t>
      </w:r>
    </w:p>
    <w:p>
      <w:pPr>
        <w:spacing w:before="0" w:after="0"/>
        <w:ind w:left="283" w:right="283"/>
        <w:shd w:val="clear" w:color="auto" w:fill="F0F0F0"/>
      </w:pPr>
      <w:r>
        <w:rPr>
          <w:rFonts w:ascii="Courier New" w:hAnsi="Courier New"/>
          <w:color w:val="202020"/>
          <w:sz w:val="18"/>
        </w:rPr>
        <w:t>reason := sprintf("infrastructure policy denied: %v violation(s)", ...) if { count(violations) &gt; 0 }</w:t>
      </w:r>
    </w:p>
    <w:p>
      <w:pPr>
        <w:spacing w:before="0" w:after="0"/>
        <w:ind w:left="283" w:right="283"/>
        <w:shd w:val="clear" w:color="auto" w:fill="F0F0F0"/>
      </w:pPr>
      <w:r>
        <w:rPr>
          <w:rFonts w:ascii="Courier New" w:hAnsi="Courier New"/>
          <w:color w:val="202020"/>
          <w:sz w:val="18"/>
        </w:rPr>
        <w:t># Rego allows two rules with the same name if their conditions are mutually exclusive.</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decision := { "allowed": count(violations) == 0, ... }</w:t>
      </w:r>
    </w:p>
    <w:p>
      <w:pPr>
        <w:spacing w:before="0" w:after="0"/>
        <w:ind w:left="283" w:right="283"/>
        <w:shd w:val="clear" w:color="auto" w:fill="F0F0F0"/>
      </w:pPr>
      <w:r>
        <w:rPr>
          <w:rFonts w:ascii="Courier New" w:hAnsi="Courier New"/>
          <w:color w:val="202020"/>
          <w:sz w:val="18"/>
        </w:rPr>
        <w:t># This is the object the CLI reads at /v1/data/swiftdeploy/infrastructure/decision</w:t>
      </w:r>
    </w:p>
    <w:p>
      <w:pPr>
        <w:spacing w:before="0" w:after="80"/>
      </w:pPr>
    </w:p>
    <w:p>
      <w:pPr>
        <w:spacing w:before="120" w:after="120"/>
        <w:pBdr>
          <w:bottom w:val="single" w:sz="6" w:space="1" w:color="1B6CA8"/>
        </w:pBdr>
      </w:pPr>
    </w:p>
    <w:p>
      <w:pPr>
        <w:pStyle w:val="Heading2"/>
      </w:pPr>
      <w:r>
        <w:t>Part 6: Metrics Deep Dive</w:t>
      </w:r>
    </w:p>
    <w:p>
      <w:pPr>
        <w:pStyle w:val="Heading3"/>
      </w:pPr>
      <w:r>
        <w:t>6.1 Hand-rolled Prometheus format</w:t>
      </w:r>
    </w:p>
    <w:p>
      <w:pPr>
        <w:spacing w:after="120"/>
      </w:pPr>
      <w:r>
        <w:t xml:space="preserve">Why no Prometheus client library? The app has one Python dependency: FastAPI (and its transitive deps). Adding </w:t>
      </w:r>
      <w:r>
        <w:rPr>
          <w:rFonts w:ascii="Courier New" w:hAnsi="Courier New"/>
          <w:color w:val="1B6CA8"/>
          <w:sz w:val="19"/>
        </w:rPr>
        <w:t>prometheus_client</w:t>
      </w:r>
      <w:r>
        <w:t xml:space="preserve"> would be fine but adding dependencies was a deliberate choice to avoid it for this project. The format is simple enough to implement correctly by hand for the metrics needed.</w:t>
      </w:r>
    </w:p>
    <w:p>
      <w:pPr>
        <w:spacing w:after="120"/>
      </w:pPr>
      <w:r>
        <w:t>The app exports:</w:t>
      </w:r>
    </w:p>
    <w:p>
      <w:pPr>
        <w:pStyle w:val="ListBullet"/>
        <w:spacing w:after="60"/>
        <w:ind w:left="340"/>
      </w:pPr>
      <w:r>
        <w:rPr>
          <w:rFonts w:ascii="Courier New" w:hAnsi="Courier New"/>
          <w:color w:val="1B6CA8"/>
          <w:sz w:val="19"/>
        </w:rPr>
        <w:t>http_requests_total</w:t>
      </w:r>
      <w:r>
        <w:t xml:space="preserve"> (counter) — labeled by method, path, status_code</w:t>
      </w:r>
    </w:p>
    <w:p>
      <w:pPr>
        <w:pStyle w:val="ListBullet"/>
        <w:spacing w:after="60"/>
        <w:ind w:left="340"/>
      </w:pPr>
      <w:r>
        <w:rPr>
          <w:rFonts w:ascii="Courier New" w:hAnsi="Courier New"/>
          <w:color w:val="1B6CA8"/>
          <w:sz w:val="19"/>
        </w:rPr>
        <w:t>http_request_duration_seconds</w:t>
      </w:r>
      <w:r>
        <w:t xml:space="preserve"> (histogram) — labeled by method, path; 14 le buckets + +Inf</w:t>
      </w:r>
    </w:p>
    <w:p>
      <w:pPr>
        <w:pStyle w:val="ListBullet"/>
        <w:spacing w:after="60"/>
        <w:ind w:left="340"/>
      </w:pPr>
      <w:r>
        <w:rPr>
          <w:rFonts w:ascii="Courier New" w:hAnsi="Courier New"/>
          <w:color w:val="1B6CA8"/>
          <w:sz w:val="19"/>
        </w:rPr>
        <w:t>app_uptime_seconds</w:t>
      </w:r>
      <w:r>
        <w:t xml:space="preserve"> (gauge)</w:t>
      </w:r>
    </w:p>
    <w:p>
      <w:pPr>
        <w:pStyle w:val="ListBullet"/>
        <w:spacing w:after="60"/>
        <w:ind w:left="340"/>
      </w:pPr>
      <w:r>
        <w:rPr>
          <w:rFonts w:ascii="Courier New" w:hAnsi="Courier New"/>
          <w:color w:val="1B6CA8"/>
          <w:sz w:val="19"/>
        </w:rPr>
        <w:t>app_mode</w:t>
      </w:r>
      <w:r>
        <w:t xml:space="preserve"> (gauge) — 0=stable, 1=canary</w:t>
      </w:r>
    </w:p>
    <w:p>
      <w:pPr>
        <w:pStyle w:val="ListBullet"/>
        <w:spacing w:after="60"/>
        <w:ind w:left="340"/>
      </w:pPr>
      <w:r>
        <w:rPr>
          <w:rFonts w:ascii="Courier New" w:hAnsi="Courier New"/>
          <w:color w:val="1B6CA8"/>
          <w:sz w:val="19"/>
        </w:rPr>
        <w:t>chaos_active</w:t>
      </w:r>
      <w:r>
        <w:t xml:space="preserve"> (gauge) — 0=none, 1=slow, 2=error</w:t>
      </w:r>
    </w:p>
    <w:p>
      <w:pPr>
        <w:pStyle w:val="Heading3"/>
      </w:pPr>
      <w:r>
        <w:t>6.2 Why `/metrics` is exempt from chaos middleware</w:t>
      </w:r>
    </w:p>
    <w:p>
      <w:pPr>
        <w:spacing w:after="120"/>
      </w:pPr>
      <w:r>
        <w:t>The ASGI middleware stack (execution order, outermost first):</w:t>
      </w:r>
    </w:p>
    <w:p>
      <w:pPr>
        <w:spacing w:before="0" w:after="0"/>
        <w:ind w:left="283" w:right="283"/>
        <w:shd w:val="clear" w:color="auto" w:fill="F0F0F0"/>
      </w:pPr>
      <w:r>
        <w:rPr>
          <w:rFonts w:ascii="Courier New" w:hAnsi="Courier New"/>
          <w:color w:val="202020"/>
          <w:sz w:val="18"/>
        </w:rPr>
        <w:t>Request enters</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metrics_middleware   ← records every request's status code and duration</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mode_middleware      ← stamps X-Mode: canary header</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chaos_middleware     ← may return 500 or sleep before calling next</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route handler</w:t>
      </w:r>
    </w:p>
    <w:p>
      <w:pPr>
        <w:spacing w:before="0" w:after="80"/>
      </w:pPr>
    </w:p>
    <w:p>
      <w:pPr>
        <w:spacing w:after="120"/>
      </w:pPr>
      <w:r>
        <w:t xml:space="preserve">Registration order in code is the reverse (FastAPI stacks middleware LIFO). The code registers </w:t>
      </w:r>
      <w:r>
        <w:rPr>
          <w:rFonts w:ascii="Courier New" w:hAnsi="Courier New"/>
          <w:color w:val="1B6CA8"/>
          <w:sz w:val="19"/>
        </w:rPr>
        <w:t>chaos_middleware</w:t>
      </w:r>
      <w:r>
        <w:t xml:space="preserve"> first, </w:t>
      </w:r>
      <w:r>
        <w:rPr>
          <w:rFonts w:ascii="Courier New" w:hAnsi="Courier New"/>
          <w:color w:val="1B6CA8"/>
          <w:sz w:val="19"/>
        </w:rPr>
        <w:t>mode_middleware</w:t>
      </w:r>
      <w:r>
        <w:t xml:space="preserve"> second, </w:t>
      </w:r>
      <w:r>
        <w:rPr>
          <w:rFonts w:ascii="Courier New" w:hAnsi="Courier New"/>
          <w:color w:val="1B6CA8"/>
          <w:sz w:val="19"/>
        </w:rPr>
        <w:t>metrics_middleware</w:t>
      </w:r>
      <w:r>
        <w:t xml:space="preserve"> third — so </w:t>
      </w:r>
      <w:r>
        <w:rPr>
          <w:rFonts w:ascii="Courier New" w:hAnsi="Courier New"/>
          <w:color w:val="1B6CA8"/>
          <w:sz w:val="19"/>
        </w:rPr>
        <w:t>metrics_middleware</w:t>
      </w:r>
      <w:r>
        <w:t xml:space="preserve"> is the outermost wrapper.</w:t>
      </w:r>
    </w:p>
    <w:p>
      <w:pPr>
        <w:spacing w:after="120"/>
      </w:pPr>
      <w:r>
        <w:t xml:space="preserve">If </w:t>
      </w:r>
      <w:r>
        <w:rPr>
          <w:rFonts w:ascii="Courier New" w:hAnsi="Courier New"/>
          <w:color w:val="1B6CA8"/>
          <w:sz w:val="19"/>
        </w:rPr>
        <w:t>/metrics</w:t>
      </w:r>
      <w:r>
        <w:t xml:space="preserve"> were NOT exempt from </w:t>
      </w:r>
      <w:r>
        <w:rPr>
          <w:rFonts w:ascii="Courier New" w:hAnsi="Courier New"/>
          <w:color w:val="1B6CA8"/>
          <w:sz w:val="19"/>
        </w:rPr>
        <w:t>chaos_middleware</w:t>
      </w:r>
      <w:r>
        <w:t xml:space="preserve">, then with </w:t>
      </w:r>
      <w:r>
        <w:rPr>
          <w:rFonts w:ascii="Courier New" w:hAnsi="Courier New"/>
          <w:color w:val="1B6CA8"/>
          <w:sz w:val="19"/>
        </w:rPr>
        <w:t>error rate=1.0</w:t>
      </w:r>
      <w:r>
        <w:t xml:space="preserve">, every scrape of </w:t>
      </w:r>
      <w:r>
        <w:rPr>
          <w:rFonts w:ascii="Courier New" w:hAnsi="Courier New"/>
          <w:color w:val="1B6CA8"/>
          <w:sz w:val="19"/>
        </w:rPr>
        <w:t>/metrics</w:t>
      </w:r>
      <w:r>
        <w:t xml:space="preserve"> would return 500. The CLI's </w:t>
      </w:r>
      <w:r>
        <w:rPr>
          <w:rFonts w:ascii="Courier New" w:hAnsi="Courier New"/>
          <w:color w:val="1B6CA8"/>
          <w:sz w:val="19"/>
        </w:rPr>
        <w:t>collect_metrics_summary()</w:t>
      </w:r>
      <w:r>
        <w:t xml:space="preserve"> would throw an exception. The policy loop would go blind. The status dashboard would crash. The </w:t>
      </w:r>
      <w:r>
        <w:rPr>
          <w:rFonts w:ascii="Courier New" w:hAnsi="Courier New"/>
          <w:color w:val="1B6CA8"/>
          <w:sz w:val="19"/>
        </w:rPr>
        <w:t>unsupported_question</w:t>
      </w:r>
      <w:r>
        <w:t xml:space="preserve"> guard in OPA would never even be reached. The exemption is the only reason the status loop can observe a 100% error rate rather than participating in it.</w:t>
      </w:r>
    </w:p>
    <w:p>
      <w:pPr>
        <w:pStyle w:val="Heading3"/>
      </w:pPr>
      <w:r>
        <w:t>6.3 Histogram bucket implementation detail</w:t>
      </w:r>
    </w:p>
    <w:p>
      <w:pPr>
        <w:spacing w:after="120"/>
      </w:pPr>
      <w:r>
        <w:rPr>
          <w:rFonts w:ascii="Courier New" w:hAnsi="Courier New"/>
          <w:color w:val="1B6CA8"/>
          <w:sz w:val="19"/>
        </w:rPr>
        <w:t>observe_http_request()</w:t>
      </w:r>
      <w:r>
        <w:t xml:space="preserve"> increments buckets cumulatively:</w:t>
      </w:r>
    </w:p>
    <w:p>
      <w:pPr>
        <w:spacing w:before="0" w:after="0"/>
        <w:ind w:left="283" w:right="283"/>
        <w:shd w:val="clear" w:color="auto" w:fill="F0F0F0"/>
      </w:pPr>
      <w:r>
        <w:rPr>
          <w:rFonts w:ascii="Courier New" w:hAnsi="Courier New"/>
          <w:color w:val="202020"/>
          <w:sz w:val="18"/>
        </w:rPr>
        <w:t>for index, bucket in enumerate(METRIC_BUCKETS):</w:t>
      </w:r>
    </w:p>
    <w:p>
      <w:pPr>
        <w:spacing w:before="0" w:after="0"/>
        <w:ind w:left="283" w:right="283"/>
        <w:shd w:val="clear" w:color="auto" w:fill="F0F0F0"/>
      </w:pPr>
      <w:r>
        <w:rPr>
          <w:rFonts w:ascii="Courier New" w:hAnsi="Courier New"/>
          <w:color w:val="202020"/>
          <w:sz w:val="18"/>
        </w:rPr>
        <w:t xml:space="preserve">    if duration &lt;= bucket:</w:t>
      </w:r>
    </w:p>
    <w:p>
      <w:pPr>
        <w:spacing w:before="0" w:after="0"/>
        <w:ind w:left="283" w:right="283"/>
        <w:shd w:val="clear" w:color="auto" w:fill="F0F0F0"/>
      </w:pPr>
      <w:r>
        <w:rPr>
          <w:rFonts w:ascii="Courier New" w:hAnsi="Courier New"/>
          <w:color w:val="202020"/>
          <w:sz w:val="18"/>
        </w:rPr>
        <w:t xml:space="preserve">        bucket_counts[index] += 1</w:t>
      </w:r>
    </w:p>
    <w:p>
      <w:pPr>
        <w:spacing w:before="0" w:after="80"/>
      </w:pPr>
    </w:p>
    <w:p>
      <w:pPr>
        <w:spacing w:after="120"/>
      </w:pPr>
      <w:r>
        <w:t xml:space="preserve">Note: this is NOT cumulative in the Prometheus sense yet — it only increments the first bucket that fits. The Prometheus cumulative format (where each bucket includes all requests at or below its </w:t>
      </w:r>
      <w:r>
        <w:rPr>
          <w:rFonts w:ascii="Courier New" w:hAnsi="Courier New"/>
          <w:color w:val="1B6CA8"/>
          <w:sz w:val="19"/>
        </w:rPr>
        <w:t>le</w:t>
      </w:r>
      <w:r>
        <w:t xml:space="preserve">) is assembled at export time in </w:t>
      </w:r>
      <w:r>
        <w:rPr>
          <w:rFonts w:ascii="Courier New" w:hAnsi="Courier New"/>
          <w:color w:val="1B6CA8"/>
          <w:sz w:val="19"/>
        </w:rPr>
        <w:t>prometheus_metrics()</w:t>
      </w:r>
      <w:r>
        <w:t xml:space="preserve"> by iterating the bucket counts from smallest to largest and keeping a running cumulative sum... </w:t>
      </w:r>
    </w:p>
    <w:p>
      <w:pPr>
        <w:spacing w:after="120"/>
      </w:pPr>
      <w:r>
        <w:t>Actually looking at the code more carefully:</w:t>
      </w:r>
    </w:p>
    <w:p>
      <w:pPr>
        <w:spacing w:before="0" w:after="0"/>
        <w:ind w:left="283" w:right="283"/>
        <w:shd w:val="clear" w:color="auto" w:fill="F0F0F0"/>
      </w:pPr>
      <w:r>
        <w:rPr>
          <w:rFonts w:ascii="Courier New" w:hAnsi="Courier New"/>
          <w:color w:val="202020"/>
          <w:sz w:val="18"/>
        </w:rPr>
        <w:t>for bucket, count in zip(METRIC_BUCKETS, bucket_counts):</w:t>
      </w:r>
    </w:p>
    <w:p>
      <w:pPr>
        <w:spacing w:before="0" w:after="0"/>
        <w:ind w:left="283" w:right="283"/>
        <w:shd w:val="clear" w:color="auto" w:fill="F0F0F0"/>
      </w:pPr>
      <w:r>
        <w:rPr>
          <w:rFonts w:ascii="Courier New" w:hAnsi="Courier New"/>
          <w:color w:val="202020"/>
          <w:sz w:val="18"/>
        </w:rPr>
        <w:t xml:space="preserve">    lines.append(f'..._bucket{{...,le="{bucket:g}"}} {count}')</w:t>
      </w:r>
    </w:p>
    <w:p>
      <w:pPr>
        <w:spacing w:before="0" w:after="80"/>
      </w:pPr>
    </w:p>
    <w:p>
      <w:pPr>
        <w:spacing w:after="120"/>
      </w:pPr>
      <w:r>
        <w:t xml:space="preserve">The </w:t>
      </w:r>
      <w:r>
        <w:rPr>
          <w:rFonts w:ascii="Courier New" w:hAnsi="Courier New"/>
          <w:color w:val="1B6CA8"/>
          <w:sz w:val="19"/>
        </w:rPr>
        <w:t>bucket_counts</w:t>
      </w:r>
      <w:r>
        <w:t xml:space="preserve"> list is indexed by position, not cumulative. The export loop just iterates them in order. This means the exported buckets are NOT cumulative — they represent requests in that specific bucket range only. However, the parser in </w:t>
      </w:r>
      <w:r>
        <w:rPr>
          <w:rFonts w:ascii="Courier New" w:hAnsi="Courier New"/>
          <w:color w:val="1B6CA8"/>
          <w:sz w:val="19"/>
        </w:rPr>
        <w:t>metrics.py</w:t>
      </w:r>
      <w:r>
        <w:t xml:space="preserve"> calculates the quantile from these values directly and the proof outputs show correct results (p99=0.005s for all-fast requests), so in practice this works because all requests fall in the smallest bucket, making the "not cumulative" vs "cumulative" distinction irrelevant for the observed data.</w:t>
      </w:r>
    </w:p>
    <w:p>
      <w:pPr>
        <w:spacing w:after="120"/>
      </w:pPr>
      <w:r>
        <w:rPr>
          <w:b/>
        </w:rPr>
        <w:t>Interview note:</w:t>
      </w:r>
      <w:r>
        <w:t xml:space="preserve"> If asked whether the histogram is standard Prometheus format — it is not fully standard. Standard Prometheus requires cumulative buckets. The exported format from this app has non-cumulative buckets. The CLI's </w:t>
      </w:r>
      <w:r>
        <w:rPr>
          <w:rFonts w:ascii="Courier New" w:hAnsi="Courier New"/>
          <w:color w:val="1B6CA8"/>
          <w:sz w:val="19"/>
        </w:rPr>
        <w:t>histogram_quantile()</w:t>
      </w:r>
      <w:r>
        <w:t xml:space="preserve"> function was written to match the actual exported format (it uses the +Inf count as </w:t>
      </w:r>
      <w:r>
        <w:rPr>
          <w:rFonts w:ascii="Courier New" w:hAnsi="Courier New"/>
          <w:color w:val="1B6CA8"/>
          <w:sz w:val="19"/>
        </w:rPr>
        <w:t>total</w:t>
      </w:r>
      <w:r>
        <w:t xml:space="preserve"> and the bucket values as incremental counts). This is an internal consistency — the app and the parser agree. If you plugged a real Prometheus server into this </w:t>
      </w:r>
      <w:r>
        <w:rPr>
          <w:rFonts w:ascii="Courier New" w:hAnsi="Courier New"/>
          <w:color w:val="1B6CA8"/>
          <w:sz w:val="19"/>
        </w:rPr>
        <w:t>/metrics</w:t>
      </w:r>
      <w:r>
        <w:t xml:space="preserve"> endpoint, the histograms would appear incorrect in Grafana.</w:t>
      </w:r>
    </w:p>
    <w:p>
      <w:pPr>
        <w:pStyle w:val="Heading3"/>
      </w:pPr>
      <w:r>
        <w:t>6.4 The two-scrape window</w:t>
      </w:r>
    </w:p>
    <w:p>
      <w:pPr>
        <w:spacing w:after="120"/>
      </w:pPr>
      <w:r>
        <w:rPr>
          <w:rFonts w:ascii="Courier New" w:hAnsi="Courier New"/>
          <w:color w:val="1B6CA8"/>
          <w:sz w:val="19"/>
        </w:rPr>
        <w:t>collect_metrics_summary()</w:t>
      </w:r>
      <w:r>
        <w:t>:</w:t>
      </w:r>
    </w:p>
    <w:p>
      <w:pPr>
        <w:spacing w:before="0" w:after="0"/>
        <w:ind w:left="283" w:right="283"/>
        <w:shd w:val="clear" w:color="auto" w:fill="F0F0F0"/>
      </w:pPr>
      <w:r>
        <w:rPr>
          <w:rFonts w:ascii="Courier New" w:hAnsi="Courier New"/>
          <w:color w:val="202020"/>
          <w:sz w:val="18"/>
        </w:rPr>
        <w:t>first = metrics.scrape_metrics(nginx_port)</w:t>
      </w:r>
    </w:p>
    <w:p>
      <w:pPr>
        <w:spacing w:before="0" w:after="0"/>
        <w:ind w:left="283" w:right="283"/>
        <w:shd w:val="clear" w:color="auto" w:fill="F0F0F0"/>
      </w:pPr>
      <w:r>
        <w:rPr>
          <w:rFonts w:ascii="Courier New" w:hAnsi="Courier New"/>
          <w:color w:val="202020"/>
          <w:sz w:val="18"/>
        </w:rPr>
        <w:t>for _ in range(5):</w:t>
      </w:r>
    </w:p>
    <w:p>
      <w:pPr>
        <w:spacing w:before="0" w:after="0"/>
        <w:ind w:left="283" w:right="283"/>
        <w:shd w:val="clear" w:color="auto" w:fill="F0F0F0"/>
      </w:pPr>
      <w:r>
        <w:rPr>
          <w:rFonts w:ascii="Courier New" w:hAnsi="Courier New"/>
          <w:color w:val="202020"/>
          <w:sz w:val="18"/>
        </w:rPr>
        <w:t xml:space="preserve">    urllib.request.urlopen(f"http://127.0.0.1:{nginx_port}/healthz", timeout=3).read()</w:t>
      </w:r>
    </w:p>
    <w:p>
      <w:pPr>
        <w:spacing w:before="0" w:after="0"/>
        <w:ind w:left="283" w:right="283"/>
        <w:shd w:val="clear" w:color="auto" w:fill="F0F0F0"/>
      </w:pPr>
      <w:r>
        <w:rPr>
          <w:rFonts w:ascii="Courier New" w:hAnsi="Courier New"/>
          <w:color w:val="202020"/>
          <w:sz w:val="18"/>
        </w:rPr>
        <w:t xml:space="preserve">    time.sleep(0.2)</w:t>
      </w:r>
    </w:p>
    <w:p>
      <w:pPr>
        <w:spacing w:before="0" w:after="0"/>
        <w:ind w:left="283" w:right="283"/>
        <w:shd w:val="clear" w:color="auto" w:fill="F0F0F0"/>
      </w:pPr>
      <w:r>
        <w:rPr>
          <w:rFonts w:ascii="Courier New" w:hAnsi="Courier New"/>
          <w:color w:val="202020"/>
          <w:sz w:val="18"/>
        </w:rPr>
        <w:t>last = metrics.scrape_metrics(nginx_port)</w:t>
      </w:r>
    </w:p>
    <w:p>
      <w:pPr>
        <w:spacing w:before="0" w:after="80"/>
      </w:pPr>
    </w:p>
    <w:p>
      <w:pPr>
        <w:spacing w:after="120"/>
      </w:pPr>
      <w:r>
        <w:t>The 5 healthz probes serve two purposes:</w:t>
      </w:r>
    </w:p>
    <w:p>
      <w:pPr>
        <w:spacing w:after="120"/>
      </w:pPr>
      <w:r>
        <w:t>1. Generate actual HTTP traffic so the delta between snapshots has real data (not zero).</w:t>
      </w:r>
    </w:p>
    <w:p>
      <w:pPr>
        <w:spacing w:after="120"/>
      </w:pPr>
      <w:r>
        <w:t>2. Create the ~1 second elapsed window needed for a meaningful req/s calculation.</w:t>
      </w:r>
    </w:p>
    <w:p>
      <w:pPr>
        <w:spacing w:after="120"/>
      </w:pPr>
      <w:r>
        <w:t>Actual elapsed: 5 × 0.2s = 1.0s sleep + request latency + two scrape times ≈ 1.1–1.3s.</w:t>
      </w:r>
    </w:p>
    <w:p>
      <w:pPr>
        <w:spacing w:after="120"/>
      </w:pPr>
      <w:r>
        <w:t xml:space="preserve">The manifest has </w:t>
      </w:r>
      <w:r>
        <w:rPr>
          <w:rFonts w:ascii="Courier New" w:hAnsi="Courier New"/>
          <w:color w:val="1B6CA8"/>
          <w:sz w:val="19"/>
        </w:rPr>
        <w:t>window_seconds: 30</w:t>
      </w:r>
      <w:r>
        <w:t xml:space="preserve"> — this is the INTENDED window. The implementation doesn't actually collect 30 seconds of data. The CLI passes </w:t>
      </w:r>
      <w:r>
        <w:rPr>
          <w:rFonts w:ascii="Courier New" w:hAnsi="Courier New"/>
          <w:color w:val="1B6CA8"/>
          <w:sz w:val="19"/>
        </w:rPr>
        <w:t>window_seconds</w:t>
      </w:r>
      <w:r>
        <w:t xml:space="preserve"> in the canary input to OPA, but the actual elapsed window is ~1.1s. This is documented as design trade-off D-025 and explained in the blog post's Lessons Learned section.</w:t>
      </w:r>
    </w:p>
    <w:p>
      <w:pPr>
        <w:spacing w:before="120" w:after="120"/>
        <w:pBdr>
          <w:bottom w:val="single" w:sz="6" w:space="1" w:color="1B6CA8"/>
        </w:pBdr>
      </w:pPr>
    </w:p>
    <w:p>
      <w:pPr>
        <w:pStyle w:val="Heading2"/>
      </w:pPr>
      <w:r>
        <w:t>Part 7: ASGI Middleware Order — The Trick Question</w:t>
      </w:r>
    </w:p>
    <w:p>
      <w:pPr>
        <w:spacing w:before="160" w:after="40"/>
        <w:pBdr>
          <w:left w:val="single" w:sz="18" w:space="10" w:color="1B6CA8"/>
        </w:pBdr>
        <w:ind w:left="340"/>
      </w:pPr>
      <w:r>
        <w:rPr>
          <w:rFonts w:ascii="Calibri" w:hAnsi="Calibri"/>
          <w:b/>
          <w:color w:val="1B6CA8"/>
          <w:sz w:val="22"/>
        </w:rPr>
        <w:t>Q: If chaos_middleware is registered first, why does it execute last?</w:t>
      </w:r>
    </w:p>
    <w:p>
      <w:pPr>
        <w:spacing w:after="120"/>
      </w:pPr>
      <w:r>
        <w:t>FastAPI (Starlette) stacks middleware in LIFO order. The last middleware registered wraps all previous ones — it is the outermost layer. Code registration:</w:t>
      </w:r>
    </w:p>
    <w:p>
      <w:pPr>
        <w:spacing w:after="120"/>
      </w:pPr>
      <w:r>
        <w:t xml:space="preserve">1. </w:t>
      </w:r>
      <w:r>
        <w:rPr>
          <w:rFonts w:ascii="Courier New" w:hAnsi="Courier New"/>
          <w:color w:val="1B6CA8"/>
          <w:sz w:val="19"/>
        </w:rPr>
        <w:t>@app.middleware("http") chaos_middleware</w:t>
      </w:r>
      <w:r>
        <w:t xml:space="preserve"> — registered first, executes innermost</w:t>
      </w:r>
    </w:p>
    <w:p>
      <w:pPr>
        <w:spacing w:after="120"/>
      </w:pPr>
      <w:r>
        <w:t xml:space="preserve">2. </w:t>
      </w:r>
      <w:r>
        <w:rPr>
          <w:rFonts w:ascii="Courier New" w:hAnsi="Courier New"/>
          <w:color w:val="1B6CA8"/>
          <w:sz w:val="19"/>
        </w:rPr>
        <w:t>@app.middleware("http") mode_middleware</w:t>
      </w:r>
      <w:r>
        <w:t xml:space="preserve"> — registered second, middle layer</w:t>
      </w:r>
    </w:p>
    <w:p>
      <w:pPr>
        <w:spacing w:after="120"/>
      </w:pPr>
      <w:r>
        <w:t xml:space="preserve">3. </w:t>
      </w:r>
      <w:r>
        <w:rPr>
          <w:rFonts w:ascii="Courier New" w:hAnsi="Courier New"/>
          <w:color w:val="1B6CA8"/>
          <w:sz w:val="19"/>
        </w:rPr>
        <w:t>@app.middleware("http") metrics_middleware</w:t>
      </w:r>
      <w:r>
        <w:t xml:space="preserve"> — registered third, outermost layer</w:t>
      </w:r>
    </w:p>
    <w:p>
      <w:pPr>
        <w:spacing w:after="120"/>
      </w:pPr>
      <w:r>
        <w:t>Execution flow for a request:</w:t>
      </w:r>
    </w:p>
    <w:p>
      <w:pPr>
        <w:spacing w:before="0" w:after="0"/>
        <w:ind w:left="283" w:right="283"/>
        <w:shd w:val="clear" w:color="auto" w:fill="F0F0F0"/>
      </w:pPr>
      <w:r>
        <w:rPr>
          <w:rFonts w:ascii="Courier New" w:hAnsi="Courier New"/>
          <w:color w:val="202020"/>
          <w:sz w:val="18"/>
        </w:rPr>
        <w:t>metrics_middleware (enters) →</w:t>
      </w:r>
    </w:p>
    <w:p>
      <w:pPr>
        <w:spacing w:before="0" w:after="0"/>
        <w:ind w:left="283" w:right="283"/>
        <w:shd w:val="clear" w:color="auto" w:fill="F0F0F0"/>
      </w:pPr>
      <w:r>
        <w:rPr>
          <w:rFonts w:ascii="Courier New" w:hAnsi="Courier New"/>
          <w:color w:val="202020"/>
          <w:sz w:val="18"/>
        </w:rPr>
        <w:t xml:space="preserve">  mode_middleware (enters) →</w:t>
      </w:r>
    </w:p>
    <w:p>
      <w:pPr>
        <w:spacing w:before="0" w:after="0"/>
        <w:ind w:left="283" w:right="283"/>
        <w:shd w:val="clear" w:color="auto" w:fill="F0F0F0"/>
      </w:pPr>
      <w:r>
        <w:rPr>
          <w:rFonts w:ascii="Courier New" w:hAnsi="Courier New"/>
          <w:color w:val="202020"/>
          <w:sz w:val="18"/>
        </w:rPr>
        <w:t xml:space="preserve">    chaos_middleware (enters) →</w:t>
      </w:r>
    </w:p>
    <w:p>
      <w:pPr>
        <w:spacing w:before="0" w:after="0"/>
        <w:ind w:left="283" w:right="283"/>
        <w:shd w:val="clear" w:color="auto" w:fill="F0F0F0"/>
      </w:pPr>
      <w:r>
        <w:rPr>
          <w:rFonts w:ascii="Courier New" w:hAnsi="Courier New"/>
          <w:color w:val="202020"/>
          <w:sz w:val="18"/>
        </w:rPr>
        <w:t xml:space="preserve">      route handler</w:t>
      </w:r>
    </w:p>
    <w:p>
      <w:pPr>
        <w:spacing w:before="0" w:after="0"/>
        <w:ind w:left="283" w:right="283"/>
        <w:shd w:val="clear" w:color="auto" w:fill="F0F0F0"/>
      </w:pPr>
      <w:r>
        <w:rPr>
          <w:rFonts w:ascii="Courier New" w:hAnsi="Courier New"/>
          <w:color w:val="202020"/>
          <w:sz w:val="18"/>
        </w:rPr>
        <w:t xml:space="preserve">    chaos_middleware (exits or short-circuits 500)</w:t>
      </w:r>
    </w:p>
    <w:p>
      <w:pPr>
        <w:spacing w:before="0" w:after="0"/>
        <w:ind w:left="283" w:right="283"/>
        <w:shd w:val="clear" w:color="auto" w:fill="F0F0F0"/>
      </w:pPr>
      <w:r>
        <w:rPr>
          <w:rFonts w:ascii="Courier New" w:hAnsi="Courier New"/>
          <w:color w:val="202020"/>
          <w:sz w:val="18"/>
        </w:rPr>
        <w:t xml:space="preserve">  mode_middleware (exits, stamps X-Mode if canary)</w:t>
      </w:r>
    </w:p>
    <w:p>
      <w:pPr>
        <w:spacing w:before="0" w:after="0"/>
        <w:ind w:left="283" w:right="283"/>
        <w:shd w:val="clear" w:color="auto" w:fill="F0F0F0"/>
      </w:pPr>
      <w:r>
        <w:rPr>
          <w:rFonts w:ascii="Courier New" w:hAnsi="Courier New"/>
          <w:color w:val="202020"/>
          <w:sz w:val="18"/>
        </w:rPr>
        <w:t>metrics_middleware (exits, records status_code + duration)</w:t>
      </w:r>
    </w:p>
    <w:p>
      <w:pPr>
        <w:spacing w:before="0" w:after="80"/>
      </w:pPr>
    </w:p>
    <w:p>
      <w:pPr>
        <w:spacing w:after="120"/>
      </w:pPr>
      <w:r>
        <w:t xml:space="preserve">This ordering matters: </w:t>
      </w:r>
      <w:r>
        <w:rPr>
          <w:rFonts w:ascii="Courier New" w:hAnsi="Courier New"/>
          <w:color w:val="1B6CA8"/>
          <w:sz w:val="19"/>
        </w:rPr>
        <w:t>metrics_middleware</w:t>
      </w:r>
      <w:r>
        <w:t xml:space="preserve"> sees the final status code including chaos-injected 500s. If the ordering were reversed, metrics would not count chaos errors.</w:t>
      </w:r>
    </w:p>
    <w:p>
      <w:pPr>
        <w:spacing w:before="120" w:after="120"/>
        <w:pBdr>
          <w:bottom w:val="single" w:sz="6" w:space="1" w:color="1B6CA8"/>
        </w:pBdr>
      </w:pPr>
    </w:p>
    <w:p>
      <w:pPr>
        <w:pStyle w:val="Heading2"/>
      </w:pPr>
      <w:r>
        <w:t>Part 8: Canary Lifecycle — Full State Machine</w:t>
      </w:r>
    </w:p>
    <w:p>
      <w:pPr>
        <w:spacing w:before="0" w:after="0"/>
        <w:ind w:left="283" w:right="283"/>
        <w:shd w:val="clear" w:color="auto" w:fill="F0F0F0"/>
      </w:pPr>
      <w:r>
        <w:rPr>
          <w:rFonts w:ascii="Courier New" w:hAnsi="Courier New"/>
          <w:color w:val="202020"/>
          <w:sz w:val="18"/>
        </w:rPr>
        <w:t>State: stable (initial)</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./swiftdeploy deploy</w:t>
      </w:r>
    </w:p>
    <w:p>
      <w:pPr>
        <w:spacing w:before="0" w:after="0"/>
        <w:ind w:left="283" w:right="283"/>
        <w:shd w:val="clear" w:color="auto" w:fill="F0F0F0"/>
      </w:pPr>
      <w:r>
        <w:rPr>
          <w:rFonts w:ascii="Courier New" w:hAnsi="Courier New"/>
          <w:color w:val="202020"/>
          <w:sz w:val="18"/>
        </w:rPr>
        <w:t xml:space="preserve">  → OPA/infrastructure gate: PASS</w:t>
      </w:r>
    </w:p>
    <w:p>
      <w:pPr>
        <w:spacing w:before="0" w:after="0"/>
        <w:ind w:left="283" w:right="283"/>
        <w:shd w:val="clear" w:color="auto" w:fill="F0F0F0"/>
      </w:pPr>
      <w:r>
        <w:rPr>
          <w:rFonts w:ascii="Courier New" w:hAnsi="Courier New"/>
          <w:color w:val="202020"/>
          <w:sz w:val="18"/>
        </w:rPr>
        <w:t xml:space="preserve">  → containers up (app in stable MODE, no X-Mode header)</w:t>
      </w:r>
    </w:p>
    <w:p>
      <w:pPr>
        <w:spacing w:before="0" w:after="0"/>
        <w:ind w:left="283" w:right="283"/>
        <w:shd w:val="clear" w:color="auto" w:fill="F0F0F0"/>
      </w:pPr>
      <w:r>
        <w:rPr>
          <w:rFonts w:ascii="Courier New" w:hAnsi="Courier New"/>
          <w:color w:val="202020"/>
          <w:sz w:val="18"/>
        </w:rPr>
        <w:t xml:space="preserve">  → State: running/stable</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./swiftdeploy promote canary</w:t>
      </w:r>
    </w:p>
    <w:p>
      <w:pPr>
        <w:spacing w:before="0" w:after="0"/>
        <w:ind w:left="283" w:right="283"/>
        <w:shd w:val="clear" w:color="auto" w:fill="F0F0F0"/>
      </w:pPr>
      <w:r>
        <w:rPr>
          <w:rFonts w:ascii="Courier New" w:hAnsi="Courier New"/>
          <w:color w:val="202020"/>
          <w:sz w:val="18"/>
        </w:rPr>
        <w:t xml:space="preserve">  → collect_metrics_summary (two scrapes ~1.1s)</w:t>
      </w:r>
    </w:p>
    <w:p>
      <w:pPr>
        <w:spacing w:before="0" w:after="0"/>
        <w:ind w:left="283" w:right="283"/>
        <w:shd w:val="clear" w:color="auto" w:fill="F0F0F0"/>
      </w:pPr>
      <w:r>
        <w:rPr>
          <w:rFonts w:ascii="Courier New" w:hAnsi="Courier New"/>
          <w:color w:val="202020"/>
          <w:sz w:val="18"/>
        </w:rPr>
        <w:t xml:space="preserve">  → OPA/canary gate: PASS (error_rate 0.00%)</w:t>
      </w:r>
    </w:p>
    <w:p>
      <w:pPr>
        <w:spacing w:before="0" w:after="0"/>
        <w:ind w:left="283" w:right="283"/>
        <w:shd w:val="clear" w:color="auto" w:fill="F0F0F0"/>
      </w:pPr>
      <w:r>
        <w:rPr>
          <w:rFonts w:ascii="Courier New" w:hAnsi="Courier New"/>
          <w:color w:val="202020"/>
          <w:sz w:val="18"/>
        </w:rPr>
        <w:t xml:space="preserve">  → set_manifest_mode("canary") → manifest.yaml services.mode = canary</w:t>
      </w:r>
    </w:p>
    <w:p>
      <w:pPr>
        <w:spacing w:before="0" w:after="0"/>
        <w:ind w:left="283" w:right="283"/>
        <w:shd w:val="clear" w:color="auto" w:fill="F0F0F0"/>
      </w:pPr>
      <w:r>
        <w:rPr>
          <w:rFonts w:ascii="Courier New" w:hAnsi="Courier New"/>
          <w:color w:val="202020"/>
          <w:sz w:val="18"/>
        </w:rPr>
        <w:t xml:space="preserve">  → re-render docker-compose.yml with MODE=canary</w:t>
      </w:r>
    </w:p>
    <w:p>
      <w:pPr>
        <w:spacing w:before="0" w:after="0"/>
        <w:ind w:left="283" w:right="283"/>
        <w:shd w:val="clear" w:color="auto" w:fill="F0F0F0"/>
      </w:pPr>
      <w:r>
        <w:rPr>
          <w:rFonts w:ascii="Courier New" w:hAnsi="Courier New"/>
          <w:color w:val="202020"/>
          <w:sz w:val="18"/>
        </w:rPr>
        <w:t xml:space="preserve">  → docker compose up --no-deps --force-recreate app (nginx stays up, no traffic drop)</w:t>
      </w:r>
    </w:p>
    <w:p>
      <w:pPr>
        <w:spacing w:before="0" w:after="0"/>
        <w:ind w:left="283" w:right="283"/>
        <w:shd w:val="clear" w:color="auto" w:fill="F0F0F0"/>
      </w:pPr>
      <w:r>
        <w:rPr>
          <w:rFonts w:ascii="Courier New" w:hAnsi="Courier New"/>
          <w:color w:val="202020"/>
          <w:sz w:val="18"/>
        </w:rPr>
        <w:t xml:space="preserve">  → confirm_mode: body.mode=canary AND X-Mode: canary</w:t>
      </w:r>
    </w:p>
    <w:p>
      <w:pPr>
        <w:spacing w:before="0" w:after="0"/>
        <w:ind w:left="283" w:right="283"/>
        <w:shd w:val="clear" w:color="auto" w:fill="F0F0F0"/>
      </w:pPr>
      <w:r>
        <w:rPr>
          <w:rFonts w:ascii="Courier New" w:hAnsi="Courier New"/>
          <w:color w:val="202020"/>
          <w:sz w:val="18"/>
        </w:rPr>
        <w:t xml:space="preserve">  → State: running/canary</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POST /chaos {"mode":"error","rate":1.0}</w:t>
      </w:r>
    </w:p>
    <w:p>
      <w:pPr>
        <w:spacing w:before="0" w:after="0"/>
        <w:ind w:left="283" w:right="283"/>
        <w:shd w:val="clear" w:color="auto" w:fill="F0F0F0"/>
      </w:pPr>
      <w:r>
        <w:rPr>
          <w:rFonts w:ascii="Courier New" w:hAnsi="Courier New"/>
          <w:color w:val="202020"/>
          <w:sz w:val="18"/>
        </w:rPr>
        <w:t xml:space="preserve">  → chaos_state = {mode:"error", rate:1.0}</w:t>
      </w:r>
    </w:p>
    <w:p>
      <w:pPr>
        <w:spacing w:before="0" w:after="0"/>
        <w:ind w:left="283" w:right="283"/>
        <w:shd w:val="clear" w:color="auto" w:fill="F0F0F0"/>
      </w:pPr>
      <w:r>
        <w:rPr>
          <w:rFonts w:ascii="Courier New" w:hAnsi="Courier New"/>
          <w:color w:val="202020"/>
          <w:sz w:val="18"/>
        </w:rPr>
        <w:t xml:space="preserve">  → State: running/canary/chaos-error</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./swiftdeploy promote stable (attempt)</w:t>
      </w:r>
    </w:p>
    <w:p>
      <w:pPr>
        <w:spacing w:before="0" w:after="0"/>
        <w:ind w:left="283" w:right="283"/>
        <w:shd w:val="clear" w:color="auto" w:fill="F0F0F0"/>
      </w:pPr>
      <w:r>
        <w:rPr>
          <w:rFonts w:ascii="Courier New" w:hAnsi="Courier New"/>
          <w:color w:val="202020"/>
          <w:sz w:val="18"/>
        </w:rPr>
        <w:t xml:space="preserve">  → collect_metrics_summary: error_rate=100%</w:t>
      </w:r>
    </w:p>
    <w:p>
      <w:pPr>
        <w:spacing w:before="0" w:after="0"/>
        <w:ind w:left="283" w:right="283"/>
        <w:shd w:val="clear" w:color="auto" w:fill="F0F0F0"/>
      </w:pPr>
      <w:r>
        <w:rPr>
          <w:rFonts w:ascii="Courier New" w:hAnsi="Courier New"/>
          <w:color w:val="202020"/>
          <w:sz w:val="18"/>
        </w:rPr>
        <w:t xml:space="preserve">  → OPA/canary gate: DENY (error_rate_too_high)</w:t>
      </w:r>
    </w:p>
    <w:p>
      <w:pPr>
        <w:spacing w:before="0" w:after="0"/>
        <w:ind w:left="283" w:right="283"/>
        <w:shd w:val="clear" w:color="auto" w:fill="F0F0F0"/>
      </w:pPr>
      <w:r>
        <w:rPr>
          <w:rFonts w:ascii="Courier New" w:hAnsi="Courier New"/>
          <w:color w:val="202020"/>
          <w:sz w:val="18"/>
        </w:rPr>
        <w:t xml:space="preserve">  → manifest.yaml NOT changed</w:t>
      </w:r>
    </w:p>
    <w:p>
      <w:pPr>
        <w:spacing w:before="0" w:after="0"/>
        <w:ind w:left="283" w:right="283"/>
        <w:shd w:val="clear" w:color="auto" w:fill="F0F0F0"/>
      </w:pPr>
      <w:r>
        <w:rPr>
          <w:rFonts w:ascii="Courier New" w:hAnsi="Courier New"/>
          <w:color w:val="202020"/>
          <w:sz w:val="18"/>
        </w:rPr>
        <w:t xml:space="preserve">  → State: still running/canary/chaos-error (no state change)</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POST /chaos {"mode":"recover"}</w:t>
      </w:r>
    </w:p>
    <w:p>
      <w:pPr>
        <w:spacing w:before="0" w:after="0"/>
        <w:ind w:left="283" w:right="283"/>
        <w:shd w:val="clear" w:color="auto" w:fill="F0F0F0"/>
      </w:pPr>
      <w:r>
        <w:rPr>
          <w:rFonts w:ascii="Courier New" w:hAnsi="Courier New"/>
          <w:color w:val="202020"/>
          <w:sz w:val="18"/>
        </w:rPr>
        <w:t xml:space="preserve">  → chaos_state = {mode:None, rate:0.0}</w:t>
      </w:r>
    </w:p>
    <w:p>
      <w:pPr>
        <w:spacing w:before="0" w:after="0"/>
        <w:ind w:left="283" w:right="283"/>
        <w:shd w:val="clear" w:color="auto" w:fill="F0F0F0"/>
      </w:pPr>
      <w:r>
        <w:rPr>
          <w:rFonts w:ascii="Courier New" w:hAnsi="Courier New"/>
          <w:color w:val="202020"/>
          <w:sz w:val="18"/>
        </w:rPr>
        <w:t xml:space="preserve">  → State: running/canary/no-chaos</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./swiftdeploy promote stable</w:t>
      </w:r>
    </w:p>
    <w:p>
      <w:pPr>
        <w:spacing w:before="0" w:after="0"/>
        <w:ind w:left="283" w:right="283"/>
        <w:shd w:val="clear" w:color="auto" w:fill="F0F0F0"/>
      </w:pPr>
      <w:r>
        <w:rPr>
          <w:rFonts w:ascii="Courier New" w:hAnsi="Courier New"/>
          <w:color w:val="202020"/>
          <w:sz w:val="18"/>
        </w:rPr>
        <w:t xml:space="preserve">  → collect_metrics_summary: error_rate=0.00%</w:t>
      </w:r>
    </w:p>
    <w:p>
      <w:pPr>
        <w:spacing w:before="0" w:after="0"/>
        <w:ind w:left="283" w:right="283"/>
        <w:shd w:val="clear" w:color="auto" w:fill="F0F0F0"/>
      </w:pPr>
      <w:r>
        <w:rPr>
          <w:rFonts w:ascii="Courier New" w:hAnsi="Courier New"/>
          <w:color w:val="202020"/>
          <w:sz w:val="18"/>
        </w:rPr>
        <w:t xml:space="preserve">  → OPA/canary gate: PASS</w:t>
      </w:r>
    </w:p>
    <w:p>
      <w:pPr>
        <w:spacing w:before="0" w:after="0"/>
        <w:ind w:left="283" w:right="283"/>
        <w:shd w:val="clear" w:color="auto" w:fill="F0F0F0"/>
      </w:pPr>
      <w:r>
        <w:rPr>
          <w:rFonts w:ascii="Courier New" w:hAnsi="Courier New"/>
          <w:color w:val="202020"/>
          <w:sz w:val="18"/>
        </w:rPr>
        <w:t xml:space="preserve">  → set_manifest_mode("stable")</w:t>
      </w:r>
    </w:p>
    <w:p>
      <w:pPr>
        <w:spacing w:before="0" w:after="0"/>
        <w:ind w:left="283" w:right="283"/>
        <w:shd w:val="clear" w:color="auto" w:fill="F0F0F0"/>
      </w:pPr>
      <w:r>
        <w:rPr>
          <w:rFonts w:ascii="Courier New" w:hAnsi="Courier New"/>
          <w:color w:val="202020"/>
          <w:sz w:val="18"/>
        </w:rPr>
        <w:t xml:space="preserve">  → re-render, recreate app, confirm stable</w:t>
      </w:r>
    </w:p>
    <w:p>
      <w:pPr>
        <w:spacing w:before="0" w:after="0"/>
        <w:ind w:left="283" w:right="283"/>
        <w:shd w:val="clear" w:color="auto" w:fill="F0F0F0"/>
      </w:pPr>
      <w:r>
        <w:rPr>
          <w:rFonts w:ascii="Courier New" w:hAnsi="Courier New"/>
          <w:color w:val="202020"/>
          <w:sz w:val="18"/>
        </w:rPr>
        <w:t xml:space="preserve">  → State: running/stable</w:t>
      </w:r>
    </w:p>
    <w:p>
      <w:pPr>
        <w:spacing w:before="0" w:after="80"/>
      </w:pPr>
    </w:p>
    <w:p>
      <w:pPr>
        <w:spacing w:before="120" w:after="120"/>
        <w:pBdr>
          <w:bottom w:val="single" w:sz="6" w:space="1" w:color="1B6CA8"/>
        </w:pBdr>
      </w:pPr>
    </w:p>
    <w:p>
      <w:pPr>
        <w:pStyle w:val="Heading2"/>
      </w:pPr>
      <w:r>
        <w:t>Part 9: Security Decisions</w:t>
      </w:r>
    </w:p>
    <w:p>
      <w:pPr>
        <w:pStyle w:val="Heading3"/>
      </w:pPr>
      <w:r>
        <w:t>9.1 Docker hardening in docker-compose.yml</w:t>
      </w:r>
    </w:p>
    <w:p>
      <w:pPr>
        <w:spacing w:after="120"/>
      </w:pPr>
      <w:r>
        <w:rPr>
          <w:b/>
        </w:rPr>
        <w:t>App container:</w:t>
      </w:r>
    </w:p>
    <w:p>
      <w:pPr>
        <w:pStyle w:val="ListBullet"/>
        <w:spacing w:after="60"/>
        <w:ind w:left="340"/>
      </w:pPr>
      <w:r>
        <w:t xml:space="preserve">No </w:t>
      </w:r>
      <w:r>
        <w:rPr>
          <w:rFonts w:ascii="Courier New" w:hAnsi="Courier New"/>
          <w:color w:val="1B6CA8"/>
          <w:sz w:val="19"/>
        </w:rPr>
        <w:t>ports:</w:t>
      </w:r>
      <w:r>
        <w:t xml:space="preserve"> mapping — only reachable through nginx on the internal network</w:t>
      </w:r>
    </w:p>
    <w:p>
      <w:pPr>
        <w:pStyle w:val="ListBullet"/>
        <w:spacing w:after="60"/>
        <w:ind w:left="340"/>
      </w:pPr>
      <w:r>
        <w:rPr>
          <w:rFonts w:ascii="Courier New" w:hAnsi="Courier New"/>
          <w:color w:val="1B6CA8"/>
          <w:sz w:val="19"/>
        </w:rPr>
        <w:t>cap_drop: [ALL]</w:t>
      </w:r>
      <w:r>
        <w:t xml:space="preserve"> — drops all Linux capabilities</w:t>
      </w:r>
    </w:p>
    <w:p>
      <w:pPr>
        <w:pStyle w:val="ListBullet"/>
        <w:spacing w:after="60"/>
        <w:ind w:left="340"/>
      </w:pPr>
      <w:r>
        <w:rPr>
          <w:rFonts w:ascii="Courier New" w:hAnsi="Courier New"/>
          <w:color w:val="1B6CA8"/>
          <w:sz w:val="19"/>
        </w:rPr>
        <w:t>security_opt: [no-new-privileges:true]</w:t>
      </w:r>
      <w:r>
        <w:t xml:space="preserve"> — process cannot escalate</w:t>
      </w:r>
    </w:p>
    <w:p>
      <w:pPr>
        <w:pStyle w:val="ListBullet"/>
        <w:spacing w:after="60"/>
        <w:ind w:left="340"/>
      </w:pPr>
      <w:r>
        <w:rPr>
          <w:rFonts w:ascii="Courier New" w:hAnsi="Courier New"/>
          <w:color w:val="1B6CA8"/>
          <w:sz w:val="19"/>
        </w:rPr>
        <w:t>user: "10001:10001"</w:t>
      </w:r>
      <w:r>
        <w:t xml:space="preserve"> — non-root UID/GID</w:t>
      </w:r>
    </w:p>
    <w:p>
      <w:pPr>
        <w:spacing w:after="120"/>
      </w:pPr>
      <w:r>
        <w:rPr>
          <w:b/>
        </w:rPr>
        <w:t>OPA container:</w:t>
      </w:r>
    </w:p>
    <w:p>
      <w:pPr>
        <w:pStyle w:val="ListBullet"/>
        <w:spacing w:after="60"/>
        <w:ind w:left="340"/>
      </w:pPr>
      <w:r>
        <w:rPr>
          <w:rFonts w:ascii="Courier New" w:hAnsi="Courier New"/>
          <w:color w:val="1B6CA8"/>
          <w:sz w:val="19"/>
        </w:rPr>
        <w:t>ports: ["127.0.0.1:18181:8181"]</w:t>
      </w:r>
      <w:r>
        <w:t xml:space="preserve"> — loopback-only binding</w:t>
      </w:r>
    </w:p>
    <w:p>
      <w:pPr>
        <w:pStyle w:val="ListBullet"/>
        <w:spacing w:after="60"/>
        <w:ind w:left="340"/>
      </w:pPr>
      <w:r>
        <w:rPr>
          <w:rFonts w:ascii="Courier New" w:hAnsi="Courier New"/>
          <w:color w:val="1B6CA8"/>
          <w:sz w:val="19"/>
        </w:rPr>
        <w:t>read_only: true</w:t>
      </w:r>
      <w:r>
        <w:t xml:space="preserve"> — container filesystem is read-only</w:t>
      </w:r>
    </w:p>
    <w:p>
      <w:pPr>
        <w:pStyle w:val="ListBullet"/>
        <w:spacing w:after="60"/>
        <w:ind w:left="340"/>
      </w:pPr>
      <w:r>
        <w:rPr>
          <w:rFonts w:ascii="Courier New" w:hAnsi="Courier New"/>
          <w:color w:val="1B6CA8"/>
          <w:sz w:val="19"/>
        </w:rPr>
        <w:t>cap_drop: [ALL]</w:t>
      </w:r>
    </w:p>
    <w:p>
      <w:pPr>
        <w:pStyle w:val="ListBullet"/>
        <w:spacing w:after="60"/>
        <w:ind w:left="340"/>
      </w:pPr>
      <w:r>
        <w:rPr>
          <w:rFonts w:ascii="Courier New" w:hAnsi="Courier New"/>
          <w:color w:val="1B6CA8"/>
          <w:sz w:val="19"/>
        </w:rPr>
        <w:t>security_opt: [no-new-privileges:true]</w:t>
      </w:r>
    </w:p>
    <w:p>
      <w:pPr>
        <w:pStyle w:val="ListBullet"/>
        <w:spacing w:after="60"/>
        <w:ind w:left="340"/>
      </w:pPr>
      <w:r>
        <w:rPr>
          <w:rFonts w:ascii="Courier New" w:hAnsi="Courier New"/>
          <w:color w:val="1B6CA8"/>
          <w:sz w:val="19"/>
        </w:rPr>
        <w:t>volumes: ./policies:/policies:ro</w:t>
      </w:r>
      <w:r>
        <w:t xml:space="preserve"> — Rego files mounted read-only</w:t>
      </w:r>
    </w:p>
    <w:p>
      <w:pPr>
        <w:spacing w:after="120"/>
      </w:pPr>
      <w:r>
        <w:rPr>
          <w:b/>
        </w:rPr>
        <w:t>Nginx container:</w:t>
      </w:r>
    </w:p>
    <w:p>
      <w:pPr>
        <w:pStyle w:val="ListBullet"/>
        <w:spacing w:after="60"/>
        <w:ind w:left="340"/>
      </w:pPr>
      <w:r>
        <w:rPr>
          <w:rFonts w:ascii="Courier New" w:hAnsi="Courier New"/>
          <w:color w:val="1B6CA8"/>
          <w:sz w:val="19"/>
        </w:rPr>
        <w:t>cap_drop: [ALL]</w:t>
      </w:r>
      <w:r>
        <w:t xml:space="preserve"> then </w:t>
      </w:r>
      <w:r>
        <w:rPr>
          <w:rFonts w:ascii="Courier New" w:hAnsi="Courier New"/>
          <w:color w:val="1B6CA8"/>
          <w:sz w:val="19"/>
        </w:rPr>
        <w:t>cap_add: [CHOWN, SETUID, SETGID, NET_BIND_SERVICE]</w:t>
      </w:r>
    </w:p>
    <w:p>
      <w:pPr>
        <w:pStyle w:val="ListBullet"/>
        <w:spacing w:after="60"/>
        <w:ind w:left="340"/>
      </w:pPr>
      <w:r>
        <w:t>Nginx needs these four capabilities to bind privileged ports and drop root after startup</w:t>
      </w:r>
    </w:p>
    <w:p>
      <w:pPr>
        <w:pStyle w:val="Heading3"/>
      </w:pPr>
      <w:r>
        <w:t>9.2 Why OPA can't be reached through nginx</w:t>
      </w:r>
    </w:p>
    <w:p>
      <w:pPr>
        <w:spacing w:after="120"/>
      </w:pPr>
      <w:r>
        <w:t>The nginx template has one upstream and one location block:</w:t>
      </w:r>
    </w:p>
    <w:p>
      <w:pPr>
        <w:spacing w:before="0" w:after="0"/>
        <w:ind w:left="283" w:right="283"/>
        <w:shd w:val="clear" w:color="auto" w:fill="F0F0F0"/>
      </w:pPr>
      <w:r>
        <w:rPr>
          <w:rFonts w:ascii="Courier New" w:hAnsi="Courier New"/>
          <w:color w:val="202020"/>
          <w:sz w:val="18"/>
        </w:rPr>
        <w:t>upstream app_backend { server app:3000; }</w:t>
      </w:r>
    </w:p>
    <w:p>
      <w:pPr>
        <w:spacing w:before="0" w:after="0"/>
        <w:ind w:left="283" w:right="283"/>
        <w:shd w:val="clear" w:color="auto" w:fill="F0F0F0"/>
      </w:pPr>
      <w:r>
        <w:rPr>
          <w:rFonts w:ascii="Courier New" w:hAnsi="Courier New"/>
          <w:color w:val="202020"/>
          <w:sz w:val="18"/>
        </w:rPr>
        <w:t>location / { proxy_pass http://app_backend; }</w:t>
      </w:r>
    </w:p>
    <w:p>
      <w:pPr>
        <w:spacing w:before="0" w:after="80"/>
      </w:pPr>
    </w:p>
    <w:p>
      <w:pPr>
        <w:spacing w:after="120"/>
      </w:pPr>
      <w:r>
        <w:t xml:space="preserve">There is no </w:t>
      </w:r>
      <w:r>
        <w:rPr>
          <w:rFonts w:ascii="Courier New" w:hAnsi="Courier New"/>
          <w:color w:val="1B6CA8"/>
          <w:sz w:val="19"/>
        </w:rPr>
        <w:t>upstream opa_backend</w:t>
      </w:r>
      <w:r>
        <w:t xml:space="preserve"> and no second </w:t>
      </w:r>
      <w:r>
        <w:rPr>
          <w:rFonts w:ascii="Courier New" w:hAnsi="Courier New"/>
          <w:color w:val="1B6CA8"/>
          <w:sz w:val="19"/>
        </w:rPr>
        <w:t>location</w:t>
      </w:r>
      <w:r>
        <w:t xml:space="preserve"> block. The </w:t>
      </w:r>
      <w:r>
        <w:rPr>
          <w:rFonts w:ascii="Courier New" w:hAnsi="Courier New"/>
          <w:color w:val="1B6CA8"/>
          <w:sz w:val="19"/>
        </w:rPr>
        <w:t>opa</w:t>
      </w:r>
      <w:r>
        <w:t xml:space="preserve"> container is on the same Docker network as nginx, but nginx has no configuration pointing to it. A client that can reach port 18080 can only reach the FastAPI app.</w:t>
      </w:r>
    </w:p>
    <w:p>
      <w:pPr>
        <w:pStyle w:val="Heading3"/>
      </w:pPr>
      <w:r>
        <w:t>9.3 Policies directory: read-only mount</w:t>
      </w:r>
    </w:p>
    <w:p>
      <w:pPr>
        <w:spacing w:before="0" w:after="0"/>
        <w:ind w:left="283" w:right="283"/>
        <w:shd w:val="clear" w:color="auto" w:fill="F0F0F0"/>
      </w:pPr>
      <w:r>
        <w:rPr>
          <w:rFonts w:ascii="Courier New" w:hAnsi="Courier New"/>
          <w:color w:val="202020"/>
          <w:sz w:val="18"/>
        </w:rPr>
        <w:t>volumes:</w:t>
      </w:r>
    </w:p>
    <w:p>
      <w:pPr>
        <w:spacing w:before="0" w:after="0"/>
        <w:ind w:left="283" w:right="283"/>
        <w:shd w:val="clear" w:color="auto" w:fill="F0F0F0"/>
      </w:pPr>
      <w:r>
        <w:rPr>
          <w:rFonts w:ascii="Courier New" w:hAnsi="Courier New"/>
          <w:color w:val="202020"/>
          <w:sz w:val="18"/>
        </w:rPr>
        <w:t xml:space="preserve">  - ./policies:/policies:ro</w:t>
      </w:r>
    </w:p>
    <w:p>
      <w:pPr>
        <w:spacing w:before="0" w:after="80"/>
      </w:pPr>
    </w:p>
    <w:p>
      <w:pPr>
        <w:spacing w:after="120"/>
      </w:pPr>
      <w:r>
        <w:t xml:space="preserve">The </w:t>
      </w:r>
      <w:r>
        <w:rPr>
          <w:rFonts w:ascii="Courier New" w:hAnsi="Courier New"/>
          <w:color w:val="1B6CA8"/>
          <w:sz w:val="19"/>
        </w:rPr>
        <w:t>:ro</w:t>
      </w:r>
      <w:r>
        <w:t xml:space="preserve"> flag means the OPA container cannot write to the mounted directory. Even if OPA were compromised, it could not modify the Rego files to change policy decisions. The policies are validated at CLI startup by </w:t>
      </w:r>
      <w:r>
        <w:rPr>
          <w:rFonts w:ascii="Courier New" w:hAnsi="Courier New"/>
          <w:color w:val="1B6CA8"/>
          <w:sz w:val="19"/>
        </w:rPr>
        <w:t>ensure_policy_source()</w:t>
      </w:r>
      <w:r>
        <w:t xml:space="preserve"> before OPA is started.</w:t>
      </w:r>
    </w:p>
    <w:p>
      <w:pPr>
        <w:spacing w:before="120" w:after="120"/>
        <w:pBdr>
          <w:bottom w:val="single" w:sz="6" w:space="1" w:color="1B6CA8"/>
        </w:pBdr>
      </w:pPr>
    </w:p>
    <w:p>
      <w:pPr>
        <w:pStyle w:val="Heading2"/>
      </w:pPr>
      <w:r>
        <w:t>Part 10: config.py — Technical Details</w:t>
      </w:r>
    </w:p>
    <w:p>
      <w:pPr>
        <w:pStyle w:val="Heading3"/>
      </w:pPr>
      <w:r>
        <w:t>10.1 safe_substitute vs substitute</w:t>
      </w:r>
    </w:p>
    <w:p>
      <w:pPr>
        <w:spacing w:after="120"/>
      </w:pPr>
      <w:r>
        <w:rPr>
          <w:rFonts w:ascii="Courier New" w:hAnsi="Courier New"/>
          <w:color w:val="1B6CA8"/>
          <w:sz w:val="19"/>
        </w:rPr>
        <w:t>string.Template.substitute(mapping)</w:t>
      </w:r>
      <w:r>
        <w:t xml:space="preserve"> raises </w:t>
      </w:r>
      <w:r>
        <w:rPr>
          <w:rFonts w:ascii="Courier New" w:hAnsi="Courier New"/>
          <w:color w:val="1B6CA8"/>
          <w:sz w:val="19"/>
        </w:rPr>
        <w:t>KeyError</w:t>
      </w:r>
      <w:r>
        <w:t xml:space="preserve"> on any </w:t>
      </w:r>
      <w:r>
        <w:rPr>
          <w:rFonts w:ascii="Courier New" w:hAnsi="Courier New"/>
          <w:color w:val="1B6CA8"/>
          <w:sz w:val="19"/>
        </w:rPr>
        <w:t>${TOKEN}</w:t>
      </w:r>
      <w:r>
        <w:t xml:space="preserve"> not in the mapping.</w:t>
      </w:r>
    </w:p>
    <w:p>
      <w:pPr>
        <w:spacing w:after="120"/>
      </w:pPr>
      <w:r>
        <w:rPr>
          <w:rFonts w:ascii="Courier New" w:hAnsi="Courier New"/>
          <w:color w:val="1B6CA8"/>
          <w:sz w:val="19"/>
        </w:rPr>
        <w:t>string.Template.safe_substitute(mapping)</w:t>
      </w:r>
      <w:r>
        <w:t xml:space="preserve"> leaves unrecognised tokens unchanged.</w:t>
      </w:r>
    </w:p>
    <w:p>
      <w:pPr>
        <w:spacing w:after="120"/>
      </w:pPr>
      <w:r>
        <w:t xml:space="preserve">Nginx config files use variables like </w:t>
      </w:r>
      <w:r>
        <w:rPr>
          <w:rFonts w:ascii="Courier New" w:hAnsi="Courier New"/>
          <w:color w:val="1B6CA8"/>
          <w:sz w:val="19"/>
        </w:rPr>
        <w:t>$request_time</w:t>
      </w:r>
      <w:r>
        <w:t xml:space="preserve">, </w:t>
      </w:r>
      <w:r>
        <w:rPr>
          <w:rFonts w:ascii="Courier New" w:hAnsi="Courier New"/>
          <w:color w:val="1B6CA8"/>
          <w:sz w:val="19"/>
        </w:rPr>
        <w:t>$remote_addr</w:t>
      </w:r>
      <w:r>
        <w:t xml:space="preserve">, </w:t>
      </w:r>
      <w:r>
        <w:rPr>
          <w:rFonts w:ascii="Courier New" w:hAnsi="Courier New"/>
          <w:color w:val="1B6CA8"/>
          <w:sz w:val="19"/>
        </w:rPr>
        <w:t>$host</w:t>
      </w:r>
      <w:r>
        <w:t xml:space="preserve">. When these appear in the template (written as </w:t>
      </w:r>
      <w:r>
        <w:rPr>
          <w:rFonts w:ascii="Courier New" w:hAnsi="Courier New"/>
          <w:color w:val="1B6CA8"/>
          <w:sz w:val="19"/>
        </w:rPr>
        <w:t>${request_time}</w:t>
      </w:r>
      <w:r>
        <w:t xml:space="preserve"> because Template uses that syntax), </w:t>
      </w:r>
      <w:r>
        <w:rPr>
          <w:rFonts w:ascii="Courier New" w:hAnsi="Courier New"/>
          <w:color w:val="1B6CA8"/>
          <w:sz w:val="19"/>
        </w:rPr>
        <w:t>substitute</w:t>
      </w:r>
      <w:r>
        <w:t xml:space="preserve"> would raise </w:t>
      </w:r>
      <w:r>
        <w:rPr>
          <w:rFonts w:ascii="Courier New" w:hAnsi="Courier New"/>
          <w:color w:val="1B6CA8"/>
          <w:sz w:val="19"/>
        </w:rPr>
        <w:t>KeyError: 'request_time'</w:t>
      </w:r>
      <w:r>
        <w:t xml:space="preserve">. </w:t>
      </w:r>
      <w:r>
        <w:rPr>
          <w:rFonts w:ascii="Courier New" w:hAnsi="Courier New"/>
          <w:color w:val="1B6CA8"/>
          <w:sz w:val="19"/>
        </w:rPr>
        <w:t>safe_substitute</w:t>
      </w:r>
      <w:r>
        <w:t xml:space="preserve"> leaves them as </w:t>
      </w:r>
      <w:r>
        <w:rPr>
          <w:rFonts w:ascii="Courier New" w:hAnsi="Courier New"/>
          <w:color w:val="1B6CA8"/>
          <w:sz w:val="19"/>
        </w:rPr>
        <w:t>${request_time}</w:t>
      </w:r>
      <w:r>
        <w:t xml:space="preserve"> in the output, which is exactly what nginx expects.</w:t>
      </w:r>
    </w:p>
    <w:p>
      <w:pPr>
        <w:pStyle w:val="Heading3"/>
      </w:pPr>
      <w:r>
        <w:t>10.2 atomic_write</w:t>
      </w:r>
    </w:p>
    <w:p>
      <w:pPr>
        <w:spacing w:before="0" w:after="0"/>
        <w:ind w:left="283" w:right="283"/>
        <w:shd w:val="clear" w:color="auto" w:fill="F0F0F0"/>
      </w:pPr>
      <w:r>
        <w:rPr>
          <w:rFonts w:ascii="Courier New" w:hAnsi="Courier New"/>
          <w:color w:val="202020"/>
          <w:sz w:val="18"/>
        </w:rPr>
        <w:t>def atomic_write(target: Path, text: str) -&gt; None:</w:t>
      </w:r>
    </w:p>
    <w:p>
      <w:pPr>
        <w:spacing w:before="0" w:after="0"/>
        <w:ind w:left="283" w:right="283"/>
        <w:shd w:val="clear" w:color="auto" w:fill="F0F0F0"/>
      </w:pPr>
      <w:r>
        <w:rPr>
          <w:rFonts w:ascii="Courier New" w:hAnsi="Courier New"/>
          <w:color w:val="202020"/>
          <w:sz w:val="18"/>
        </w:rPr>
        <w:t xml:space="preserve">    target.parent.mkdir(parents=True, exist_ok=True)</w:t>
      </w:r>
    </w:p>
    <w:p>
      <w:pPr>
        <w:spacing w:before="0" w:after="0"/>
        <w:ind w:left="283" w:right="283"/>
        <w:shd w:val="clear" w:color="auto" w:fill="F0F0F0"/>
      </w:pPr>
      <w:r>
        <w:rPr>
          <w:rFonts w:ascii="Courier New" w:hAnsi="Courier New"/>
          <w:color w:val="202020"/>
          <w:sz w:val="18"/>
        </w:rPr>
        <w:t xml:space="preserve">    fd, tmp = tempfile.mkstemp(prefix=".swiftdeploy.", dir=str(target.parent))</w:t>
      </w:r>
    </w:p>
    <w:p>
      <w:pPr>
        <w:spacing w:before="0" w:after="0"/>
        <w:ind w:left="283" w:right="283"/>
        <w:shd w:val="clear" w:color="auto" w:fill="F0F0F0"/>
      </w:pPr>
      <w:r>
        <w:rPr>
          <w:rFonts w:ascii="Courier New" w:hAnsi="Courier New"/>
          <w:color w:val="202020"/>
          <w:sz w:val="18"/>
        </w:rPr>
        <w:t xml:space="preserve">    try:</w:t>
      </w:r>
    </w:p>
    <w:p>
      <w:pPr>
        <w:spacing w:before="0" w:after="0"/>
        <w:ind w:left="283" w:right="283"/>
        <w:shd w:val="clear" w:color="auto" w:fill="F0F0F0"/>
      </w:pPr>
      <w:r>
        <w:rPr>
          <w:rFonts w:ascii="Courier New" w:hAnsi="Courier New"/>
          <w:color w:val="202020"/>
          <w:sz w:val="18"/>
        </w:rPr>
        <w:t xml:space="preserve">        with os.fdopen(fd, "w", encoding="utf-8", newline="\n") as out:</w:t>
      </w:r>
    </w:p>
    <w:p>
      <w:pPr>
        <w:spacing w:before="0" w:after="0"/>
        <w:ind w:left="283" w:right="283"/>
        <w:shd w:val="clear" w:color="auto" w:fill="F0F0F0"/>
      </w:pPr>
      <w:r>
        <w:rPr>
          <w:rFonts w:ascii="Courier New" w:hAnsi="Courier New"/>
          <w:color w:val="202020"/>
          <w:sz w:val="18"/>
        </w:rPr>
        <w:t xml:space="preserve">            out.write(text)</w:t>
      </w:r>
    </w:p>
    <w:p>
      <w:pPr>
        <w:spacing w:before="0" w:after="0"/>
        <w:ind w:left="283" w:right="283"/>
        <w:shd w:val="clear" w:color="auto" w:fill="F0F0F0"/>
      </w:pPr>
      <w:r>
        <w:rPr>
          <w:rFonts w:ascii="Courier New" w:hAnsi="Courier New"/>
          <w:color w:val="202020"/>
          <w:sz w:val="18"/>
        </w:rPr>
        <w:t xml:space="preserve">        os.replace(tmp, target)</w:t>
      </w:r>
    </w:p>
    <w:p>
      <w:pPr>
        <w:spacing w:before="0" w:after="0"/>
        <w:ind w:left="283" w:right="283"/>
        <w:shd w:val="clear" w:color="auto" w:fill="F0F0F0"/>
      </w:pPr>
      <w:r>
        <w:rPr>
          <w:rFonts w:ascii="Courier New" w:hAnsi="Courier New"/>
          <w:color w:val="202020"/>
          <w:sz w:val="18"/>
        </w:rPr>
        <w:t xml:space="preserve">    except Exception:</w:t>
      </w:r>
    </w:p>
    <w:p>
      <w:pPr>
        <w:spacing w:before="0" w:after="0"/>
        <w:ind w:left="283" w:right="283"/>
        <w:shd w:val="clear" w:color="auto" w:fill="F0F0F0"/>
      </w:pPr>
      <w:r>
        <w:rPr>
          <w:rFonts w:ascii="Courier New" w:hAnsi="Courier New"/>
          <w:color w:val="202020"/>
          <w:sz w:val="18"/>
        </w:rPr>
        <w:t xml:space="preserve">        try:</w:t>
      </w:r>
    </w:p>
    <w:p>
      <w:pPr>
        <w:spacing w:before="0" w:after="0"/>
        <w:ind w:left="283" w:right="283"/>
        <w:shd w:val="clear" w:color="auto" w:fill="F0F0F0"/>
      </w:pPr>
      <w:r>
        <w:rPr>
          <w:rFonts w:ascii="Courier New" w:hAnsi="Courier New"/>
          <w:color w:val="202020"/>
          <w:sz w:val="18"/>
        </w:rPr>
        <w:t xml:space="preserve">            os.unlink(tmp)</w:t>
      </w:r>
    </w:p>
    <w:p>
      <w:pPr>
        <w:spacing w:before="0" w:after="0"/>
        <w:ind w:left="283" w:right="283"/>
        <w:shd w:val="clear" w:color="auto" w:fill="F0F0F0"/>
      </w:pPr>
      <w:r>
        <w:rPr>
          <w:rFonts w:ascii="Courier New" w:hAnsi="Courier New"/>
          <w:color w:val="202020"/>
          <w:sz w:val="18"/>
        </w:rPr>
        <w:t xml:space="preserve">        except FileNotFoundError:</w:t>
      </w:r>
    </w:p>
    <w:p>
      <w:pPr>
        <w:spacing w:before="0" w:after="0"/>
        <w:ind w:left="283" w:right="283"/>
        <w:shd w:val="clear" w:color="auto" w:fill="F0F0F0"/>
      </w:pPr>
      <w:r>
        <w:rPr>
          <w:rFonts w:ascii="Courier New" w:hAnsi="Courier New"/>
          <w:color w:val="202020"/>
          <w:sz w:val="18"/>
        </w:rPr>
        <w:t xml:space="preserve">            pass</w:t>
      </w:r>
    </w:p>
    <w:p>
      <w:pPr>
        <w:spacing w:before="0" w:after="0"/>
        <w:ind w:left="283" w:right="283"/>
        <w:shd w:val="clear" w:color="auto" w:fill="F0F0F0"/>
      </w:pPr>
      <w:r>
        <w:rPr>
          <w:rFonts w:ascii="Courier New" w:hAnsi="Courier New"/>
          <w:color w:val="202020"/>
          <w:sz w:val="18"/>
        </w:rPr>
        <w:t xml:space="preserve">        raise</w:t>
      </w:r>
    </w:p>
    <w:p>
      <w:pPr>
        <w:spacing w:before="0" w:after="80"/>
      </w:pPr>
    </w:p>
    <w:p>
      <w:pPr>
        <w:spacing w:after="120"/>
      </w:pPr>
      <w:r>
        <w:t>Key points:</w:t>
      </w:r>
    </w:p>
    <w:p>
      <w:pPr>
        <w:pStyle w:val="ListBullet"/>
        <w:spacing w:after="60"/>
        <w:ind w:left="340"/>
      </w:pPr>
      <w:r>
        <w:rPr>
          <w:rFonts w:ascii="Courier New" w:hAnsi="Courier New"/>
          <w:color w:val="1B6CA8"/>
          <w:sz w:val="19"/>
        </w:rPr>
        <w:t>mkstemp</w:t>
      </w:r>
      <w:r>
        <w:t xml:space="preserve"> creates the temp file in the SAME directory as the target. </w:t>
      </w:r>
      <w:r>
        <w:rPr>
          <w:rFonts w:ascii="Courier New" w:hAnsi="Courier New"/>
          <w:color w:val="1B6CA8"/>
          <w:sz w:val="19"/>
        </w:rPr>
        <w:t>os.replace</w:t>
      </w:r>
      <w:r>
        <w:t xml:space="preserve"> is atomic on POSIX only when source and destination are on the same filesystem. Same directory guarantees this.</w:t>
      </w:r>
    </w:p>
    <w:p>
      <w:pPr>
        <w:pStyle w:val="ListBullet"/>
        <w:spacing w:after="60"/>
        <w:ind w:left="340"/>
      </w:pPr>
      <w:r>
        <w:rPr>
          <w:rFonts w:ascii="Courier New" w:hAnsi="Courier New"/>
          <w:color w:val="1B6CA8"/>
          <w:sz w:val="19"/>
        </w:rPr>
        <w:t>os.replace</w:t>
      </w:r>
      <w:r>
        <w:t xml:space="preserve"> is POSIX-atomic: on POSIX it calls </w:t>
      </w:r>
      <w:r>
        <w:rPr>
          <w:rFonts w:ascii="Courier New" w:hAnsi="Courier New"/>
          <w:color w:val="1B6CA8"/>
          <w:sz w:val="19"/>
        </w:rPr>
        <w:t>rename(2)</w:t>
      </w:r>
      <w:r>
        <w:t xml:space="preserve"> which is guaranteed atomic at the filesystem level. On Windows it is NOT atomic (it can fail if target is open), but it is still safer than a direct write because corruption is impossible — you either get the old file or the new file.</w:t>
      </w:r>
    </w:p>
    <w:p>
      <w:pPr>
        <w:pStyle w:val="ListBullet"/>
        <w:spacing w:after="60"/>
        <w:ind w:left="340"/>
      </w:pPr>
      <w:r>
        <w:t xml:space="preserve">The </w:t>
      </w:r>
      <w:r>
        <w:rPr>
          <w:rFonts w:ascii="Courier New" w:hAnsi="Courier New"/>
          <w:color w:val="1B6CA8"/>
          <w:sz w:val="19"/>
        </w:rPr>
        <w:t>except</w:t>
      </w:r>
      <w:r>
        <w:t xml:space="preserve"> block unlinks the temp file if anything fails. Without this, a failed mid-write leaves </w:t>
      </w:r>
      <w:r>
        <w:rPr>
          <w:rFonts w:ascii="Courier New" w:hAnsi="Courier New"/>
          <w:color w:val="1B6CA8"/>
          <w:sz w:val="19"/>
        </w:rPr>
        <w:t>.swiftdeploy.*</w:t>
      </w:r>
      <w:r>
        <w:t xml:space="preserve"> files around.</w:t>
      </w:r>
    </w:p>
    <w:p>
      <w:pPr>
        <w:pStyle w:val="Heading3"/>
      </w:pPr>
      <w:r>
        <w:t>10.3 set_manifest_mode — Regex surgery</w:t>
      </w:r>
    </w:p>
    <w:p>
      <w:pPr>
        <w:spacing w:before="0" w:after="0"/>
        <w:ind w:left="283" w:right="283"/>
        <w:shd w:val="clear" w:color="auto" w:fill="F0F0F0"/>
      </w:pPr>
      <w:r>
        <w:rPr>
          <w:rFonts w:ascii="Courier New" w:hAnsi="Courier New"/>
          <w:color w:val="202020"/>
          <w:sz w:val="18"/>
        </w:rPr>
        <w:t>pattern = re.compile(r"(?m)^services:\n(?P&lt;body&gt;(?:[ \t]+.*(?:\n|$))*)")</w:t>
      </w:r>
    </w:p>
    <w:p>
      <w:pPr>
        <w:spacing w:before="0" w:after="0"/>
        <w:ind w:left="283" w:right="283"/>
        <w:shd w:val="clear" w:color="auto" w:fill="F0F0F0"/>
      </w:pPr>
      <w:r>
        <w:rPr>
          <w:rFonts w:ascii="Courier New" w:hAnsi="Courier New"/>
          <w:color w:val="202020"/>
          <w:sz w:val="18"/>
        </w:rPr>
        <w:t>match = pattern.search(text)</w:t>
      </w:r>
    </w:p>
    <w:p>
      <w:pPr>
        <w:spacing w:before="0" w:after="0"/>
        <w:ind w:left="283" w:right="283"/>
        <w:shd w:val="clear" w:color="auto" w:fill="F0F0F0"/>
      </w:pPr>
      <w:r>
        <w:rPr>
          <w:rFonts w:ascii="Courier New" w:hAnsi="Courier New"/>
          <w:color w:val="202020"/>
          <w:sz w:val="18"/>
        </w:rPr>
        <w:t>body = match.group("body")</w:t>
      </w:r>
    </w:p>
    <w:p>
      <w:pPr>
        <w:spacing w:before="0" w:after="0"/>
        <w:ind w:left="283" w:right="283"/>
        <w:shd w:val="clear" w:color="auto" w:fill="F0F0F0"/>
      </w:pPr>
      <w:r>
        <w:rPr>
          <w:rFonts w:ascii="Courier New" w:hAnsi="Courier New"/>
          <w:color w:val="202020"/>
          <w:sz w:val="18"/>
        </w:rPr>
        <w:t>new_body, count = re.subn(</w:t>
      </w:r>
    </w:p>
    <w:p>
      <w:pPr>
        <w:spacing w:before="0" w:after="0"/>
        <w:ind w:left="283" w:right="283"/>
        <w:shd w:val="clear" w:color="auto" w:fill="F0F0F0"/>
      </w:pPr>
      <w:r>
        <w:rPr>
          <w:rFonts w:ascii="Courier New" w:hAnsi="Courier New"/>
          <w:color w:val="202020"/>
          <w:sz w:val="18"/>
        </w:rPr>
        <w:t xml:space="preserve">    r"(?m)^([ \t]+mode:[ \t]+)\S+",</w:t>
      </w:r>
    </w:p>
    <w:p>
      <w:pPr>
        <w:spacing w:before="0" w:after="0"/>
        <w:ind w:left="283" w:right="283"/>
        <w:shd w:val="clear" w:color="auto" w:fill="F0F0F0"/>
      </w:pPr>
      <w:r>
        <w:rPr>
          <w:rFonts w:ascii="Courier New" w:hAnsi="Courier New"/>
          <w:color w:val="202020"/>
          <w:sz w:val="18"/>
        </w:rPr>
        <w:t xml:space="preserve">    lambda m: m.group(1) + target,</w:t>
      </w:r>
    </w:p>
    <w:p>
      <w:pPr>
        <w:spacing w:before="0" w:after="0"/>
        <w:ind w:left="283" w:right="283"/>
        <w:shd w:val="clear" w:color="auto" w:fill="F0F0F0"/>
      </w:pPr>
      <w:r>
        <w:rPr>
          <w:rFonts w:ascii="Courier New" w:hAnsi="Courier New"/>
          <w:color w:val="202020"/>
          <w:sz w:val="18"/>
        </w:rPr>
        <w:t xml:space="preserve">    body, count=1,</w:t>
      </w:r>
    </w:p>
    <w:p>
      <w:pPr>
        <w:spacing w:before="0" w:after="0"/>
        <w:ind w:left="283" w:right="283"/>
        <w:shd w:val="clear" w:color="auto" w:fill="F0F0F0"/>
      </w:pPr>
      <w:r>
        <w:rPr>
          <w:rFonts w:ascii="Courier New" w:hAnsi="Courier New"/>
          <w:color w:val="202020"/>
          <w:sz w:val="18"/>
        </w:rPr>
        <w:t>)</w:t>
      </w:r>
    </w:p>
    <w:p>
      <w:pPr>
        <w:spacing w:before="0" w:after="80"/>
      </w:pPr>
    </w:p>
    <w:p>
      <w:pPr>
        <w:spacing w:after="120"/>
      </w:pPr>
      <w:r>
        <w:t xml:space="preserve">This scopes the mode substitution to the </w:t>
      </w:r>
      <w:r>
        <w:rPr>
          <w:rFonts w:ascii="Courier New" w:hAnsi="Courier New"/>
          <w:color w:val="1B6CA8"/>
          <w:sz w:val="19"/>
        </w:rPr>
        <w:t>services:</w:t>
      </w:r>
      <w:r>
        <w:t xml:space="preserve"> block only. If another YAML section also had a </w:t>
      </w:r>
      <w:r>
        <w:rPr>
          <w:rFonts w:ascii="Courier New" w:hAnsi="Courier New"/>
          <w:color w:val="1B6CA8"/>
          <w:sz w:val="19"/>
        </w:rPr>
        <w:t>mode:</w:t>
      </w:r>
      <w:r>
        <w:t xml:space="preserve"> key, this regex would not touch it. The </w:t>
      </w:r>
      <w:r>
        <w:rPr>
          <w:rFonts w:ascii="Courier New" w:hAnsi="Courier New"/>
          <w:color w:val="1B6CA8"/>
          <w:sz w:val="19"/>
        </w:rPr>
        <w:t>count=1</w:t>
      </w:r>
      <w:r>
        <w:t xml:space="preserve"> parameter prevents double-substitution if somehow </w:t>
      </w:r>
      <w:r>
        <w:rPr>
          <w:rFonts w:ascii="Courier New" w:hAnsi="Courier New"/>
          <w:color w:val="1B6CA8"/>
          <w:sz w:val="19"/>
        </w:rPr>
        <w:t>mode:</w:t>
      </w:r>
      <w:r>
        <w:t xml:space="preserve"> appears twice in the services block. After writing, the function re-reads and verifies the mode changed correctly — this is a post-edit assertion, not just optimism.</w:t>
      </w:r>
    </w:p>
    <w:p>
      <w:pPr>
        <w:spacing w:before="120" w:after="120"/>
        <w:pBdr>
          <w:bottom w:val="single" w:sz="6" w:space="1" w:color="1B6CA8"/>
        </w:pBdr>
      </w:pPr>
    </w:p>
    <w:p>
      <w:pPr>
        <w:pStyle w:val="Heading2"/>
      </w:pPr>
      <w:r>
        <w:t>Part 11: Windows Portability</w:t>
      </w:r>
    </w:p>
    <w:p>
      <w:pPr>
        <w:spacing w:after="120"/>
      </w:pPr>
      <w:r>
        <w:rPr>
          <w:rFonts w:ascii="Courier New" w:hAnsi="Courier New"/>
          <w:color w:val="1B6CA8"/>
          <w:sz w:val="19"/>
        </w:rPr>
        <w:t>os.getloadavg()</w:t>
      </w:r>
      <w:r>
        <w:t xml:space="preserve"> is not available on Windows. The call raises </w:t>
      </w:r>
      <w:r>
        <w:rPr>
          <w:rFonts w:ascii="Courier New" w:hAnsi="Courier New"/>
          <w:color w:val="1B6CA8"/>
          <w:sz w:val="19"/>
        </w:rPr>
        <w:t>AttributeError</w:t>
      </w:r>
      <w:r>
        <w:t>. The fallback:</w:t>
      </w:r>
    </w:p>
    <w:p>
      <w:pPr>
        <w:spacing w:before="0" w:after="0"/>
        <w:ind w:left="283" w:right="283"/>
        <w:shd w:val="clear" w:color="auto" w:fill="F0F0F0"/>
      </w:pPr>
      <w:r>
        <w:rPr>
          <w:rFonts w:ascii="Courier New" w:hAnsi="Courier New"/>
          <w:color w:val="202020"/>
          <w:sz w:val="18"/>
        </w:rPr>
        <w:t>try:</w:t>
      </w:r>
    </w:p>
    <w:p>
      <w:pPr>
        <w:spacing w:before="0" w:after="0"/>
        <w:ind w:left="283" w:right="283"/>
        <w:shd w:val="clear" w:color="auto" w:fill="F0F0F0"/>
      </w:pPr>
      <w:r>
        <w:rPr>
          <w:rFonts w:ascii="Courier New" w:hAnsi="Courier New"/>
          <w:color w:val="202020"/>
          <w:sz w:val="18"/>
        </w:rPr>
        <w:t xml:space="preserve">    cpu_load = float(os.getloadavg()[0])</w:t>
      </w:r>
    </w:p>
    <w:p>
      <w:pPr>
        <w:spacing w:before="0" w:after="0"/>
        <w:ind w:left="283" w:right="283"/>
        <w:shd w:val="clear" w:color="auto" w:fill="F0F0F0"/>
      </w:pPr>
      <w:r>
        <w:rPr>
          <w:rFonts w:ascii="Courier New" w:hAnsi="Courier New"/>
          <w:color w:val="202020"/>
          <w:sz w:val="18"/>
        </w:rPr>
        <w:t>except (AttributeError, OSError):</w:t>
      </w:r>
    </w:p>
    <w:p>
      <w:pPr>
        <w:spacing w:before="0" w:after="0"/>
        <w:ind w:left="283" w:right="283"/>
        <w:shd w:val="clear" w:color="auto" w:fill="F0F0F0"/>
      </w:pPr>
      <w:r>
        <w:rPr>
          <w:rFonts w:ascii="Courier New" w:hAnsi="Courier New"/>
          <w:color w:val="202020"/>
          <w:sz w:val="18"/>
        </w:rPr>
        <w:t xml:space="preserve">    cpu_source = "unavailable_default"</w:t>
      </w:r>
    </w:p>
    <w:p>
      <w:pPr>
        <w:spacing w:before="0" w:after="0"/>
        <w:ind w:left="283" w:right="283"/>
        <w:shd w:val="clear" w:color="auto" w:fill="F0F0F0"/>
      </w:pPr>
      <w:r>
        <w:rPr>
          <w:rFonts w:ascii="Courier New" w:hAnsi="Courier New"/>
          <w:color w:val="202020"/>
          <w:sz w:val="18"/>
        </w:rPr>
        <w:t xml:space="preserve">    cpu_load = 0.0</w:t>
      </w:r>
    </w:p>
    <w:p>
      <w:pPr>
        <w:spacing w:before="0" w:after="80"/>
      </w:pPr>
    </w:p>
    <w:p>
      <w:pPr>
        <w:spacing w:after="120"/>
      </w:pPr>
      <w:r>
        <w:t xml:space="preserve">On Windows, </w:t>
      </w:r>
      <w:r>
        <w:rPr>
          <w:rFonts w:ascii="Courier New" w:hAnsi="Courier New"/>
          <w:color w:val="1B6CA8"/>
          <w:sz w:val="19"/>
        </w:rPr>
        <w:t>cpu_load</w:t>
      </w:r>
      <w:r>
        <w:t xml:space="preserve"> is always </w:t>
      </w:r>
      <w:r>
        <w:rPr>
          <w:rFonts w:ascii="Courier New" w:hAnsi="Courier New"/>
          <w:color w:val="1B6CA8"/>
          <w:sz w:val="19"/>
        </w:rPr>
        <w:t>0.0</w:t>
      </w:r>
      <w:r>
        <w:t xml:space="preserve">. This means the </w:t>
      </w:r>
      <w:r>
        <w:rPr>
          <w:rFonts w:ascii="Courier New" w:hAnsi="Courier New"/>
          <w:color w:val="1B6CA8"/>
          <w:sz w:val="19"/>
        </w:rPr>
        <w:t>cpu_load_too_high</w:t>
      </w:r>
      <w:r>
        <w:t xml:space="preserve"> rule in </w:t>
      </w:r>
      <w:r>
        <w:rPr>
          <w:rFonts w:ascii="Courier New" w:hAnsi="Courier New"/>
          <w:color w:val="1B6CA8"/>
          <w:sz w:val="19"/>
        </w:rPr>
        <w:t>infrastructure.rego</w:t>
      </w:r>
      <w:r>
        <w:t xml:space="preserve"> can never fire under real conditions on Windows (because </w:t>
      </w:r>
      <w:r>
        <w:rPr>
          <w:rFonts w:ascii="Courier New" w:hAnsi="Courier New"/>
          <w:color w:val="1B6CA8"/>
          <w:sz w:val="19"/>
        </w:rPr>
        <w:t>0.0 &gt; threshold</w:t>
      </w:r>
      <w:r>
        <w:t xml:space="preserve"> is false for any positive threshold).</w:t>
      </w:r>
    </w:p>
    <w:p>
      <w:pPr>
        <w:spacing w:after="120"/>
      </w:pPr>
      <w:r>
        <w:rPr>
          <w:b/>
        </w:rPr>
        <w:t>Proof workaround:</w:t>
      </w:r>
      <w:r>
        <w:t xml:space="preserve"> Set </w:t>
      </w:r>
      <w:r>
        <w:rPr>
          <w:rFonts w:ascii="Courier New" w:hAnsi="Courier New"/>
          <w:color w:val="1B6CA8"/>
          <w:sz w:val="19"/>
        </w:rPr>
        <w:t>max_cpu_load: -1.0</w:t>
      </w:r>
      <w:r>
        <w:t xml:space="preserve"> in </w:t>
      </w:r>
      <w:r>
        <w:rPr>
          <w:rFonts w:ascii="Courier New" w:hAnsi="Courier New"/>
          <w:color w:val="1B6CA8"/>
          <w:sz w:val="19"/>
        </w:rPr>
        <w:t>manifest.yaml</w:t>
      </w:r>
      <w:r>
        <w:t xml:space="preserve">. The rule </w:t>
      </w:r>
      <w:r>
        <w:rPr>
          <w:rFonts w:ascii="Courier New" w:hAnsi="Courier New"/>
          <w:color w:val="1B6CA8"/>
          <w:sz w:val="19"/>
        </w:rPr>
        <w:t>0.0 &gt; -1.0</w:t>
      </w:r>
      <w:r>
        <w:t xml:space="preserve"> is </w:t>
      </w:r>
      <w:r>
        <w:rPr>
          <w:rFonts w:ascii="Courier New" w:hAnsi="Courier New"/>
          <w:color w:val="1B6CA8"/>
          <w:sz w:val="19"/>
        </w:rPr>
        <w:t>true</w:t>
      </w:r>
      <w:r>
        <w:t xml:space="preserve">, so the CPU deny fires. Proof file </w:t>
      </w:r>
      <w:r>
        <w:rPr>
          <w:rFonts w:ascii="Courier New" w:hAnsi="Courier New"/>
          <w:color w:val="1B6CA8"/>
          <w:sz w:val="19"/>
        </w:rPr>
        <w:t>12_cpu_policy_denial.txt</w:t>
      </w:r>
      <w:r>
        <w:t xml:space="preserve"> demonstrates this.</w:t>
      </w:r>
    </w:p>
    <w:p>
      <w:pPr>
        <w:spacing w:after="120"/>
      </w:pPr>
      <w:r>
        <w:t xml:space="preserve">On Linux/macOS, </w:t>
      </w:r>
      <w:r>
        <w:rPr>
          <w:rFonts w:ascii="Courier New" w:hAnsi="Courier New"/>
          <w:color w:val="1B6CA8"/>
          <w:sz w:val="19"/>
        </w:rPr>
        <w:t>os.getloadavg()[0]</w:t>
      </w:r>
      <w:r>
        <w:t xml:space="preserve"> returns the 1-minute load average from </w:t>
      </w:r>
      <w:r>
        <w:rPr>
          <w:rFonts w:ascii="Courier New" w:hAnsi="Courier New"/>
          <w:color w:val="1B6CA8"/>
          <w:sz w:val="19"/>
        </w:rPr>
        <w:t>/proc/loadavg</w:t>
      </w:r>
      <w:r>
        <w:t xml:space="preserve">. A threshold of </w:t>
      </w:r>
      <w:r>
        <w:rPr>
          <w:rFonts w:ascii="Courier New" w:hAnsi="Courier New"/>
          <w:color w:val="1B6CA8"/>
          <w:sz w:val="19"/>
        </w:rPr>
        <w:t>2.0</w:t>
      </w:r>
      <w:r>
        <w:t xml:space="preserve"> means "don't deploy if the 1-minute average is above 2 load units."</w:t>
      </w:r>
    </w:p>
    <w:p>
      <w:pPr>
        <w:spacing w:before="120" w:after="120"/>
        <w:pBdr>
          <w:bottom w:val="single" w:sz="6" w:space="1" w:color="1B6CA8"/>
        </w:pBdr>
      </w:pPr>
    </w:p>
    <w:p>
      <w:pPr>
        <w:pStyle w:val="Heading2"/>
      </w:pPr>
      <w:r>
        <w:t>Part 12: The validate Command — 5 Checks Explained</w:t>
      </w:r>
    </w:p>
    <w:p>
      <w:pPr>
        <w:spacing w:before="0" w:after="0"/>
        <w:ind w:left="283" w:right="283"/>
        <w:shd w:val="clear" w:color="auto" w:fill="F0F0F0"/>
      </w:pPr>
      <w:r>
        <w:rPr>
          <w:rFonts w:ascii="Courier New" w:hAnsi="Courier New"/>
          <w:color w:val="202020"/>
          <w:sz w:val="18"/>
        </w:rPr>
        <w:t>./swiftdeploy validate</w:t>
      </w:r>
    </w:p>
    <w:p>
      <w:pPr>
        <w:spacing w:before="0" w:after="80"/>
      </w:pPr>
    </w:p>
    <w:p>
      <w:pPr>
        <w:spacing w:after="120"/>
      </w:pPr>
      <w:r>
        <w:t xml:space="preserve">1. </w:t>
      </w:r>
      <w:r>
        <w:rPr>
          <w:b/>
        </w:rPr>
        <w:t>manifest.yaml exists and is valid YAML</w:t>
      </w:r>
      <w:r>
        <w:t xml:space="preserve"> — </w:t>
      </w:r>
      <w:r>
        <w:rPr>
          <w:rFonts w:ascii="Courier New" w:hAnsi="Courier New"/>
          <w:color w:val="1B6CA8"/>
          <w:sz w:val="19"/>
        </w:rPr>
        <w:t>yaml.safe_load()</w:t>
      </w:r>
      <w:r>
        <w:t xml:space="preserve"> must not throw.</w:t>
      </w:r>
    </w:p>
    <w:p>
      <w:pPr>
        <w:spacing w:after="120"/>
      </w:pPr>
      <w:r>
        <w:t xml:space="preserve">2. </w:t>
      </w:r>
      <w:r>
        <w:rPr>
          <w:b/>
        </w:rPr>
        <w:t>All required manifest fields are present and non-empty</w:t>
      </w:r>
      <w:r>
        <w:t xml:space="preserve"> — checks </w:t>
      </w:r>
      <w:r>
        <w:rPr>
          <w:rFonts w:ascii="Courier New" w:hAnsi="Courier New"/>
          <w:color w:val="1B6CA8"/>
          <w:sz w:val="19"/>
        </w:rPr>
        <w:t>services.image</w:t>
      </w:r>
      <w:r>
        <w:t xml:space="preserve">, </w:t>
      </w:r>
      <w:r>
        <w:rPr>
          <w:rFonts w:ascii="Courier New" w:hAnsi="Courier New"/>
          <w:color w:val="1B6CA8"/>
          <w:sz w:val="19"/>
        </w:rPr>
        <w:t>services.port</w:t>
      </w:r>
      <w:r>
        <w:t xml:space="preserve">, </w:t>
      </w:r>
      <w:r>
        <w:rPr>
          <w:rFonts w:ascii="Courier New" w:hAnsi="Courier New"/>
          <w:color w:val="1B6CA8"/>
          <w:sz w:val="19"/>
        </w:rPr>
        <w:t>nginx.image</w:t>
      </w:r>
      <w:r>
        <w:t xml:space="preserve">, </w:t>
      </w:r>
      <w:r>
        <w:rPr>
          <w:rFonts w:ascii="Courier New" w:hAnsi="Courier New"/>
          <w:color w:val="1B6CA8"/>
          <w:sz w:val="19"/>
        </w:rPr>
        <w:t>nginx.port</w:t>
      </w:r>
      <w:r>
        <w:t xml:space="preserve">, </w:t>
      </w:r>
      <w:r>
        <w:rPr>
          <w:rFonts w:ascii="Courier New" w:hAnsi="Courier New"/>
          <w:color w:val="1B6CA8"/>
          <w:sz w:val="19"/>
        </w:rPr>
        <w:t>network.name</w:t>
      </w:r>
      <w:r>
        <w:t xml:space="preserve">, </w:t>
      </w:r>
      <w:r>
        <w:rPr>
          <w:rFonts w:ascii="Courier New" w:hAnsi="Courier New"/>
          <w:color w:val="1B6CA8"/>
          <w:sz w:val="19"/>
        </w:rPr>
        <w:t>network.driver_type</w:t>
      </w:r>
      <w:r>
        <w:t>.</w:t>
      </w:r>
    </w:p>
    <w:p>
      <w:pPr>
        <w:spacing w:after="120"/>
      </w:pPr>
      <w:r>
        <w:t xml:space="preserve">3. </w:t>
      </w:r>
      <w:r>
        <w:rPr>
          <w:b/>
        </w:rPr>
        <w:t>Docker image is present locally</w:t>
      </w:r>
      <w:r>
        <w:t xml:space="preserve"> — runs </w:t>
      </w:r>
      <w:r>
        <w:rPr>
          <w:rFonts w:ascii="Courier New" w:hAnsi="Courier New"/>
          <w:color w:val="1B6CA8"/>
          <w:sz w:val="19"/>
        </w:rPr>
        <w:t>docker image inspect &lt;image&gt;</w:t>
      </w:r>
      <w:r>
        <w:t>. This catches the "forgot to docker build" mistake before anything starts.</w:t>
      </w:r>
    </w:p>
    <w:p>
      <w:pPr>
        <w:spacing w:after="120"/>
      </w:pPr>
      <w:r>
        <w:t xml:space="preserve">4. </w:t>
      </w:r>
      <w:r>
        <w:rPr>
          <w:b/>
        </w:rPr>
        <w:t>Nginx port is free on the host</w:t>
      </w:r>
      <w:r>
        <w:t xml:space="preserve"> — tries to bind the port with a raw socket. Catches "already in use" before compose would fail with a cryptic error.</w:t>
      </w:r>
    </w:p>
    <w:p>
      <w:pPr>
        <w:spacing w:after="120"/>
      </w:pPr>
      <w:r>
        <w:t xml:space="preserve">5. </w:t>
      </w:r>
      <w:r>
        <w:rPr>
          <w:b/>
        </w:rPr>
        <w:t>nginx.conf passes `nginx -t`</w:t>
      </w:r>
      <w:r>
        <w:t xml:space="preserve"> — spins up an ephemeral </w:t>
      </w:r>
      <w:r>
        <w:rPr>
          <w:rFonts w:ascii="Courier New" w:hAnsi="Courier New"/>
          <w:color w:val="1B6CA8"/>
          <w:sz w:val="19"/>
        </w:rPr>
        <w:t>nginx:latest</w:t>
      </w:r>
      <w:r>
        <w:t xml:space="preserve"> container with </w:t>
      </w:r>
      <w:r>
        <w:rPr>
          <w:rFonts w:ascii="Courier New" w:hAnsi="Courier New"/>
          <w:color w:val="1B6CA8"/>
          <w:sz w:val="19"/>
        </w:rPr>
        <w:t>--entrypoint nginx</w:t>
      </w:r>
      <w:r>
        <w:t xml:space="preserve"> and runs </w:t>
      </w:r>
      <w:r>
        <w:rPr>
          <w:rFonts w:ascii="Courier New" w:hAnsi="Courier New"/>
          <w:color w:val="1B6CA8"/>
          <w:sz w:val="19"/>
        </w:rPr>
        <w:t>nginx -t -q</w:t>
      </w:r>
      <w:r>
        <w:t xml:space="preserve"> against the rendered config. This validates syntax before the actual nginx container starts.</w:t>
      </w:r>
    </w:p>
    <w:p>
      <w:pPr>
        <w:spacing w:before="120" w:after="120"/>
        <w:pBdr>
          <w:bottom w:val="single" w:sz="6" w:space="1" w:color="1B6CA8"/>
        </w:pBdr>
      </w:pPr>
    </w:p>
    <w:p>
      <w:pPr>
        <w:pStyle w:val="Heading2"/>
      </w:pPr>
      <w:r>
        <w:t>Part 13: Audit Trail — How It Works</w:t>
      </w:r>
    </w:p>
    <w:p>
      <w:pPr>
        <w:spacing w:after="120"/>
      </w:pPr>
      <w:r>
        <w:t xml:space="preserve">Every CLI operation that touches policy appends a JSONL record to </w:t>
      </w:r>
      <w:r>
        <w:rPr>
          <w:rFonts w:ascii="Courier New" w:hAnsi="Courier New"/>
          <w:color w:val="1B6CA8"/>
          <w:sz w:val="19"/>
        </w:rPr>
        <w:t>history.jsonl</w:t>
      </w:r>
      <w:r>
        <w:t>:</w:t>
      </w:r>
    </w:p>
    <w:p>
      <w:pPr>
        <w:spacing w:before="0" w:after="0"/>
        <w:ind w:left="283" w:right="283"/>
        <w:shd w:val="clear" w:color="auto" w:fill="F0F0F0"/>
      </w:pPr>
      <w:r>
        <w:rPr>
          <w:rFonts w:ascii="Courier New" w:hAnsi="Courier New"/>
          <w:color w:val="202020"/>
          <w:sz w:val="18"/>
        </w:rPr>
        <w:t>{</w:t>
      </w:r>
    </w:p>
    <w:p>
      <w:pPr>
        <w:spacing w:before="0" w:after="0"/>
        <w:ind w:left="283" w:right="283"/>
        <w:shd w:val="clear" w:color="auto" w:fill="F0F0F0"/>
      </w:pPr>
      <w:r>
        <w:rPr>
          <w:rFonts w:ascii="Courier New" w:hAnsi="Courier New"/>
          <w:color w:val="202020"/>
          <w:sz w:val="18"/>
        </w:rPr>
        <w:t xml:space="preserve">  "timestamp": 1746561430.281,</w:t>
      </w:r>
    </w:p>
    <w:p>
      <w:pPr>
        <w:spacing w:before="0" w:after="0"/>
        <w:ind w:left="283" w:right="283"/>
        <w:shd w:val="clear" w:color="auto" w:fill="F0F0F0"/>
      </w:pPr>
      <w:r>
        <w:rPr>
          <w:rFonts w:ascii="Courier New" w:hAnsi="Courier New"/>
          <w:color w:val="202020"/>
          <w:sz w:val="18"/>
        </w:rPr>
        <w:t xml:space="preserve">  "time": "2026-05-06T18:37:10.281061+00:00",</w:t>
      </w:r>
    </w:p>
    <w:p>
      <w:pPr>
        <w:spacing w:before="0" w:after="0"/>
        <w:ind w:left="283" w:right="283"/>
        <w:shd w:val="clear" w:color="auto" w:fill="F0F0F0"/>
      </w:pPr>
      <w:r>
        <w:rPr>
          <w:rFonts w:ascii="Courier New" w:hAnsi="Courier New"/>
          <w:color w:val="202020"/>
          <w:sz w:val="18"/>
        </w:rPr>
        <w:t xml:space="preserve">  "event": "status_scrape",</w:t>
      </w:r>
    </w:p>
    <w:p>
      <w:pPr>
        <w:spacing w:before="0" w:after="0"/>
        <w:ind w:left="283" w:right="283"/>
        <w:shd w:val="clear" w:color="auto" w:fill="F0F0F0"/>
      </w:pPr>
      <w:r>
        <w:rPr>
          <w:rFonts w:ascii="Courier New" w:hAnsi="Courier New"/>
          <w:color w:val="202020"/>
          <w:sz w:val="18"/>
        </w:rPr>
        <w:t xml:space="preserve">  "action": "status",</w:t>
      </w:r>
    </w:p>
    <w:p>
      <w:pPr>
        <w:spacing w:before="0" w:after="0"/>
        <w:ind w:left="283" w:right="283"/>
        <w:shd w:val="clear" w:color="auto" w:fill="F0F0F0"/>
      </w:pPr>
      <w:r>
        <w:rPr>
          <w:rFonts w:ascii="Courier New" w:hAnsi="Courier New"/>
          <w:color w:val="202020"/>
          <w:sz w:val="18"/>
        </w:rPr>
        <w:t xml:space="preserve">  "metrics": {</w:t>
      </w:r>
    </w:p>
    <w:p>
      <w:pPr>
        <w:spacing w:before="0" w:after="0"/>
        <w:ind w:left="283" w:right="283"/>
        <w:shd w:val="clear" w:color="auto" w:fill="F0F0F0"/>
      </w:pPr>
      <w:r>
        <w:rPr>
          <w:rFonts w:ascii="Courier New" w:hAnsi="Courier New"/>
          <w:color w:val="202020"/>
          <w:sz w:val="18"/>
        </w:rPr>
        <w:t xml:space="preserve">    "mode": "canary", "chaos": "error",</w:t>
      </w:r>
    </w:p>
    <w:p>
      <w:pPr>
        <w:spacing w:before="0" w:after="0"/>
        <w:ind w:left="283" w:right="283"/>
        <w:shd w:val="clear" w:color="auto" w:fill="F0F0F0"/>
      </w:pPr>
      <w:r>
        <w:rPr>
          <w:rFonts w:ascii="Courier New" w:hAnsi="Courier New"/>
          <w:color w:val="202020"/>
          <w:sz w:val="18"/>
        </w:rPr>
        <w:t xml:space="preserve">    "req_per_second": 4.469, "error_rate": 1.0,</w:t>
      </w:r>
    </w:p>
    <w:p>
      <w:pPr>
        <w:spacing w:before="0" w:after="0"/>
        <w:ind w:left="283" w:right="283"/>
        <w:shd w:val="clear" w:color="auto" w:fill="F0F0F0"/>
      </w:pPr>
      <w:r>
        <w:rPr>
          <w:rFonts w:ascii="Courier New" w:hAnsi="Courier New"/>
          <w:color w:val="202020"/>
          <w:sz w:val="18"/>
        </w:rPr>
        <w:t xml:space="preserve">    "p99_latency_seconds": 0.005, "window_seconds": 1.1</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 xml:space="preserve">  "policies": [</w:t>
      </w:r>
    </w:p>
    <w:p>
      <w:pPr>
        <w:spacing w:before="0" w:after="0"/>
        <w:ind w:left="283" w:right="283"/>
        <w:shd w:val="clear" w:color="auto" w:fill="F0F0F0"/>
      </w:pPr>
      <w:r>
        <w:rPr>
          <w:rFonts w:ascii="Courier New" w:hAnsi="Courier New"/>
          <w:color w:val="202020"/>
          <w:sz w:val="18"/>
        </w:rPr>
        <w:t xml:space="preserve">    {"domain": "infrastructure", "ok": true, "mode": "allow", ...},</w:t>
      </w:r>
    </w:p>
    <w:p>
      <w:pPr>
        <w:spacing w:before="0" w:after="0"/>
        <w:ind w:left="283" w:right="283"/>
        <w:shd w:val="clear" w:color="auto" w:fill="F0F0F0"/>
      </w:pPr>
      <w:r>
        <w:rPr>
          <w:rFonts w:ascii="Courier New" w:hAnsi="Courier New"/>
          <w:color w:val="202020"/>
          <w:sz w:val="18"/>
        </w:rPr>
        <w:t xml:space="preserve">    {"domain": "canary", "ok": false, "mode": "deny",</w:t>
      </w:r>
    </w:p>
    <w:p>
      <w:pPr>
        <w:spacing w:before="0" w:after="0"/>
        <w:ind w:left="283" w:right="283"/>
        <w:shd w:val="clear" w:color="auto" w:fill="F0F0F0"/>
      </w:pPr>
      <w:r>
        <w:rPr>
          <w:rFonts w:ascii="Courier New" w:hAnsi="Courier New"/>
          <w:color w:val="202020"/>
          <w:sz w:val="18"/>
        </w:rPr>
        <w:t xml:space="preserve">     "decision": {"violations": [{"id": "error_rate_too_high", ...}]}}</w:t>
      </w:r>
    </w:p>
    <w:p>
      <w:pPr>
        <w:spacing w:before="0" w:after="0"/>
        <w:ind w:left="283" w:right="283"/>
        <w:shd w:val="clear" w:color="auto" w:fill="F0F0F0"/>
      </w:pPr>
      <w:r>
        <w:rPr>
          <w:rFonts w:ascii="Courier New" w:hAnsi="Courier New"/>
          <w:color w:val="202020"/>
          <w:sz w:val="18"/>
        </w:rPr>
        <w:t xml:space="preserve">  ]</w:t>
      </w:r>
    </w:p>
    <w:p>
      <w:pPr>
        <w:spacing w:before="0" w:after="0"/>
        <w:ind w:left="283" w:right="283"/>
        <w:shd w:val="clear" w:color="auto" w:fill="F0F0F0"/>
      </w:pPr>
      <w:r>
        <w:rPr>
          <w:rFonts w:ascii="Courier New" w:hAnsi="Courier New"/>
          <w:color w:val="202020"/>
          <w:sz w:val="18"/>
        </w:rPr>
        <w:t>}</w:t>
      </w:r>
    </w:p>
    <w:p>
      <w:pPr>
        <w:spacing w:before="0" w:after="80"/>
      </w:pPr>
    </w:p>
    <w:p>
      <w:pPr>
        <w:spacing w:after="120"/>
      </w:pPr>
      <w:r>
        <w:rPr>
          <w:rFonts w:ascii="Courier New" w:hAnsi="Courier New"/>
          <w:color w:val="1B6CA8"/>
          <w:sz w:val="19"/>
        </w:rPr>
        <w:t>./swiftdeploy audit</w:t>
      </w:r>
      <w:r>
        <w:t xml:space="preserve"> reads the entire JSONL file and generates three sections in </w:t>
      </w:r>
      <w:r>
        <w:rPr>
          <w:rFonts w:ascii="Courier New" w:hAnsi="Courier New"/>
          <w:color w:val="1B6CA8"/>
          <w:sz w:val="19"/>
        </w:rPr>
        <w:t>audit_report.md</w:t>
      </w:r>
      <w:r>
        <w:t>:</w:t>
      </w:r>
    </w:p>
    <w:p>
      <w:pPr>
        <w:spacing w:after="120"/>
      </w:pPr>
      <w:r>
        <w:t xml:space="preserve">1. </w:t>
      </w:r>
      <w:r>
        <w:rPr>
          <w:b/>
        </w:rPr>
        <w:t>Timeline</w:t>
      </w:r>
      <w:r>
        <w:t xml:space="preserve"> — one table row per record with mode, chaos, req/s, error_rate, p99.</w:t>
      </w:r>
    </w:p>
    <w:p>
      <w:pPr>
        <w:spacing w:after="120"/>
      </w:pPr>
      <w:r>
        <w:t xml:space="preserve">2. </w:t>
      </w:r>
      <w:r>
        <w:rPr>
          <w:b/>
        </w:rPr>
        <w:t>Mode and Chaos Changes</w:t>
      </w:r>
      <w:r>
        <w:t xml:space="preserve"> — lists only the records where mode or chaos changed (diff-style).</w:t>
      </w:r>
    </w:p>
    <w:p>
      <w:pPr>
        <w:spacing w:after="120"/>
      </w:pPr>
      <w:r>
        <w:t xml:space="preserve">3. </w:t>
      </w:r>
      <w:r>
        <w:rPr>
          <w:b/>
        </w:rPr>
        <w:t>Violations</w:t>
      </w:r>
      <w:r>
        <w:t xml:space="preserve"> — lists all policy decisions where </w:t>
      </w:r>
      <w:r>
        <w:rPr>
          <w:rFonts w:ascii="Courier New" w:hAnsi="Courier New"/>
          <w:color w:val="1B6CA8"/>
          <w:sz w:val="19"/>
        </w:rPr>
        <w:t>ok == false</w:t>
      </w:r>
      <w:r>
        <w:t>, with violation IDs.</w:t>
      </w:r>
    </w:p>
    <w:p>
      <w:pPr>
        <w:spacing w:after="120"/>
      </w:pPr>
      <w:r>
        <w:t>The audit report is NOT a real-time source — it is generated on demand from the append-only log. The log is the authoritative record.</w:t>
      </w:r>
    </w:p>
    <w:p>
      <w:pPr>
        <w:spacing w:before="120" w:after="120"/>
        <w:pBdr>
          <w:bottom w:val="single" w:sz="6" w:space="1" w:color="1B6CA8"/>
        </w:pBdr>
      </w:pPr>
    </w:p>
    <w:p>
      <w:pPr>
        <w:pStyle w:val="Heading2"/>
      </w:pPr>
      <w:r>
        <w:t>Part 14: Q&amp;A Bank</w:t>
      </w:r>
    </w:p>
    <w:p>
      <w:pPr>
        <w:pStyle w:val="Heading3"/>
      </w:pPr>
      <w:r>
        <w:t>Architecture &amp; Design</w:t>
      </w:r>
    </w:p>
    <w:p>
      <w:pPr>
        <w:spacing w:before="160" w:after="40"/>
        <w:pBdr>
          <w:left w:val="single" w:sz="18" w:space="10" w:color="1B6CA8"/>
        </w:pBdr>
        <w:ind w:left="340"/>
      </w:pPr>
      <w:r>
        <w:rPr>
          <w:rFonts w:ascii="Calibri" w:hAnsi="Calibri"/>
          <w:b/>
          <w:color w:val="1B6CA8"/>
          <w:sz w:val="22"/>
        </w:rPr>
        <w:t>Q: Why is `manifest.yaml` the single source of truth instead of environment variables or a `.env` file?</w:t>
      </w:r>
    </w:p>
    <w:p>
      <w:pPr>
        <w:spacing w:after="120"/>
        <w:ind w:left="340"/>
      </w:pPr>
      <w:r>
        <w:t xml:space="preserve">Environment variables are ephemeral — there's no version history and no single file to diff. A </w:t>
      </w:r>
      <w:r>
        <w:rPr>
          <w:rFonts w:ascii="Courier New" w:hAnsi="Courier New"/>
          <w:color w:val="1B6CA8"/>
          <w:sz w:val="19"/>
        </w:rPr>
        <w:t>.env</w:t>
      </w:r>
      <w:r>
        <w:t xml:space="preserve"> file is unstructured; you can't express nested settings like </w:t>
      </w:r>
      <w:r>
        <w:rPr>
          <w:rFonts w:ascii="Courier New" w:hAnsi="Courier New"/>
          <w:color w:val="1B6CA8"/>
          <w:sz w:val="19"/>
        </w:rPr>
        <w:t>policy.infrastructure.min_disk_free_gb</w:t>
      </w:r>
      <w:r>
        <w:t xml:space="preserve"> cleanly. </w:t>
      </w:r>
      <w:r>
        <w:rPr>
          <w:rFonts w:ascii="Courier New" w:hAnsi="Courier New"/>
          <w:color w:val="1B6CA8"/>
          <w:sz w:val="19"/>
        </w:rPr>
        <w:t>manifest.yaml</w:t>
      </w:r>
      <w:r>
        <w:t xml:space="preserve"> is structured, versionable in git, and can express both flat settings (ports, images) and nested policy thresholds in the same file. The CLI reads it once and fans out to all generated artifacts.</w:t>
      </w:r>
    </w:p>
    <w:p>
      <w:pPr>
        <w:spacing w:before="160" w:after="40"/>
        <w:pBdr>
          <w:left w:val="single" w:sz="18" w:space="10" w:color="1B6CA8"/>
        </w:pBdr>
        <w:ind w:left="340"/>
      </w:pPr>
      <w:r>
        <w:rPr>
          <w:rFonts w:ascii="Calibri" w:hAnsi="Calibri"/>
          <w:b/>
          <w:color w:val="1B6CA8"/>
          <w:sz w:val="22"/>
        </w:rPr>
        <w:t>Q: What happens if someone hand-edits `docker-compose.yml`?</w:t>
      </w:r>
    </w:p>
    <w:p>
      <w:pPr>
        <w:spacing w:after="120"/>
        <w:ind w:left="340"/>
      </w:pPr>
      <w:r>
        <w:t xml:space="preserve">The next </w:t>
      </w:r>
      <w:r>
        <w:rPr>
          <w:rFonts w:ascii="Courier New" w:hAnsi="Courier New"/>
          <w:color w:val="1B6CA8"/>
          <w:sz w:val="19"/>
        </w:rPr>
        <w:t>./swiftdeploy init</w:t>
      </w:r>
      <w:r>
        <w:t xml:space="preserve"> or </w:t>
      </w:r>
      <w:r>
        <w:rPr>
          <w:rFonts w:ascii="Courier New" w:hAnsi="Courier New"/>
          <w:color w:val="1B6CA8"/>
          <w:sz w:val="19"/>
        </w:rPr>
        <w:t>./swiftdeploy deploy</w:t>
      </w:r>
      <w:r>
        <w:t xml:space="preserve"> overwrites it with a freshly rendered copy from </w:t>
      </w:r>
      <w:r>
        <w:rPr>
          <w:rFonts w:ascii="Courier New" w:hAnsi="Courier New"/>
          <w:color w:val="1B6CA8"/>
          <w:sz w:val="19"/>
        </w:rPr>
        <w:t>manifest.yaml</w:t>
      </w:r>
      <w:r>
        <w:t xml:space="preserve">. The </w:t>
      </w:r>
      <w:r>
        <w:rPr>
          <w:rFonts w:ascii="Courier New" w:hAnsi="Courier New"/>
          <w:color w:val="1B6CA8"/>
          <w:sz w:val="19"/>
        </w:rPr>
        <w:t>DO NOT HAND-EDIT</w:t>
      </w:r>
      <w:r>
        <w:t xml:space="preserve"> header in the generated file is advisory; the CLI will always win. This is intentional — it's the idempotency guarantee the grader tests with </w:t>
      </w:r>
      <w:r>
        <w:rPr>
          <w:rFonts w:ascii="Courier New" w:hAnsi="Courier New"/>
          <w:color w:val="1B6CA8"/>
          <w:sz w:val="19"/>
        </w:rPr>
        <w:t>teardown --clean</w:t>
      </w:r>
      <w:r>
        <w:t xml:space="preserve"> + </w:t>
      </w:r>
      <w:r>
        <w:rPr>
          <w:rFonts w:ascii="Courier New" w:hAnsi="Courier New"/>
          <w:color w:val="1B6CA8"/>
          <w:sz w:val="19"/>
        </w:rPr>
        <w:t>init</w:t>
      </w:r>
      <w:r>
        <w:t>.</w:t>
      </w:r>
    </w:p>
    <w:p>
      <w:pPr>
        <w:spacing w:before="160" w:after="40"/>
        <w:pBdr>
          <w:left w:val="single" w:sz="18" w:space="10" w:color="1B6CA8"/>
        </w:pBdr>
        <w:ind w:left="340"/>
      </w:pPr>
      <w:r>
        <w:rPr>
          <w:rFonts w:ascii="Calibri" w:hAnsi="Calibri"/>
          <w:b/>
          <w:color w:val="1B6CA8"/>
          <w:sz w:val="22"/>
        </w:rPr>
        <w:t>Q: How does `--no-deps --force-recreate` in promote preserve nginx uptime?</w:t>
      </w:r>
    </w:p>
    <w:p>
      <w:pPr>
        <w:spacing w:after="120"/>
        <w:ind w:left="340"/>
      </w:pPr>
      <w:r>
        <w:rPr>
          <w:rFonts w:ascii="Courier New" w:hAnsi="Courier New"/>
          <w:color w:val="1B6CA8"/>
          <w:sz w:val="19"/>
        </w:rPr>
        <w:t>docker compose up -d --no-deps --force-recreate app</w:t>
      </w:r>
      <w:r>
        <w:t xml:space="preserve"> recreates ONLY the </w:t>
      </w:r>
      <w:r>
        <w:rPr>
          <w:rFonts w:ascii="Courier New" w:hAnsi="Courier New"/>
          <w:color w:val="1B6CA8"/>
          <w:sz w:val="19"/>
        </w:rPr>
        <w:t>app</w:t>
      </w:r>
      <w:r>
        <w:t xml:space="preserve"> service. The </w:t>
      </w:r>
      <w:r>
        <w:rPr>
          <w:rFonts w:ascii="Courier New" w:hAnsi="Courier New"/>
          <w:color w:val="1B6CA8"/>
          <w:sz w:val="19"/>
        </w:rPr>
        <w:t>--no-deps</w:t>
      </w:r>
      <w:r>
        <w:t xml:space="preserve"> flag tells compose to ignore any service dependencies of </w:t>
      </w:r>
      <w:r>
        <w:rPr>
          <w:rFonts w:ascii="Courier New" w:hAnsi="Courier New"/>
          <w:color w:val="1B6CA8"/>
          <w:sz w:val="19"/>
        </w:rPr>
        <w:t>app</w:t>
      </w:r>
      <w:r>
        <w:t xml:space="preserve">. Without </w:t>
      </w:r>
      <w:r>
        <w:rPr>
          <w:rFonts w:ascii="Courier New" w:hAnsi="Courier New"/>
          <w:color w:val="1B6CA8"/>
          <w:sz w:val="19"/>
        </w:rPr>
        <w:t>--no-deps</w:t>
      </w:r>
      <w:r>
        <w:t xml:space="preserve">, compose would also recreate nginx (because nginx depends on app via </w:t>
      </w:r>
      <w:r>
        <w:rPr>
          <w:rFonts w:ascii="Courier New" w:hAnsi="Courier New"/>
          <w:color w:val="1B6CA8"/>
          <w:sz w:val="19"/>
        </w:rPr>
        <w:t>depends_on</w:t>
      </w:r>
      <w:r>
        <w:t xml:space="preserve">). With </w:t>
      </w:r>
      <w:r>
        <w:rPr>
          <w:rFonts w:ascii="Courier New" w:hAnsi="Courier New"/>
          <w:color w:val="1B6CA8"/>
          <w:sz w:val="19"/>
        </w:rPr>
        <w:t>--no-deps</w:t>
      </w:r>
      <w:r>
        <w:t>, nginx stays running while only the app container is cycled. The promote is therefore a rolling restart at the container level, not a full stack restart.</w:t>
      </w:r>
    </w:p>
    <w:p>
      <w:pPr>
        <w:spacing w:before="160" w:after="40"/>
        <w:pBdr>
          <w:left w:val="single" w:sz="18" w:space="10" w:color="1B6CA8"/>
        </w:pBdr>
        <w:ind w:left="340"/>
      </w:pPr>
      <w:r>
        <w:rPr>
          <w:rFonts w:ascii="Calibri" w:hAnsi="Calibri"/>
          <w:b/>
          <w:color w:val="1B6CA8"/>
          <w:sz w:val="22"/>
        </w:rPr>
        <w:t>Q: Why does `confirm_mode` check BOTH the JSON body AND the X-Mode header?</w:t>
      </w:r>
    </w:p>
    <w:p>
      <w:pPr>
        <w:spacing w:after="120"/>
        <w:ind w:left="340"/>
      </w:pPr>
      <w:r>
        <w:t xml:space="preserve">Checking only the JSON body would only tell you the app's </w:t>
      </w:r>
      <w:r>
        <w:rPr>
          <w:rFonts w:ascii="Courier New" w:hAnsi="Courier New"/>
          <w:color w:val="1B6CA8"/>
          <w:sz w:val="19"/>
        </w:rPr>
        <w:t>MODE</w:t>
      </w:r>
      <w:r>
        <w:t xml:space="preserve"> env var was set correctly. Checking only the header would tell you nginx is forwarding from the new container. Checking both is an end-to-end confirmation: the env var was applied AND nginx is routing to the new container AND the response pipeline is working. If either check fails, the promote command returns exit code 1.</w:t>
      </w:r>
    </w:p>
    <w:p>
      <w:pPr>
        <w:spacing w:before="120" w:after="120"/>
        <w:pBdr>
          <w:bottom w:val="single" w:sz="6" w:space="1" w:color="1B6CA8"/>
        </w:pBdr>
      </w:pPr>
    </w:p>
    <w:p>
      <w:pPr>
        <w:pStyle w:val="Heading3"/>
      </w:pPr>
      <w:r>
        <w:t>OPA &amp; Policy</w:t>
      </w:r>
    </w:p>
    <w:p>
      <w:pPr>
        <w:spacing w:before="160" w:after="40"/>
        <w:pBdr>
          <w:left w:val="single" w:sz="18" w:space="10" w:color="1B6CA8"/>
        </w:pBdr>
        <w:ind w:left="340"/>
      </w:pPr>
      <w:r>
        <w:rPr>
          <w:rFonts w:ascii="Calibri" w:hAnsi="Calibri"/>
          <w:b/>
          <w:color w:val="1B6CA8"/>
          <w:sz w:val="22"/>
        </w:rPr>
        <w:t>Q: What happens if the OPA container is down when you run `deploy`?</w:t>
      </w:r>
    </w:p>
    <w:p>
      <w:pPr>
        <w:spacing w:after="120"/>
        <w:ind w:left="340"/>
      </w:pPr>
      <w:r>
        <w:rPr>
          <w:rFonts w:ascii="Courier New" w:hAnsi="Courier New"/>
          <w:color w:val="1B6CA8"/>
          <w:sz w:val="19"/>
        </w:rPr>
        <w:t>ensure_opa_started()</w:t>
      </w:r>
      <w:r>
        <w:t xml:space="preserve"> first tries </w:t>
      </w:r>
      <w:r>
        <w:rPr>
          <w:rFonts w:ascii="Courier New" w:hAnsi="Courier New"/>
          <w:color w:val="1B6CA8"/>
          <w:sz w:val="19"/>
        </w:rPr>
        <w:t>docker compose up -d opa</w:t>
      </w:r>
      <w:r>
        <w:t xml:space="preserve">. If compose fails (e.g., image not available), it returns False and deploy exits with code 1. If compose succeeds but OPA doesn't become healthy within 20 seconds (the </w:t>
      </w:r>
      <w:r>
        <w:rPr>
          <w:rFonts w:ascii="Courier New" w:hAnsi="Courier New"/>
          <w:color w:val="1B6CA8"/>
          <w:sz w:val="19"/>
        </w:rPr>
        <w:t>wait_opa_health</w:t>
      </w:r>
      <w:r>
        <w:t xml:space="preserve"> timeout), it returns False and deploy exits with code 1. The infrastructure policy check (</w:t>
      </w:r>
      <w:r>
        <w:rPr>
          <w:rFonts w:ascii="Courier New" w:hAnsi="Courier New"/>
          <w:color w:val="1B6CA8"/>
          <w:sz w:val="19"/>
        </w:rPr>
        <w:t>gate_infrastructure</w:t>
      </w:r>
      <w:r>
        <w:t>) is never reached. This is fail-closed: no OPA = no deploy.</w:t>
      </w:r>
    </w:p>
    <w:p>
      <w:pPr>
        <w:spacing w:before="160" w:after="40"/>
        <w:pBdr>
          <w:left w:val="single" w:sz="18" w:space="10" w:color="1B6CA8"/>
        </w:pBdr>
        <w:ind w:left="340"/>
      </w:pPr>
      <w:r>
        <w:rPr>
          <w:rFonts w:ascii="Calibri" w:hAnsi="Calibri"/>
          <w:b/>
          <w:color w:val="1B6CA8"/>
          <w:sz w:val="22"/>
        </w:rPr>
        <w:t>Q: Can you explain what `violations := [violation | violation := deny[_]]` means in Rego?</w:t>
      </w:r>
    </w:p>
    <w:p>
      <w:pPr>
        <w:spacing w:after="120"/>
        <w:ind w:left="340"/>
      </w:pPr>
      <w:r>
        <w:t xml:space="preserve">This is a Rego list comprehension. </w:t>
      </w:r>
      <w:r>
        <w:rPr>
          <w:rFonts w:ascii="Courier New" w:hAnsi="Courier New"/>
          <w:color w:val="1B6CA8"/>
          <w:sz w:val="19"/>
        </w:rPr>
        <w:t>deny</w:t>
      </w:r>
      <w:r>
        <w:t xml:space="preserve"> is a set rule — each </w:t>
      </w:r>
      <w:r>
        <w:rPr>
          <w:rFonts w:ascii="Courier New" w:hAnsi="Courier New"/>
          <w:color w:val="1B6CA8"/>
          <w:sz w:val="19"/>
        </w:rPr>
        <w:t>deny contains {...} if {...}</w:t>
      </w:r>
      <w:r>
        <w:t xml:space="preserve"> clause can add one object to the set if its condition is true. </w:t>
      </w:r>
      <w:r>
        <w:rPr>
          <w:rFonts w:ascii="Courier New" w:hAnsi="Courier New"/>
          <w:color w:val="1B6CA8"/>
          <w:sz w:val="19"/>
        </w:rPr>
        <w:t>deny[_]</w:t>
      </w:r>
      <w:r>
        <w:t xml:space="preserve"> iterates every member of the set. The comprehension collects all members into a list called </w:t>
      </w:r>
      <w:r>
        <w:rPr>
          <w:rFonts w:ascii="Courier New" w:hAnsi="Courier New"/>
          <w:color w:val="1B6CA8"/>
          <w:sz w:val="19"/>
        </w:rPr>
        <w:t>violations</w:t>
      </w:r>
      <w:r>
        <w:t xml:space="preserve">. The list is then counted to determine </w:t>
      </w:r>
      <w:r>
        <w:rPr>
          <w:rFonts w:ascii="Courier New" w:hAnsi="Courier New"/>
          <w:color w:val="1B6CA8"/>
          <w:sz w:val="19"/>
        </w:rPr>
        <w:t>allowed</w:t>
      </w:r>
      <w:r>
        <w:t xml:space="preserve"> and the </w:t>
      </w:r>
      <w:r>
        <w:rPr>
          <w:rFonts w:ascii="Courier New" w:hAnsi="Courier New"/>
          <w:color w:val="1B6CA8"/>
          <w:sz w:val="19"/>
        </w:rPr>
        <w:t>reason</w:t>
      </w:r>
      <w:r>
        <w:t xml:space="preserve"> string. Using a set ensures each violation ID appears only once even if multiple conditions could produce the same entry.</w:t>
      </w:r>
    </w:p>
    <w:p>
      <w:pPr>
        <w:spacing w:before="160" w:after="40"/>
        <w:pBdr>
          <w:left w:val="single" w:sz="18" w:space="10" w:color="1B6CA8"/>
        </w:pBdr>
        <w:ind w:left="340"/>
      </w:pPr>
      <w:r>
        <w:rPr>
          <w:rFonts w:ascii="Calibri" w:hAnsi="Calibri"/>
          <w:b/>
          <w:color w:val="1B6CA8"/>
          <w:sz w:val="22"/>
        </w:rPr>
        <w:t>Q: Why does the Rego policy have an `unsupported_question` deny rule?</w:t>
      </w:r>
    </w:p>
    <w:p>
      <w:pPr>
        <w:spacing w:after="120"/>
        <w:ind w:left="340"/>
      </w:pPr>
      <w:r>
        <w:t xml:space="preserve">Without it, if the CLI called OPA with an unrecognised question string (e.g., a typo), OPA would evaluate </w:t>
      </w:r>
      <w:r>
        <w:rPr>
          <w:rFonts w:ascii="Courier New" w:hAnsi="Courier New"/>
          <w:color w:val="1B6CA8"/>
          <w:sz w:val="19"/>
        </w:rPr>
        <w:t>supported_question</w:t>
      </w:r>
      <w:r>
        <w:t xml:space="preserve"> as false, skip the </w:t>
      </w:r>
      <w:r>
        <w:rPr>
          <w:rFonts w:ascii="Courier New" w:hAnsi="Courier New"/>
          <w:color w:val="1B6CA8"/>
          <w:sz w:val="19"/>
        </w:rPr>
        <w:t>disk_free_too_low</w:t>
      </w:r>
      <w:r>
        <w:t xml:space="preserve"> and </w:t>
      </w:r>
      <w:r>
        <w:rPr>
          <w:rFonts w:ascii="Courier New" w:hAnsi="Courier New"/>
          <w:color w:val="1B6CA8"/>
          <w:sz w:val="19"/>
        </w:rPr>
        <w:t>cpu_load_too_high</w:t>
      </w:r>
      <w:r>
        <w:t xml:space="preserve"> rules (because they guard on </w:t>
      </w:r>
      <w:r>
        <w:rPr>
          <w:rFonts w:ascii="Courier New" w:hAnsi="Courier New"/>
          <w:color w:val="1B6CA8"/>
          <w:sz w:val="19"/>
        </w:rPr>
        <w:t>supported_question</w:t>
      </w:r>
      <w:r>
        <w:t xml:space="preserve">), find zero violations, and return </w:t>
      </w:r>
      <w:r>
        <w:rPr>
          <w:rFonts w:ascii="Courier New" w:hAnsi="Courier New"/>
          <w:color w:val="1B6CA8"/>
          <w:sz w:val="19"/>
        </w:rPr>
        <w:t>allowed: true</w:t>
      </w:r>
      <w:r>
        <w:t xml:space="preserve">. A typo in a question string would silently pass every check. The </w:t>
      </w:r>
      <w:r>
        <w:rPr>
          <w:rFonts w:ascii="Courier New" w:hAnsi="Courier New"/>
          <w:color w:val="1B6CA8"/>
          <w:sz w:val="19"/>
        </w:rPr>
        <w:t>unsupported_question</w:t>
      </w:r>
      <w:r>
        <w:t xml:space="preserve"> deny rule converts this silent pass into an explicit error, which the CLI surfaces as a failure.</w:t>
      </w:r>
    </w:p>
    <w:p>
      <w:pPr>
        <w:spacing w:before="160" w:after="40"/>
        <w:pBdr>
          <w:left w:val="single" w:sz="18" w:space="10" w:color="1B6CA8"/>
        </w:pBdr>
        <w:ind w:left="340"/>
      </w:pPr>
      <w:r>
        <w:rPr>
          <w:rFonts w:ascii="Calibri" w:hAnsi="Calibri"/>
          <w:b/>
          <w:color w:val="1B6CA8"/>
          <w:sz w:val="22"/>
        </w:rPr>
        <w:t>Q: Why don't the Rego files contain hardcoded threshold numbers?</w:t>
      </w:r>
    </w:p>
    <w:p>
      <w:pPr>
        <w:spacing w:after="120"/>
        <w:ind w:left="340"/>
      </w:pPr>
      <w:r>
        <w:t>The CLI passes thresholds as part of the input document (</w:t>
      </w:r>
      <w:r>
        <w:rPr>
          <w:rFonts w:ascii="Courier New" w:hAnsi="Courier New"/>
          <w:color w:val="1B6CA8"/>
          <w:sz w:val="19"/>
        </w:rPr>
        <w:t>input.thresholds.min_disk_free_gb</w:t>
      </w:r>
      <w:r>
        <w:t xml:space="preserve">). This means the same Rego file can enforce different thresholds for different environments just by changing </w:t>
      </w:r>
      <w:r>
        <w:rPr>
          <w:rFonts w:ascii="Courier New" w:hAnsi="Courier New"/>
          <w:color w:val="1B6CA8"/>
          <w:sz w:val="19"/>
        </w:rPr>
        <w:t>manifest.yaml</w:t>
      </w:r>
      <w:r>
        <w:t>. The Rego file is the LOGIC — "deny if observed value exceeds threshold." The manifest.yaml is the CONFIGURATION — "what the threshold actually is." These concerns are separated.</w:t>
      </w:r>
    </w:p>
    <w:p>
      <w:pPr>
        <w:spacing w:before="120" w:after="120"/>
        <w:pBdr>
          <w:bottom w:val="single" w:sz="6" w:space="1" w:color="1B6CA8"/>
        </w:pBdr>
      </w:pPr>
    </w:p>
    <w:p>
      <w:pPr>
        <w:pStyle w:val="Heading3"/>
      </w:pPr>
      <w:r>
        <w:t>Metrics &amp; Chaos</w:t>
      </w:r>
    </w:p>
    <w:p>
      <w:pPr>
        <w:spacing w:before="160" w:after="40"/>
        <w:pBdr>
          <w:left w:val="single" w:sz="18" w:space="10" w:color="1B6CA8"/>
        </w:pBdr>
        <w:ind w:left="340"/>
      </w:pPr>
      <w:r>
        <w:rPr>
          <w:rFonts w:ascii="Calibri" w:hAnsi="Calibri"/>
          <w:b/>
          <w:color w:val="1B6CA8"/>
          <w:sz w:val="22"/>
        </w:rPr>
        <w:t>Q: Why doesn't chaos affect `/metrics` or `/chaos` itself?</w:t>
      </w:r>
    </w:p>
    <w:p>
      <w:pPr>
        <w:spacing w:after="120"/>
        <w:ind w:left="340"/>
      </w:pPr>
      <w:r>
        <w:rPr>
          <w:rFonts w:ascii="Courier New" w:hAnsi="Courier New"/>
          <w:color w:val="1B6CA8"/>
          <w:sz w:val="19"/>
        </w:rPr>
        <w:t>/metrics</w:t>
      </w:r>
      <w:r>
        <w:t xml:space="preserve"> is exempt so the CLI can observe the chaos rather than participate in it. If </w:t>
      </w:r>
      <w:r>
        <w:rPr>
          <w:rFonts w:ascii="Courier New" w:hAnsi="Courier New"/>
          <w:color w:val="1B6CA8"/>
          <w:sz w:val="19"/>
        </w:rPr>
        <w:t>/metrics</w:t>
      </w:r>
      <w:r>
        <w:t xml:space="preserve"> returned 500 during error chaos, </w:t>
      </w:r>
      <w:r>
        <w:rPr>
          <w:rFonts w:ascii="Courier New" w:hAnsi="Courier New"/>
          <w:color w:val="1B6CA8"/>
          <w:sz w:val="19"/>
        </w:rPr>
        <w:t>scrape_metrics()</w:t>
      </w:r>
      <w:r>
        <w:t xml:space="preserve"> would throw an exception, </w:t>
      </w:r>
      <w:r>
        <w:rPr>
          <w:rFonts w:ascii="Courier New" w:hAnsi="Courier New"/>
          <w:color w:val="1B6CA8"/>
          <w:sz w:val="19"/>
        </w:rPr>
        <w:t>collect_metrics_summary()</w:t>
      </w:r>
      <w:r>
        <w:t xml:space="preserve"> would fail, and the policy gate would crash before OPA could evaluate anything. </w:t>
      </w:r>
      <w:r>
        <w:rPr>
          <w:rFonts w:ascii="Courier New" w:hAnsi="Courier New"/>
          <w:color w:val="1B6CA8"/>
          <w:sz w:val="19"/>
        </w:rPr>
        <w:t>/chaos</w:t>
      </w:r>
      <w:r>
        <w:t xml:space="preserve"> is exempt so an operator can call </w:t>
      </w:r>
      <w:r>
        <w:rPr>
          <w:rFonts w:ascii="Courier New" w:hAnsi="Courier New"/>
          <w:color w:val="1B6CA8"/>
          <w:sz w:val="19"/>
        </w:rPr>
        <w:t>POST /chaos {"mode":"recover"}</w:t>
      </w:r>
      <w:r>
        <w:t xml:space="preserve"> to stop the chaos even at 100% error rate. Without the exemption, the recovery call itself would be chaos-injected.</w:t>
      </w:r>
    </w:p>
    <w:p>
      <w:pPr>
        <w:spacing w:before="160" w:after="40"/>
        <w:pBdr>
          <w:left w:val="single" w:sz="18" w:space="10" w:color="1B6CA8"/>
        </w:pBdr>
        <w:ind w:left="340"/>
      </w:pPr>
      <w:r>
        <w:rPr>
          <w:rFonts w:ascii="Calibri" w:hAnsi="Calibri"/>
          <w:b/>
          <w:color w:val="1B6CA8"/>
          <w:sz w:val="22"/>
        </w:rPr>
        <w:t>Q: How does the middleware order work? Isn't `metrics_middleware` registered last?</w:t>
      </w:r>
    </w:p>
    <w:p>
      <w:pPr>
        <w:spacing w:after="120"/>
        <w:ind w:left="340"/>
      </w:pPr>
      <w:r>
        <w:t xml:space="preserve">Yes — Starlette/FastAPI middleware is LIFO (last registered = outermost wrapper). </w:t>
      </w:r>
      <w:r>
        <w:rPr>
          <w:rFonts w:ascii="Courier New" w:hAnsi="Courier New"/>
          <w:color w:val="1B6CA8"/>
          <w:sz w:val="19"/>
        </w:rPr>
        <w:t>metrics_middleware</w:t>
      </w:r>
      <w:r>
        <w:t xml:space="preserve"> is registered third, so it executes first on the way in and last on the way out. This means </w:t>
      </w:r>
      <w:r>
        <w:rPr>
          <w:rFonts w:ascii="Courier New" w:hAnsi="Courier New"/>
          <w:color w:val="1B6CA8"/>
          <w:sz w:val="19"/>
        </w:rPr>
        <w:t>metrics_middleware</w:t>
      </w:r>
      <w:r>
        <w:t xml:space="preserve"> sees the final </w:t>
      </w:r>
      <w:r>
        <w:rPr>
          <w:rFonts w:ascii="Courier New" w:hAnsi="Courier New"/>
          <w:color w:val="1B6CA8"/>
          <w:sz w:val="19"/>
        </w:rPr>
        <w:t>response.status_code</w:t>
      </w:r>
      <w:r>
        <w:t xml:space="preserve"> AFTER </w:t>
      </w:r>
      <w:r>
        <w:rPr>
          <w:rFonts w:ascii="Courier New" w:hAnsi="Courier New"/>
          <w:color w:val="1B6CA8"/>
          <w:sz w:val="19"/>
        </w:rPr>
        <w:t>chaos_middleware</w:t>
      </w:r>
      <w:r>
        <w:t xml:space="preserve"> may have short-circuited with a 500. So chaos-injected errors ARE counted in the metrics. This is the correct behaviour: if 100% of requests are failing, </w:t>
      </w:r>
      <w:r>
        <w:rPr>
          <w:rFonts w:ascii="Courier New" w:hAnsi="Courier New"/>
          <w:color w:val="1B6CA8"/>
          <w:sz w:val="19"/>
        </w:rPr>
        <w:t>error_rate</w:t>
      </w:r>
      <w:r>
        <w:t xml:space="preserve"> should read 100%.</w:t>
      </w:r>
    </w:p>
    <w:p>
      <w:pPr>
        <w:spacing w:before="160" w:after="40"/>
        <w:pBdr>
          <w:left w:val="single" w:sz="18" w:space="10" w:color="1B6CA8"/>
        </w:pBdr>
        <w:ind w:left="340"/>
      </w:pPr>
      <w:r>
        <w:rPr>
          <w:rFonts w:ascii="Calibri" w:hAnsi="Calibri"/>
          <w:b/>
          <w:color w:val="1B6CA8"/>
          <w:sz w:val="22"/>
        </w:rPr>
        <w:t>Q: Your proof shows `window=0.0s` on the first `status --once` call. Why?</w:t>
      </w:r>
    </w:p>
    <w:p>
      <w:pPr>
        <w:spacing w:after="120"/>
        <w:ind w:left="340"/>
      </w:pPr>
      <w:r>
        <w:t xml:space="preserve">On the first call, </w:t>
      </w:r>
      <w:r>
        <w:rPr>
          <w:rFonts w:ascii="Courier New" w:hAnsi="Courier New"/>
          <w:color w:val="1B6CA8"/>
          <w:sz w:val="19"/>
        </w:rPr>
        <w:t>status_once</w:t>
      </w:r>
      <w:r>
        <w:t xml:space="preserve"> receives </w:t>
      </w:r>
      <w:r>
        <w:rPr>
          <w:rFonts w:ascii="Courier New" w:hAnsi="Courier New"/>
          <w:color w:val="1B6CA8"/>
          <w:sz w:val="19"/>
        </w:rPr>
        <w:t>previous=None</w:t>
      </w:r>
      <w:r>
        <w:t xml:space="preserve">. </w:t>
      </w:r>
      <w:r>
        <w:rPr>
          <w:rFonts w:ascii="Courier New" w:hAnsi="Courier New"/>
          <w:color w:val="1B6CA8"/>
          <w:sz w:val="19"/>
        </w:rPr>
        <w:t>summarize_snapshots(None, current)</w:t>
      </w:r>
      <w:r>
        <w:t xml:space="preserve"> sets </w:t>
      </w:r>
      <w:r>
        <w:rPr>
          <w:rFonts w:ascii="Courier New" w:hAnsi="Courier New"/>
          <w:color w:val="1B6CA8"/>
          <w:sz w:val="19"/>
        </w:rPr>
        <w:t>elapsed = 0.0</w:t>
      </w:r>
      <w:r>
        <w:t xml:space="preserve"> because there is no previous timestamp to subtract. With </w:t>
      </w:r>
      <w:r>
        <w:rPr>
          <w:rFonts w:ascii="Courier New" w:hAnsi="Courier New"/>
          <w:color w:val="1B6CA8"/>
          <w:sz w:val="19"/>
        </w:rPr>
        <w:t>elapsed=0</w:t>
      </w:r>
      <w:r>
        <w:t xml:space="preserve">, </w:t>
      </w:r>
      <w:r>
        <w:rPr>
          <w:rFonts w:ascii="Courier New" w:hAnsi="Courier New"/>
          <w:color w:val="1B6CA8"/>
          <w:sz w:val="19"/>
        </w:rPr>
        <w:t>req_per_second = total_requests</w:t>
      </w:r>
      <w:r>
        <w:t xml:space="preserve"> (the raw counter value, not a rate), and </w:t>
      </w:r>
      <w:r>
        <w:rPr>
          <w:rFonts w:ascii="Courier New" w:hAnsi="Courier New"/>
          <w:color w:val="1B6CA8"/>
          <w:sz w:val="19"/>
        </w:rPr>
        <w:t>window_seconds = 0.0</w:t>
      </w:r>
      <w:r>
        <w:t xml:space="preserve">. This is documented behaviour — the first call is a snapshot, not a delta. The second call (or running </w:t>
      </w:r>
      <w:r>
        <w:rPr>
          <w:rFonts w:ascii="Courier New" w:hAnsi="Courier New"/>
          <w:color w:val="1B6CA8"/>
          <w:sz w:val="19"/>
        </w:rPr>
        <w:t>status</w:t>
      </w:r>
      <w:r>
        <w:t xml:space="preserve"> without </w:t>
      </w:r>
      <w:r>
        <w:rPr>
          <w:rFonts w:ascii="Courier New" w:hAnsi="Courier New"/>
          <w:color w:val="1B6CA8"/>
          <w:sz w:val="19"/>
        </w:rPr>
        <w:t>--once</w:t>
      </w:r>
      <w:r>
        <w:t>) uses the previous snapshot as the baseline and produces a meaningful window.</w:t>
      </w:r>
    </w:p>
    <w:p>
      <w:pPr>
        <w:spacing w:before="160" w:after="40"/>
        <w:pBdr>
          <w:left w:val="single" w:sz="18" w:space="10" w:color="1B6CA8"/>
        </w:pBdr>
        <w:ind w:left="340"/>
      </w:pPr>
      <w:r>
        <w:rPr>
          <w:rFonts w:ascii="Calibri" w:hAnsi="Calibri"/>
          <w:b/>
          <w:color w:val="1B6CA8"/>
          <w:sz w:val="22"/>
        </w:rPr>
        <w:t>Q: How does `chaos_state` persist between requests?</w:t>
      </w:r>
    </w:p>
    <w:p>
      <w:pPr>
        <w:spacing w:after="120"/>
        <w:ind w:left="340"/>
      </w:pPr>
      <w:r>
        <w:t xml:space="preserve">It's an in-memory Python dict at module scope in </w:t>
      </w:r>
      <w:r>
        <w:rPr>
          <w:rFonts w:ascii="Courier New" w:hAnsi="Courier New"/>
          <w:color w:val="1B6CA8"/>
          <w:sz w:val="19"/>
        </w:rPr>
        <w:t>app/main.py</w:t>
      </w:r>
      <w:r>
        <w:t xml:space="preserve">. It persists for the lifetime of the Uvicorn process. It is NOT persisted to disk — a container restart resets chaos to </w:t>
      </w:r>
      <w:r>
        <w:rPr>
          <w:rFonts w:ascii="Courier New" w:hAnsi="Courier New"/>
          <w:color w:val="1B6CA8"/>
          <w:sz w:val="19"/>
        </w:rPr>
        <w:t>{mode: None, rate: 0.0}</w:t>
      </w:r>
      <w:r>
        <w:t>. This is intentional for a chaos tool: restarting the container is a recovery mechanism.</w:t>
      </w:r>
    </w:p>
    <w:p>
      <w:pPr>
        <w:spacing w:before="120" w:after="120"/>
        <w:pBdr>
          <w:bottom w:val="single" w:sz="6" w:space="1" w:color="1B6CA8"/>
        </w:pBdr>
      </w:pPr>
    </w:p>
    <w:p>
      <w:pPr>
        <w:pStyle w:val="Heading3"/>
      </w:pPr>
      <w:r>
        <w:t>Template Generation &amp; Idempotency</w:t>
      </w:r>
    </w:p>
    <w:p>
      <w:pPr>
        <w:spacing w:before="160" w:after="40"/>
        <w:pBdr>
          <w:left w:val="single" w:sz="18" w:space="10" w:color="1B6CA8"/>
        </w:pBdr>
        <w:ind w:left="340"/>
      </w:pPr>
      <w:r>
        <w:rPr>
          <w:rFonts w:ascii="Calibri" w:hAnsi="Calibri"/>
          <w:b/>
          <w:color w:val="1B6CA8"/>
          <w:sz w:val="22"/>
        </w:rPr>
        <w:t>Q: How do you prove the generated files are byte-identical after teardown + init?</w:t>
      </w:r>
    </w:p>
    <w:p>
      <w:pPr>
        <w:spacing w:after="120"/>
        <w:ind w:left="340"/>
      </w:pPr>
      <w:r>
        <w:rPr>
          <w:rFonts w:ascii="Courier New" w:hAnsi="Courier New"/>
          <w:color w:val="1B6CA8"/>
          <w:sz w:val="19"/>
        </w:rPr>
        <w:t>render_templates()</w:t>
      </w:r>
      <w:r>
        <w:t xml:space="preserve"> is purely deterministic — same </w:t>
      </w:r>
      <w:r>
        <w:rPr>
          <w:rFonts w:ascii="Courier New" w:hAnsi="Courier New"/>
          <w:color w:val="1B6CA8"/>
          <w:sz w:val="19"/>
        </w:rPr>
        <w:t>manifest.yaml</w:t>
      </w:r>
      <w:r>
        <w:t xml:space="preserve"> input always produces the same </w:t>
      </w:r>
      <w:r>
        <w:rPr>
          <w:rFonts w:ascii="Courier New" w:hAnsi="Courier New"/>
          <w:color w:val="1B6CA8"/>
          <w:sz w:val="19"/>
        </w:rPr>
        <w:t>Template.safe_substitute()</w:t>
      </w:r>
      <w:r>
        <w:t xml:space="preserve"> output. There are no timestamps, random values, or external state in the template context. The </w:t>
      </w:r>
      <w:r>
        <w:rPr>
          <w:rFonts w:ascii="Courier New" w:hAnsi="Courier New"/>
          <w:color w:val="1B6CA8"/>
          <w:sz w:val="19"/>
        </w:rPr>
        <w:t>atomic_write</w:t>
      </w:r>
      <w:r>
        <w:t xml:space="preserve"> helper writes with </w:t>
      </w:r>
      <w:r>
        <w:rPr>
          <w:rFonts w:ascii="Courier New" w:hAnsi="Courier New"/>
          <w:color w:val="1B6CA8"/>
          <w:sz w:val="19"/>
        </w:rPr>
        <w:t>newline="\n"</w:t>
      </w:r>
      <w:r>
        <w:t xml:space="preserve"> (LF, not CRLF) to ensure cross-platform consistency. The grader can run </w:t>
      </w:r>
      <w:r>
        <w:rPr>
          <w:rFonts w:ascii="Courier New" w:hAnsi="Courier New"/>
          <w:color w:val="1B6CA8"/>
          <w:sz w:val="19"/>
        </w:rPr>
        <w:t>sha256sum nginx.conf docker-compose.yml</w:t>
      </w:r>
      <w:r>
        <w:t xml:space="preserve"> before teardown, then again after init, and the hashes will match.</w:t>
      </w:r>
    </w:p>
    <w:p>
      <w:pPr>
        <w:spacing w:before="160" w:after="40"/>
        <w:pBdr>
          <w:left w:val="single" w:sz="18" w:space="10" w:color="1B6CA8"/>
        </w:pBdr>
        <w:ind w:left="340"/>
      </w:pPr>
      <w:r>
        <w:rPr>
          <w:rFonts w:ascii="Calibri" w:hAnsi="Calibri"/>
          <w:b/>
          <w:color w:val="1B6CA8"/>
          <w:sz w:val="22"/>
        </w:rPr>
        <w:t>Q: What does `ensure_policy_source()` do and why is it called inside `render_templates()`?</w:t>
      </w:r>
    </w:p>
    <w:p>
      <w:pPr>
        <w:spacing w:after="120"/>
        <w:ind w:left="340"/>
      </w:pPr>
      <w:r>
        <w:t xml:space="preserve">It checks that </w:t>
      </w:r>
      <w:r>
        <w:rPr>
          <w:rFonts w:ascii="Courier New" w:hAnsi="Courier New"/>
          <w:color w:val="1B6CA8"/>
          <w:sz w:val="19"/>
        </w:rPr>
        <w:t>policies/</w:t>
      </w:r>
      <w:r>
        <w:t xml:space="preserve"> exists and contains at least one </w:t>
      </w:r>
      <w:r>
        <w:rPr>
          <w:rFonts w:ascii="Courier New" w:hAnsi="Courier New"/>
          <w:color w:val="1B6CA8"/>
          <w:sz w:val="19"/>
        </w:rPr>
        <w:t>.rego</w:t>
      </w:r>
      <w:r>
        <w:t xml:space="preserve"> file. It is called in </w:t>
      </w:r>
      <w:r>
        <w:rPr>
          <w:rFonts w:ascii="Courier New" w:hAnsi="Courier New"/>
          <w:color w:val="1B6CA8"/>
          <w:sz w:val="19"/>
        </w:rPr>
        <w:t>render_templates()</w:t>
      </w:r>
      <w:r>
        <w:t xml:space="preserve"> (which runs during </w:t>
      </w:r>
      <w:r>
        <w:rPr>
          <w:rFonts w:ascii="Courier New" w:hAnsi="Courier New"/>
          <w:color w:val="1B6CA8"/>
          <w:sz w:val="19"/>
        </w:rPr>
        <w:t>init</w:t>
      </w:r>
      <w:r>
        <w:t xml:space="preserve">) rather than only at deploy time so that a missing </w:t>
      </w:r>
      <w:r>
        <w:rPr>
          <w:rFonts w:ascii="Courier New" w:hAnsi="Courier New"/>
          <w:color w:val="1B6CA8"/>
          <w:sz w:val="19"/>
        </w:rPr>
        <w:t>policies/</w:t>
      </w:r>
      <w:r>
        <w:t xml:space="preserve"> directory is caught as early as possible — even before OPA starts. The error message is explicit: </w:t>
      </w:r>
      <w:r>
        <w:rPr>
          <w:rFonts w:ascii="Courier New" w:hAnsi="Courier New"/>
          <w:color w:val="1B6CA8"/>
          <w:sz w:val="19"/>
        </w:rPr>
        <w:t>policies/ must contain at least one .rego file</w:t>
      </w:r>
      <w:r>
        <w:t>.</w:t>
      </w:r>
    </w:p>
    <w:p>
      <w:pPr>
        <w:spacing w:before="120" w:after="120"/>
        <w:pBdr>
          <w:bottom w:val="single" w:sz="6" w:space="1" w:color="1B6CA8"/>
        </w:pBdr>
      </w:pPr>
    </w:p>
    <w:p>
      <w:pPr>
        <w:pStyle w:val="Heading3"/>
      </w:pPr>
      <w:r>
        <w:t>Known Trade-offs</w:t>
      </w:r>
    </w:p>
    <w:p>
      <w:pPr>
        <w:spacing w:before="160" w:after="40"/>
        <w:pBdr>
          <w:left w:val="single" w:sz="18" w:space="10" w:color="1B6CA8"/>
        </w:pBdr>
        <w:ind w:left="340"/>
      </w:pPr>
      <w:r>
        <w:rPr>
          <w:rFonts w:ascii="Calibri" w:hAnsi="Calibri"/>
          <w:b/>
          <w:color w:val="1B6CA8"/>
          <w:sz w:val="22"/>
        </w:rPr>
        <w:t>Q: The brief asks for a 30-second error rate window. Yours is ~1.1 seconds. Why?</w:t>
      </w:r>
    </w:p>
    <w:p>
      <w:pPr>
        <w:spacing w:after="120"/>
        <w:ind w:left="340"/>
      </w:pPr>
      <w:r>
        <w:t xml:space="preserve">The two-scrape approach gives an immediate signal: if the canary is broken right now, the next promote is blocked within ~1.1 seconds of starting. A true 30-second rolling window would require the CLI to either block for 30 seconds or read from a pre-warmed history. The trade-off is that a brief error spike that cleared 10 seconds ago would not block promotion. For a production system you'd run </w:t>
      </w:r>
      <w:r>
        <w:rPr>
          <w:rFonts w:ascii="Courier New" w:hAnsi="Courier New"/>
          <w:color w:val="1B6CA8"/>
          <w:sz w:val="19"/>
        </w:rPr>
        <w:t>./swiftdeploy status</w:t>
      </w:r>
      <w:r>
        <w:t xml:space="preserve"> for 30+ seconds before promoting, warming the history. The implementation demonstrates the policy gate mechanism; the window duration is a configurable parameter (set in </w:t>
      </w:r>
      <w:r>
        <w:rPr>
          <w:rFonts w:ascii="Courier New" w:hAnsi="Courier New"/>
          <w:color w:val="1B6CA8"/>
          <w:sz w:val="19"/>
        </w:rPr>
        <w:t>manifest.yaml</w:t>
      </w:r>
      <w:r>
        <w:t xml:space="preserve"> as </w:t>
      </w:r>
      <w:r>
        <w:rPr>
          <w:rFonts w:ascii="Courier New" w:hAnsi="Courier New"/>
          <w:color w:val="1B6CA8"/>
          <w:sz w:val="19"/>
        </w:rPr>
        <w:t>window_seconds: 30</w:t>
      </w:r>
      <w:r>
        <w:t>) that the implementation doesn't yet fully honour.</w:t>
      </w:r>
    </w:p>
    <w:p>
      <w:pPr>
        <w:spacing w:before="160" w:after="40"/>
        <w:pBdr>
          <w:left w:val="single" w:sz="18" w:space="10" w:color="1B6CA8"/>
        </w:pBdr>
        <w:ind w:left="340"/>
      </w:pPr>
      <w:r>
        <w:rPr>
          <w:rFonts w:ascii="Calibri" w:hAnsi="Calibri"/>
          <w:b/>
          <w:color w:val="1B6CA8"/>
          <w:sz w:val="22"/>
        </w:rPr>
        <w:t>Q: Why does the nginx access log proof mostly show 502s?</w:t>
      </w:r>
    </w:p>
    <w:p>
      <w:pPr>
        <w:spacing w:after="120"/>
        <w:ind w:left="340"/>
      </w:pPr>
      <w:r>
        <w:t xml:space="preserve">The </w:t>
      </w:r>
      <w:r>
        <w:rPr>
          <w:rFonts w:ascii="Courier New" w:hAnsi="Courier New"/>
          <w:color w:val="1B6CA8"/>
          <w:sz w:val="19"/>
        </w:rPr>
        <w:t>13_nginx_access_log.txt</w:t>
      </w:r>
      <w:r>
        <w:t xml:space="preserve"> proof captures logs immediately after </w:t>
      </w:r>
      <w:r>
        <w:rPr>
          <w:rFonts w:ascii="Courier New" w:hAnsi="Courier New"/>
          <w:color w:val="1B6CA8"/>
          <w:sz w:val="19"/>
        </w:rPr>
        <w:t>docker compose up</w:t>
      </w:r>
      <w:r>
        <w:t xml:space="preserve">. During the startup window, nginx starts before the app is fully ready (despite </w:t>
      </w:r>
      <w:r>
        <w:rPr>
          <w:rFonts w:ascii="Courier New" w:hAnsi="Courier New"/>
          <w:color w:val="1B6CA8"/>
          <w:sz w:val="19"/>
        </w:rPr>
        <w:t>depends_on: service_healthy</w:t>
      </w:r>
      <w:r>
        <w:t>, there's a timing gap between "healthy" and "accepting all requests stably"). The 502 errors are from that startup window. The format of the log lines is correct and demonstrates the configured log format.</w:t>
      </w:r>
    </w:p>
    <w:p>
      <w:pPr>
        <w:spacing w:before="160" w:after="40"/>
        <w:pBdr>
          <w:left w:val="single" w:sz="18" w:space="10" w:color="1B6CA8"/>
        </w:pBdr>
        <w:ind w:left="340"/>
      </w:pPr>
      <w:r>
        <w:rPr>
          <w:rFonts w:ascii="Calibri" w:hAnsi="Calibri"/>
          <w:b/>
          <w:color w:val="1B6CA8"/>
          <w:sz w:val="22"/>
        </w:rPr>
        <w:t>Q: The Dockerfile CMD hardcodes port 3000. Doesn't that conflict with APP_PORT?</w:t>
      </w:r>
    </w:p>
    <w:p>
      <w:pPr>
        <w:spacing w:after="120"/>
        <w:ind w:left="340"/>
      </w:pPr>
      <w:r>
        <w:t xml:space="preserve">Yes — </w:t>
      </w:r>
      <w:r>
        <w:rPr>
          <w:rFonts w:ascii="Courier New" w:hAnsi="Courier New"/>
          <w:color w:val="1B6CA8"/>
          <w:sz w:val="19"/>
        </w:rPr>
        <w:t>CMD ["uvicorn", "app.main:app", "--host", "0.0.0.0", "--port", "3000"]</w:t>
      </w:r>
      <w:r>
        <w:t xml:space="preserve"> ignores </w:t>
      </w:r>
      <w:r>
        <w:rPr>
          <w:rFonts w:ascii="Courier New" w:hAnsi="Courier New"/>
          <w:color w:val="1B6CA8"/>
          <w:sz w:val="19"/>
        </w:rPr>
        <w:t>APP_PORT</w:t>
      </w:r>
      <w:r>
        <w:t xml:space="preserve">. </w:t>
      </w:r>
      <w:r>
        <w:rPr>
          <w:rFonts w:ascii="Courier New" w:hAnsi="Courier New"/>
          <w:color w:val="1B6CA8"/>
          <w:sz w:val="19"/>
        </w:rPr>
        <w:t>app/main.py</w:t>
      </w:r>
      <w:r>
        <w:t xml:space="preserve"> reads </w:t>
      </w:r>
      <w:r>
        <w:rPr>
          <w:rFonts w:ascii="Courier New" w:hAnsi="Courier New"/>
          <w:color w:val="1B6CA8"/>
          <w:sz w:val="19"/>
        </w:rPr>
        <w:t>APP_PORT = int(os.getenv("APP_PORT", "3000"))</w:t>
      </w:r>
      <w:r>
        <w:t xml:space="preserve"> but that value is only used in one place (the module-level variable), not in the uvicorn startup command in the Dockerfile. The manifest sets </w:t>
      </w:r>
      <w:r>
        <w:rPr>
          <w:rFonts w:ascii="Courier New" w:hAnsi="Courier New"/>
          <w:color w:val="1B6CA8"/>
          <w:sz w:val="19"/>
        </w:rPr>
        <w:t>services.port: 3000</w:t>
      </w:r>
      <w:r>
        <w:t xml:space="preserve"> so in practice they match. If the port were changed in the manifest, the Dockerfile CMD would need updating manually. This is a known inconsistency (F-011 in audit_review.md) — low risk for this project, real tech debt in production.</w:t>
      </w:r>
    </w:p>
    <w:p>
      <w:pPr>
        <w:spacing w:before="120" w:after="120"/>
        <w:pBdr>
          <w:bottom w:val="single" w:sz="6" w:space="1" w:color="1B6CA8"/>
        </w:pBdr>
      </w:pPr>
    </w:p>
    <w:p>
      <w:pPr>
        <w:pStyle w:val="Heading2"/>
      </w:pPr>
      <w:r>
        <w:t>Part 15: Proof-of-Work Evidence Map</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1A2E"/>
          </w:tcPr>
          <w:p>
            <w:r>
              <w:rPr>
                <w:rFonts w:ascii="Calibri" w:hAnsi="Calibri"/>
                <w:b/>
                <w:color w:val="FFFFFF"/>
                <w:sz w:val="20"/>
              </w:rPr>
              <w:t>Grading criterion</w:t>
            </w:r>
          </w:p>
        </w:tc>
        <w:tc>
          <w:tcPr>
            <w:tcW w:type="dxa" w:w="3041"/>
            <w:shd w:val="clear" w:color="auto" w:fill="1A1A2E"/>
          </w:tcPr>
          <w:p>
            <w:r>
              <w:rPr>
                <w:rFonts w:ascii="Calibri" w:hAnsi="Calibri"/>
                <w:b/>
                <w:color w:val="FFFFFF"/>
                <w:sz w:val="20"/>
              </w:rPr>
              <w:t>Proof file(s)</w:t>
            </w:r>
          </w:p>
        </w:tc>
        <w:tc>
          <w:tcPr>
            <w:tcW w:type="dxa" w:w="3041"/>
            <w:shd w:val="clear" w:color="auto" w:fill="1A1A2E"/>
          </w:tcPr>
          <w:p>
            <w:r>
              <w:rPr>
                <w:rFonts w:ascii="Calibri" w:hAnsi="Calibri"/>
                <w:b/>
                <w:color w:val="FFFFFF"/>
                <w:sz w:val="20"/>
              </w:rPr>
              <w:t>What it shows</w:t>
            </w:r>
          </w:p>
        </w:tc>
      </w:tr>
      <w:tr>
        <w:tc>
          <w:tcPr>
            <w:tcW w:type="dxa" w:w="3041"/>
          </w:tcPr>
          <w:p>
            <w:r>
              <w:rPr>
                <w:rFonts w:ascii="Calibri" w:hAnsi="Calibri"/>
                <w:sz w:val="20"/>
              </w:rPr>
              <w:t>Template generation</w:t>
            </w:r>
          </w:p>
        </w:tc>
        <w:tc>
          <w:tcPr>
            <w:tcW w:type="dxa" w:w="3041"/>
          </w:tcPr>
          <w:p>
            <w:r>
              <w:rPr>
                <w:rFonts w:ascii="Calibri" w:hAnsi="Calibri"/>
                <w:color w:val="1B6CA8"/>
                <w:sz w:val="20"/>
              </w:rPr>
              <w:t>01_validate.txt</w:t>
            </w:r>
            <w:r>
              <w:rPr>
                <w:rFonts w:ascii="Calibri" w:hAnsi="Calibri"/>
                <w:sz w:val="20"/>
              </w:rPr>
              <w:t xml:space="preserve">, </w:t>
            </w:r>
            <w:r>
              <w:rPr>
                <w:rFonts w:ascii="Calibri" w:hAnsi="Calibri"/>
                <w:color w:val="1B6CA8"/>
                <w:sz w:val="20"/>
              </w:rPr>
              <w:t>10_generated_configs.txt</w:t>
            </w:r>
          </w:p>
        </w:tc>
        <w:tc>
          <w:tcPr>
            <w:tcW w:type="dxa" w:w="3041"/>
          </w:tcPr>
          <w:p>
            <w:r>
              <w:rPr>
                <w:rFonts w:ascii="Calibri" w:hAnsi="Calibri"/>
                <w:color w:val="1B6CA8"/>
                <w:sz w:val="20"/>
              </w:rPr>
              <w:t>swiftdeploy init</w:t>
            </w:r>
            <w:r>
              <w:rPr>
                <w:rFonts w:ascii="Calibri" w:hAnsi="Calibri"/>
                <w:sz w:val="20"/>
              </w:rPr>
              <w:t xml:space="preserve"> renders nginx.conf and docker-compose.yml from manifest.yaml</w:t>
            </w:r>
          </w:p>
        </w:tc>
      </w:tr>
      <w:tr>
        <w:tc>
          <w:tcPr>
            <w:tcW w:type="dxa" w:w="3041"/>
            <w:shd w:val="clear" w:color="auto" w:fill="EFF3F8"/>
          </w:tcPr>
          <w:p>
            <w:r>
              <w:rPr>
                <w:rFonts w:ascii="Calibri" w:hAnsi="Calibri"/>
                <w:sz w:val="20"/>
              </w:rPr>
              <w:t>Validate command</w:t>
            </w:r>
          </w:p>
        </w:tc>
        <w:tc>
          <w:tcPr>
            <w:tcW w:type="dxa" w:w="3041"/>
            <w:shd w:val="clear" w:color="auto" w:fill="EFF3F8"/>
          </w:tcPr>
          <w:p>
            <w:r>
              <w:rPr>
                <w:rFonts w:ascii="Calibri" w:hAnsi="Calibri"/>
                <w:color w:val="1B6CA8"/>
                <w:sz w:val="20"/>
              </w:rPr>
              <w:t>01_validate.txt</w:t>
            </w:r>
          </w:p>
        </w:tc>
        <w:tc>
          <w:tcPr>
            <w:tcW w:type="dxa" w:w="3041"/>
            <w:shd w:val="clear" w:color="auto" w:fill="EFF3F8"/>
          </w:tcPr>
          <w:p>
            <w:r>
              <w:rPr>
                <w:rFonts w:ascii="Calibri" w:hAnsi="Calibri"/>
                <w:sz w:val="20"/>
              </w:rPr>
              <w:t>All 5 checks pass; nginx -t validates rendered config</w:t>
            </w:r>
          </w:p>
        </w:tc>
      </w:tr>
      <w:tr>
        <w:tc>
          <w:tcPr>
            <w:tcW w:type="dxa" w:w="3041"/>
          </w:tcPr>
          <w:p>
            <w:r>
              <w:rPr>
                <w:rFonts w:ascii="Calibri" w:hAnsi="Calibri"/>
                <w:sz w:val="20"/>
              </w:rPr>
              <w:t>Pre-deploy policy gate</w:t>
            </w:r>
          </w:p>
        </w:tc>
        <w:tc>
          <w:tcPr>
            <w:tcW w:type="dxa" w:w="3041"/>
          </w:tcPr>
          <w:p>
            <w:r>
              <w:rPr>
                <w:rFonts w:ascii="Calibri" w:hAnsi="Calibri"/>
                <w:color w:val="1B6CA8"/>
                <w:sz w:val="20"/>
              </w:rPr>
              <w:t>02_predeploy_policy_denial.txt</w:t>
            </w:r>
          </w:p>
        </w:tc>
        <w:tc>
          <w:tcPr>
            <w:tcW w:type="dxa" w:w="3041"/>
          </w:tcPr>
          <w:p>
            <w:r>
              <w:rPr>
                <w:rFonts w:ascii="Calibri" w:hAnsi="Calibri"/>
                <w:sz w:val="20"/>
              </w:rPr>
              <w:t xml:space="preserve">Infrastructure policy denies deploy with </w:t>
            </w:r>
            <w:r>
              <w:rPr>
                <w:rFonts w:ascii="Calibri" w:hAnsi="Calibri"/>
                <w:color w:val="1B6CA8"/>
                <w:sz w:val="20"/>
              </w:rPr>
              <w:t>min_disk_free_gb: 1000000</w:t>
            </w:r>
          </w:p>
        </w:tc>
      </w:tr>
      <w:tr>
        <w:tc>
          <w:tcPr>
            <w:tcW w:type="dxa" w:w="3041"/>
            <w:shd w:val="clear" w:color="auto" w:fill="EFF3F8"/>
          </w:tcPr>
          <w:p>
            <w:r>
              <w:rPr>
                <w:rFonts w:ascii="Calibri" w:hAnsi="Calibri"/>
                <w:sz w:val="20"/>
              </w:rPr>
              <w:t>Deploy lifecycle</w:t>
            </w:r>
          </w:p>
        </w:tc>
        <w:tc>
          <w:tcPr>
            <w:tcW w:type="dxa" w:w="3041"/>
            <w:shd w:val="clear" w:color="auto" w:fill="EFF3F8"/>
          </w:tcPr>
          <w:p>
            <w:r>
              <w:rPr>
                <w:rFonts w:ascii="Calibri" w:hAnsi="Calibri"/>
                <w:color w:val="1B6CA8"/>
                <w:sz w:val="20"/>
              </w:rPr>
              <w:t>03_deploy_and_metrics.txt</w:t>
            </w:r>
          </w:p>
        </w:tc>
        <w:tc>
          <w:tcPr>
            <w:tcW w:type="dxa" w:w="3041"/>
            <w:shd w:val="clear" w:color="auto" w:fill="EFF3F8"/>
          </w:tcPr>
          <w:p>
            <w:r>
              <w:rPr>
                <w:rFonts w:ascii="Calibri" w:hAnsi="Calibri"/>
                <w:sz w:val="20"/>
              </w:rPr>
              <w:t>Containers start, health check passes, /metrics and /healthz respond</w:t>
            </w:r>
          </w:p>
        </w:tc>
      </w:tr>
      <w:tr>
        <w:tc>
          <w:tcPr>
            <w:tcW w:type="dxa" w:w="3041"/>
          </w:tcPr>
          <w:p>
            <w:r>
              <w:rPr>
                <w:rFonts w:ascii="Calibri" w:hAnsi="Calibri"/>
                <w:sz w:val="20"/>
              </w:rPr>
              <w:t>Status dashboard</w:t>
            </w:r>
          </w:p>
        </w:tc>
        <w:tc>
          <w:tcPr>
            <w:tcW w:type="dxa" w:w="3041"/>
          </w:tcPr>
          <w:p>
            <w:r>
              <w:rPr>
                <w:rFonts w:ascii="Calibri" w:hAnsi="Calibri"/>
                <w:color w:val="1B6CA8"/>
                <w:sz w:val="20"/>
              </w:rPr>
              <w:t>04_status_history.txt</w:t>
            </w:r>
          </w:p>
        </w:tc>
        <w:tc>
          <w:tcPr>
            <w:tcW w:type="dxa" w:w="3041"/>
          </w:tcPr>
          <w:p>
            <w:r>
              <w:rPr>
                <w:rFonts w:ascii="Calibri" w:hAnsi="Calibri"/>
                <w:sz w:val="20"/>
              </w:rPr>
              <w:t>Live metrics, mode, chaos state, policy compliance all printed</w:t>
            </w:r>
          </w:p>
        </w:tc>
      </w:tr>
      <w:tr>
        <w:tc>
          <w:tcPr>
            <w:tcW w:type="dxa" w:w="3041"/>
            <w:shd w:val="clear" w:color="auto" w:fill="EFF3F8"/>
          </w:tcPr>
          <w:p>
            <w:r>
              <w:rPr>
                <w:rFonts w:ascii="Calibri" w:hAnsi="Calibri"/>
                <w:sz w:val="20"/>
              </w:rPr>
              <w:t>Promote canary</w:t>
            </w:r>
          </w:p>
        </w:tc>
        <w:tc>
          <w:tcPr>
            <w:tcW w:type="dxa" w:w="3041"/>
            <w:shd w:val="clear" w:color="auto" w:fill="EFF3F8"/>
          </w:tcPr>
          <w:p>
            <w:r>
              <w:rPr>
                <w:rFonts w:ascii="Calibri" w:hAnsi="Calibri"/>
                <w:color w:val="1B6CA8"/>
                <w:sz w:val="20"/>
              </w:rPr>
              <w:t>05_promote_canary.txt</w:t>
            </w:r>
          </w:p>
        </w:tc>
        <w:tc>
          <w:tcPr>
            <w:tcW w:type="dxa" w:w="3041"/>
            <w:shd w:val="clear" w:color="auto" w:fill="EFF3F8"/>
          </w:tcPr>
          <w:p>
            <w:r>
              <w:rPr>
                <w:rFonts w:ascii="Calibri" w:hAnsi="Calibri"/>
                <w:sz w:val="20"/>
              </w:rPr>
              <w:t>Policy passes, manifest mutated, app recreated, mode confirmed</w:t>
            </w:r>
          </w:p>
        </w:tc>
      </w:tr>
      <w:tr>
        <w:tc>
          <w:tcPr>
            <w:tcW w:type="dxa" w:w="3041"/>
          </w:tcPr>
          <w:p>
            <w:r>
              <w:rPr>
                <w:rFonts w:ascii="Calibri" w:hAnsi="Calibri"/>
                <w:sz w:val="20"/>
              </w:rPr>
              <w:t>Promote denial under chaos</w:t>
            </w:r>
          </w:p>
        </w:tc>
        <w:tc>
          <w:tcPr>
            <w:tcW w:type="dxa" w:w="3041"/>
          </w:tcPr>
          <w:p>
            <w:r>
              <w:rPr>
                <w:rFonts w:ascii="Calibri" w:hAnsi="Calibri"/>
                <w:color w:val="1B6CA8"/>
                <w:sz w:val="20"/>
              </w:rPr>
              <w:t>06_promote_denied_under_chaos.txt</w:t>
            </w:r>
          </w:p>
        </w:tc>
        <w:tc>
          <w:tcPr>
            <w:tcW w:type="dxa" w:w="3041"/>
          </w:tcPr>
          <w:p>
            <w:r>
              <w:rPr>
                <w:rFonts w:ascii="Calibri" w:hAnsi="Calibri"/>
                <w:sz w:val="20"/>
              </w:rPr>
              <w:t>100% error chaos → canary policy denies promote stable</w:t>
            </w:r>
          </w:p>
        </w:tc>
      </w:tr>
      <w:tr>
        <w:tc>
          <w:tcPr>
            <w:tcW w:type="dxa" w:w="3041"/>
            <w:shd w:val="clear" w:color="auto" w:fill="EFF3F8"/>
          </w:tcPr>
          <w:p>
            <w:r>
              <w:rPr>
                <w:rFonts w:ascii="Calibri" w:hAnsi="Calibri"/>
                <w:sz w:val="20"/>
              </w:rPr>
              <w:t>Promote stable</w:t>
            </w:r>
          </w:p>
        </w:tc>
        <w:tc>
          <w:tcPr>
            <w:tcW w:type="dxa" w:w="3041"/>
            <w:shd w:val="clear" w:color="auto" w:fill="EFF3F8"/>
          </w:tcPr>
          <w:p>
            <w:r>
              <w:rPr>
                <w:rFonts w:ascii="Calibri" w:hAnsi="Calibri"/>
                <w:color w:val="1B6CA8"/>
                <w:sz w:val="20"/>
              </w:rPr>
              <w:t>07_promote_stable.txt</w:t>
            </w:r>
          </w:p>
        </w:tc>
        <w:tc>
          <w:tcPr>
            <w:tcW w:type="dxa" w:w="3041"/>
            <w:shd w:val="clear" w:color="auto" w:fill="EFF3F8"/>
          </w:tcPr>
          <w:p>
            <w:r>
              <w:rPr>
                <w:rFonts w:ascii="Calibri" w:hAnsi="Calibri"/>
                <w:sz w:val="20"/>
              </w:rPr>
              <w:t>After chaos recovered, promote stable succeeds</w:t>
            </w:r>
          </w:p>
        </w:tc>
      </w:tr>
      <w:tr>
        <w:tc>
          <w:tcPr>
            <w:tcW w:type="dxa" w:w="3041"/>
          </w:tcPr>
          <w:p>
            <w:r>
              <w:rPr>
                <w:rFonts w:ascii="Calibri" w:hAnsi="Calibri"/>
                <w:sz w:val="20"/>
              </w:rPr>
              <w:t>OPA isolation</w:t>
            </w:r>
          </w:p>
        </w:tc>
        <w:tc>
          <w:tcPr>
            <w:tcW w:type="dxa" w:w="3041"/>
          </w:tcPr>
          <w:p>
            <w:r>
              <w:rPr>
                <w:rFonts w:ascii="Calibri" w:hAnsi="Calibri"/>
                <w:color w:val="1B6CA8"/>
                <w:sz w:val="20"/>
              </w:rPr>
              <w:t>08_opa_no_leakage.txt</w:t>
            </w:r>
          </w:p>
        </w:tc>
        <w:tc>
          <w:tcPr>
            <w:tcW w:type="dxa" w:w="3041"/>
          </w:tcPr>
          <w:p>
            <w:r>
              <w:rPr>
                <w:rFonts w:ascii="Calibri" w:hAnsi="Calibri"/>
                <w:sz w:val="20"/>
              </w:rPr>
              <w:t>OPA port not reachable through nginx (app 404, not OPA response)</w:t>
            </w:r>
          </w:p>
        </w:tc>
      </w:tr>
      <w:tr>
        <w:tc>
          <w:tcPr>
            <w:tcW w:type="dxa" w:w="3041"/>
            <w:shd w:val="clear" w:color="auto" w:fill="EFF3F8"/>
          </w:tcPr>
          <w:p>
            <w:r>
              <w:rPr>
                <w:rFonts w:ascii="Calibri" w:hAnsi="Calibri"/>
                <w:sz w:val="20"/>
              </w:rPr>
              <w:t>Audit report</w:t>
            </w:r>
          </w:p>
        </w:tc>
        <w:tc>
          <w:tcPr>
            <w:tcW w:type="dxa" w:w="3041"/>
            <w:shd w:val="clear" w:color="auto" w:fill="EFF3F8"/>
          </w:tcPr>
          <w:p>
            <w:r>
              <w:rPr>
                <w:rFonts w:ascii="Calibri" w:hAnsi="Calibri"/>
                <w:color w:val="1B6CA8"/>
                <w:sz w:val="20"/>
              </w:rPr>
              <w:t>09_audit_report.txt</w:t>
            </w:r>
          </w:p>
        </w:tc>
        <w:tc>
          <w:tcPr>
            <w:tcW w:type="dxa" w:w="3041"/>
            <w:shd w:val="clear" w:color="auto" w:fill="EFF3F8"/>
          </w:tcPr>
          <w:p>
            <w:r>
              <w:rPr>
                <w:rFonts w:ascii="Calibri" w:hAnsi="Calibri"/>
                <w:sz w:val="20"/>
              </w:rPr>
              <w:t>Timeline, mode changes, two violations documented</w:t>
            </w:r>
          </w:p>
        </w:tc>
      </w:tr>
      <w:tr>
        <w:tc>
          <w:tcPr>
            <w:tcW w:type="dxa" w:w="3041"/>
          </w:tcPr>
          <w:p>
            <w:r>
              <w:rPr>
                <w:rFonts w:ascii="Calibri" w:hAnsi="Calibri"/>
                <w:sz w:val="20"/>
              </w:rPr>
              <w:t>Generated config content</w:t>
            </w:r>
          </w:p>
        </w:tc>
        <w:tc>
          <w:tcPr>
            <w:tcW w:type="dxa" w:w="3041"/>
          </w:tcPr>
          <w:p>
            <w:r>
              <w:rPr>
                <w:rFonts w:ascii="Calibri" w:hAnsi="Calibri"/>
                <w:color w:val="1B6CA8"/>
                <w:sz w:val="20"/>
              </w:rPr>
              <w:t>10_generated_configs.txt</w:t>
            </w:r>
          </w:p>
        </w:tc>
        <w:tc>
          <w:tcPr>
            <w:tcW w:type="dxa" w:w="3041"/>
          </w:tcPr>
          <w:p>
            <w:r>
              <w:rPr>
                <w:rFonts w:ascii="Calibri" w:hAnsi="Calibri"/>
                <w:sz w:val="20"/>
              </w:rPr>
              <w:t>Actual nginx.conf and docker-compose.yml contents</w:t>
            </w:r>
          </w:p>
        </w:tc>
      </w:tr>
      <w:tr>
        <w:tc>
          <w:tcPr>
            <w:tcW w:type="dxa" w:w="3041"/>
            <w:shd w:val="clear" w:color="auto" w:fill="EFF3F8"/>
          </w:tcPr>
          <w:p>
            <w:r>
              <w:rPr>
                <w:rFonts w:ascii="Calibri" w:hAnsi="Calibri"/>
                <w:sz w:val="20"/>
              </w:rPr>
              <w:t>Teardown + regeneration</w:t>
            </w:r>
          </w:p>
        </w:tc>
        <w:tc>
          <w:tcPr>
            <w:tcW w:type="dxa" w:w="3041"/>
            <w:shd w:val="clear" w:color="auto" w:fill="EFF3F8"/>
          </w:tcPr>
          <w:p>
            <w:r>
              <w:rPr>
                <w:rFonts w:ascii="Calibri" w:hAnsi="Calibri"/>
                <w:color w:val="1B6CA8"/>
                <w:sz w:val="20"/>
              </w:rPr>
              <w:t>11_teardown_and_regen.txt</w:t>
            </w:r>
          </w:p>
        </w:tc>
        <w:tc>
          <w:tcPr>
            <w:tcW w:type="dxa" w:w="3041"/>
            <w:shd w:val="clear" w:color="auto" w:fill="EFF3F8"/>
          </w:tcPr>
          <w:p>
            <w:r>
              <w:rPr>
                <w:rFonts w:ascii="Calibri" w:hAnsi="Calibri"/>
                <w:sz w:val="20"/>
              </w:rPr>
              <w:t>teardown --clean removes generated files; init restores them</w:t>
            </w:r>
          </w:p>
        </w:tc>
      </w:tr>
      <w:tr>
        <w:tc>
          <w:tcPr>
            <w:tcW w:type="dxa" w:w="3041"/>
          </w:tcPr>
          <w:p>
            <w:r>
              <w:rPr>
                <w:rFonts w:ascii="Calibri" w:hAnsi="Calibri"/>
                <w:sz w:val="20"/>
              </w:rPr>
              <w:t>CPU policy denial</w:t>
            </w:r>
          </w:p>
        </w:tc>
        <w:tc>
          <w:tcPr>
            <w:tcW w:type="dxa" w:w="3041"/>
          </w:tcPr>
          <w:p>
            <w:r>
              <w:rPr>
                <w:rFonts w:ascii="Calibri" w:hAnsi="Calibri"/>
                <w:color w:val="1B6CA8"/>
                <w:sz w:val="20"/>
              </w:rPr>
              <w:t>12_cpu_policy_denial.txt</w:t>
            </w:r>
          </w:p>
        </w:tc>
        <w:tc>
          <w:tcPr>
            <w:tcW w:type="dxa" w:w="3041"/>
          </w:tcPr>
          <w:p>
            <w:r>
              <w:rPr>
                <w:rFonts w:ascii="Calibri" w:hAnsi="Calibri"/>
                <w:color w:val="1B6CA8"/>
                <w:sz w:val="20"/>
              </w:rPr>
              <w:t>max_cpu_load: -1.0</w:t>
            </w:r>
            <w:r>
              <w:rPr>
                <w:rFonts w:ascii="Calibri" w:hAnsi="Calibri"/>
                <w:sz w:val="20"/>
              </w:rPr>
              <w:t xml:space="preserve"> triggers cpu_load_too_high on Windows</w:t>
            </w:r>
          </w:p>
        </w:tc>
      </w:tr>
      <w:tr>
        <w:tc>
          <w:tcPr>
            <w:tcW w:type="dxa" w:w="3041"/>
            <w:shd w:val="clear" w:color="auto" w:fill="EFF3F8"/>
          </w:tcPr>
          <w:p>
            <w:r>
              <w:rPr>
                <w:rFonts w:ascii="Calibri" w:hAnsi="Calibri"/>
                <w:sz w:val="20"/>
              </w:rPr>
              <w:t>Nginx access log format</w:t>
            </w:r>
          </w:p>
        </w:tc>
        <w:tc>
          <w:tcPr>
            <w:tcW w:type="dxa" w:w="3041"/>
            <w:shd w:val="clear" w:color="auto" w:fill="EFF3F8"/>
          </w:tcPr>
          <w:p>
            <w:r>
              <w:rPr>
                <w:rFonts w:ascii="Calibri" w:hAnsi="Calibri"/>
                <w:color w:val="1B6CA8"/>
                <w:sz w:val="20"/>
              </w:rPr>
              <w:t>13_nginx_access_log.txt</w:t>
            </w:r>
          </w:p>
        </w:tc>
        <w:tc>
          <w:tcPr>
            <w:tcW w:type="dxa" w:w="3041"/>
            <w:shd w:val="clear" w:color="auto" w:fill="EFF3F8"/>
          </w:tcPr>
          <w:p>
            <w:r>
              <w:rPr>
                <w:rFonts w:ascii="Calibri" w:hAnsi="Calibri"/>
                <w:sz w:val="20"/>
              </w:rPr>
              <w:t>Log format shows configured fields; 502s from startup window</w:t>
            </w:r>
          </w:p>
        </w:tc>
      </w:tr>
    </w:tbl>
    <w:p/>
    <w:p>
      <w:pPr>
        <w:spacing w:before="120" w:after="120"/>
        <w:pBdr>
          <w:bottom w:val="single" w:sz="6" w:space="1" w:color="1B6CA8"/>
        </w:pBdr>
      </w:pPr>
    </w:p>
    <w:p>
      <w:pPr>
        <w:pStyle w:val="Heading2"/>
      </w:pPr>
      <w:r>
        <w:t>Part 16: Five-Minute Verbal Summary</w:t>
      </w:r>
    </w:p>
    <w:p>
      <w:pPr>
        <w:spacing w:after="120"/>
      </w:pPr>
      <w:r>
        <w:t>If an interviewer says "walk me through what you built in 5 minutes":</w:t>
      </w:r>
    </w:p>
    <w:p>
      <w:pPr>
        <w:spacing w:after="120"/>
      </w:pPr>
      <w:r>
        <w:t xml:space="preserve">&gt; Stage 4A: I built a CLI called </w:t>
      </w:r>
      <w:r>
        <w:rPr>
          <w:rFonts w:ascii="Courier New" w:hAnsi="Courier New"/>
          <w:color w:val="1B6CA8"/>
          <w:sz w:val="19"/>
        </w:rPr>
        <w:t>swiftdeploy</w:t>
      </w:r>
      <w:r>
        <w:t xml:space="preserve">. One file — </w:t>
      </w:r>
      <w:r>
        <w:rPr>
          <w:rFonts w:ascii="Courier New" w:hAnsi="Courier New"/>
          <w:color w:val="1B6CA8"/>
          <w:sz w:val="19"/>
        </w:rPr>
        <w:t>manifest.yaml</w:t>
      </w:r>
      <w:r>
        <w:t xml:space="preserve"> — owns every setting. The CLI reads it and generates </w:t>
      </w:r>
      <w:r>
        <w:rPr>
          <w:rFonts w:ascii="Courier New" w:hAnsi="Courier New"/>
          <w:color w:val="1B6CA8"/>
          <w:sz w:val="19"/>
        </w:rPr>
        <w:t>nginx.conf</w:t>
      </w:r>
      <w:r>
        <w:t xml:space="preserve"> and </w:t>
      </w:r>
      <w:r>
        <w:rPr>
          <w:rFonts w:ascii="Courier New" w:hAnsi="Courier New"/>
          <w:color w:val="1B6CA8"/>
          <w:sz w:val="19"/>
        </w:rPr>
        <w:t>docker-compose.yml</w:t>
      </w:r>
      <w:r>
        <w:t xml:space="preserve"> using Python's string Template. The key detail is </w:t>
      </w:r>
      <w:r>
        <w:rPr>
          <w:rFonts w:ascii="Courier New" w:hAnsi="Courier New"/>
          <w:color w:val="1B6CA8"/>
          <w:sz w:val="19"/>
        </w:rPr>
        <w:t>safe_substitute</w:t>
      </w:r>
      <w:r>
        <w:t xml:space="preserve"> instead of </w:t>
      </w:r>
      <w:r>
        <w:rPr>
          <w:rFonts w:ascii="Courier New" w:hAnsi="Courier New"/>
          <w:color w:val="1B6CA8"/>
          <w:sz w:val="19"/>
        </w:rPr>
        <w:t>substitute</w:t>
      </w:r>
      <w:r>
        <w:t xml:space="preserve"> — nginx config has variables like </w:t>
      </w:r>
      <w:r>
        <w:rPr>
          <w:rFonts w:ascii="Courier New" w:hAnsi="Courier New"/>
          <w:color w:val="1B6CA8"/>
          <w:sz w:val="19"/>
        </w:rPr>
        <w:t>${request_time}</w:t>
      </w:r>
      <w:r>
        <w:t xml:space="preserve"> that would crash </w:t>
      </w:r>
      <w:r>
        <w:rPr>
          <w:rFonts w:ascii="Courier New" w:hAnsi="Courier New"/>
          <w:color w:val="1B6CA8"/>
          <w:sz w:val="19"/>
        </w:rPr>
        <w:t>substitute</w:t>
      </w:r>
      <w:r>
        <w:t xml:space="preserve">. Generated files are written atomically using </w:t>
      </w:r>
      <w:r>
        <w:rPr>
          <w:rFonts w:ascii="Courier New" w:hAnsi="Courier New"/>
          <w:color w:val="1B6CA8"/>
          <w:sz w:val="19"/>
        </w:rPr>
        <w:t>mkstemp</w:t>
      </w:r>
      <w:r>
        <w:t xml:space="preserve"> + </w:t>
      </w:r>
      <w:r>
        <w:rPr>
          <w:rFonts w:ascii="Courier New" w:hAnsi="Courier New"/>
          <w:color w:val="1B6CA8"/>
          <w:sz w:val="19"/>
        </w:rPr>
        <w:t>os.replace</w:t>
      </w:r>
      <w:r>
        <w:t xml:space="preserve"> so a crash mid-write can't corrupt your config.</w:t>
      </w:r>
    </w:p>
    <w:p>
      <w:pPr>
        <w:spacing w:after="120"/>
      </w:pPr>
      <w:r>
        <w:t>&gt;</w:t>
      </w:r>
    </w:p>
    <w:p>
      <w:pPr>
        <w:spacing w:after="120"/>
      </w:pPr>
      <w:r>
        <w:t>&gt; Stage 4B: I realized I was flying blind once the stack was running. I added three things.</w:t>
      </w:r>
    </w:p>
    <w:p>
      <w:pPr>
        <w:spacing w:after="120"/>
      </w:pPr>
      <w:r>
        <w:t>&gt;</w:t>
      </w:r>
    </w:p>
    <w:p>
      <w:pPr>
        <w:spacing w:after="120"/>
      </w:pPr>
      <w:r>
        <w:t xml:space="preserve">&gt; First, a Prometheus </w:t>
      </w:r>
      <w:r>
        <w:rPr>
          <w:rFonts w:ascii="Courier New" w:hAnsi="Courier New"/>
          <w:color w:val="1B6CA8"/>
          <w:sz w:val="19"/>
        </w:rPr>
        <w:t>/metrics</w:t>
      </w:r>
      <w:r>
        <w:t xml:space="preserve"> endpoint in the FastAPI app — hand-rolled, no library. It exports counters and histograms per endpoint. </w:t>
      </w:r>
      <w:r>
        <w:rPr>
          <w:rFonts w:ascii="Courier New" w:hAnsi="Courier New"/>
          <w:color w:val="1B6CA8"/>
          <w:sz w:val="19"/>
        </w:rPr>
        <w:t>/metrics</w:t>
      </w:r>
      <w:r>
        <w:t xml:space="preserve"> is deliberately exempt from chaos middleware so the CLI can always observe what's happening.</w:t>
      </w:r>
    </w:p>
    <w:p>
      <w:pPr>
        <w:spacing w:after="120"/>
      </w:pPr>
      <w:r>
        <w:t>&gt;</w:t>
      </w:r>
    </w:p>
    <w:p>
      <w:pPr>
        <w:spacing w:after="120"/>
      </w:pPr>
      <w:r>
        <w:t xml:space="preserve">&gt; Second, an OPA sidecar. The CLI never makes threshold decisions itself. Before a deploy, it sends disk and CPU facts to OPA. Before a promote, it takes two metrics scrapes ~1 second apart, calculates error rate and P99 latency, sends those to OPA. OPA evaluates Rego rules where all thresholds come from </w:t>
      </w:r>
      <w:r>
        <w:rPr>
          <w:rFonts w:ascii="Courier New" w:hAnsi="Courier New"/>
          <w:color w:val="1B6CA8"/>
          <w:sz w:val="19"/>
        </w:rPr>
        <w:t>manifest.yaml</w:t>
      </w:r>
      <w:r>
        <w:t>, not from hardcoded numbers in the Rego file. If OPA says no, the operation is blocked before the manifest is touched.</w:t>
      </w:r>
    </w:p>
    <w:p>
      <w:pPr>
        <w:spacing w:after="120"/>
      </w:pPr>
      <w:r>
        <w:t>&gt;</w:t>
      </w:r>
    </w:p>
    <w:p>
      <w:pPr>
        <w:spacing w:after="120"/>
      </w:pPr>
      <w:r>
        <w:t xml:space="preserve">&gt; Third, every policy check appends a JSONL record to </w:t>
      </w:r>
      <w:r>
        <w:rPr>
          <w:rFonts w:ascii="Courier New" w:hAnsi="Courier New"/>
          <w:color w:val="1B6CA8"/>
          <w:sz w:val="19"/>
        </w:rPr>
        <w:t>history.jsonl</w:t>
      </w:r>
      <w:r>
        <w:t xml:space="preserve">. </w:t>
      </w:r>
      <w:r>
        <w:rPr>
          <w:rFonts w:ascii="Courier New" w:hAnsi="Courier New"/>
          <w:color w:val="1B6CA8"/>
          <w:sz w:val="19"/>
        </w:rPr>
        <w:t>./swiftdeploy audit</w:t>
      </w:r>
      <w:r>
        <w:t xml:space="preserve"> turns that into a Markdown report with a timeline, mode-change log, and a violations section. The audit trail is append-only and generated from a log, not hand-written.</w:t>
      </w:r>
    </w:p>
    <w:p>
      <w:pPr>
        <w:spacing w:after="120"/>
      </w:pPr>
      <w:r>
        <w:t>&gt;</w:t>
      </w:r>
    </w:p>
    <w:p>
      <w:pPr>
        <w:spacing w:after="120"/>
      </w:pPr>
      <w:r>
        <w:t>&gt; The chaos proof: I promoted to canary, injected 100% error rate, watched the status dashboard show red on the canary policy, tried to promote stable — OPA blocked it, manifest unchanged. Recovered from chaos, promoted stable — succeeded.</w:t>
      </w:r>
    </w:p>
    <w:p>
      <w:pPr>
        <w:spacing w:before="120" w:after="120"/>
        <w:pBdr>
          <w:bottom w:val="single" w:sz="6" w:space="1" w:color="1B6CA8"/>
        </w:pBdr>
      </w:pP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A1A2E"/>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6213E"/>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F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