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本产品主要服务三类用户：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有一定可支配收入的游客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担心快捷宾馆的品质，又咋舌与高档宾馆的价位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希望在可以承受的价格内，尽量体验较好的住宿环境，体验当地风土人情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消费观念：愿意花费一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定的金钱，去放松、体验不一样的生活，但又不希望花费过于昂贵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在校大学生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零花钱、假期时间有限，担心非正规民宿的安全问题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希望有一个较好的旅游体验，花费要可以接受，安全问题有保障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消费观念：希望在体验良好的情况下，尽可能减少浪费时间，降低花费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提供民宿的商家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eastAsia="zh-CN"/>
        </w:rPr>
        <w:t>招揽客人往往需要在景区门口等待，再带回去看房间，时间都浪费在了等人上，而且成功率低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希望可以加大力度宣传，让自己的民宿被更多游客知晓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特点：具备一定的网络使用能力</w:t>
      </w:r>
    </w:p>
    <w:p>
      <w:pPr>
        <w:pStyle w:val="4"/>
        <w:numPr>
          <w:numId w:val="0"/>
        </w:numPr>
        <w:rPr>
          <w:sz w:val="28"/>
          <w:szCs w:val="28"/>
        </w:rPr>
      </w:pPr>
    </w:p>
    <w:p>
      <w:pPr>
        <w:pStyle w:val="4"/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4755"/>
    <w:rsid w:val="09251465"/>
    <w:rsid w:val="0BCC7852"/>
    <w:rsid w:val="10A80EC0"/>
    <w:rsid w:val="12253703"/>
    <w:rsid w:val="14D45ABE"/>
    <w:rsid w:val="16D3098F"/>
    <w:rsid w:val="176445DF"/>
    <w:rsid w:val="17B413C2"/>
    <w:rsid w:val="193842E1"/>
    <w:rsid w:val="2333073D"/>
    <w:rsid w:val="2E4E3B7F"/>
    <w:rsid w:val="3B0E4EE1"/>
    <w:rsid w:val="401775AF"/>
    <w:rsid w:val="48C81767"/>
    <w:rsid w:val="4BC57074"/>
    <w:rsid w:val="677A375F"/>
    <w:rsid w:val="7FC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2020-03-09T13:06:00Z</dcterms:created>
  <dc:creator>79479</dc:creator>
  <cp:lastModifiedBy>清浅丶微光</cp:lastModifiedBy>
  <dcterms:modified xsi:type="dcterms:W3CDTF">2020-03-15T00:57:14Z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