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A878" w14:textId="11940526" w:rsidR="00AA44A5" w:rsidRPr="00AA44A5" w:rsidRDefault="00AA44A5" w:rsidP="00981528">
      <w:pPr>
        <w:rPr>
          <w:rStyle w:val="aa"/>
          <w:rFonts w:ascii="更纱黑体 SC" w:eastAsia="更纱黑体 SC" w:hAnsi="更纱黑体 SC" w:cs="更纱黑体 SC"/>
          <w:b w:val="0"/>
          <w:bCs w:val="0"/>
          <w:sz w:val="21"/>
          <w:szCs w:val="22"/>
        </w:rPr>
      </w:pPr>
    </w:p>
    <w:p w14:paraId="76963886" w14:textId="77777777" w:rsidR="00AA44A5" w:rsidRPr="00AA44A5" w:rsidRDefault="00AA44A5" w:rsidP="00981528">
      <w:pPr>
        <w:rPr>
          <w:rStyle w:val="aa"/>
          <w:rFonts w:ascii="更纱黑体 SC" w:eastAsia="更纱黑体 SC" w:hAnsi="更纱黑体 SC" w:cs="更纱黑体 SC"/>
          <w:b w:val="0"/>
          <w:bCs w:val="0"/>
          <w:sz w:val="21"/>
          <w:szCs w:val="22"/>
        </w:rPr>
      </w:pPr>
    </w:p>
    <w:p w14:paraId="75DECAD6" w14:textId="2F943B32" w:rsidR="00AA44A5" w:rsidRPr="00BC06A8" w:rsidRDefault="00AA44A5" w:rsidP="00BC06A8">
      <w:pPr>
        <w:jc w:val="center"/>
        <w:rPr>
          <w:rStyle w:val="aa"/>
          <w:rFonts w:ascii="更纱黑体 SC" w:eastAsia="更纱黑体 SC" w:hAnsi="更纱黑体 SC" w:cs="更纱黑体 SC"/>
          <w:sz w:val="72"/>
          <w:szCs w:val="36"/>
        </w:rPr>
      </w:pPr>
      <w:bookmarkStart w:id="0" w:name="_Toc25018857"/>
      <w:bookmarkStart w:id="1" w:name="_Toc25019276"/>
      <w:bookmarkStart w:id="2" w:name="_Toc25100259"/>
      <w:r w:rsidRPr="00BC06A8">
        <w:rPr>
          <w:rStyle w:val="aa"/>
          <w:rFonts w:ascii="更纱黑体 SC" w:eastAsia="更纱黑体 SC" w:hAnsi="更纱黑体 SC" w:cs="更纱黑体 SC"/>
          <w:sz w:val="72"/>
          <w:szCs w:val="36"/>
        </w:rPr>
        <w:t>编译原理实验报告</w:t>
      </w:r>
      <w:bookmarkEnd w:id="0"/>
      <w:bookmarkEnd w:id="1"/>
      <w:bookmarkEnd w:id="2"/>
    </w:p>
    <w:p w14:paraId="3899AEA2" w14:textId="1A522C14" w:rsidR="00AA44A5" w:rsidRPr="00E923D5" w:rsidRDefault="00E923D5" w:rsidP="00E923D5">
      <w:pPr>
        <w:widowControl/>
        <w:jc w:val="center"/>
        <w:rPr>
          <w:rFonts w:ascii="更纱黑体 SC" w:eastAsia="更纱黑体 SC" w:hAnsi="更纱黑体 SC" w:cs="更纱黑体 SC"/>
          <w:b/>
          <w:bCs/>
          <w:sz w:val="44"/>
          <w:szCs w:val="52"/>
          <w:lang w:val="zh-CN"/>
        </w:rPr>
      </w:pPr>
      <w:r w:rsidRPr="00E923D5">
        <w:rPr>
          <w:rFonts w:ascii="更纱黑体 SC" w:eastAsia="更纱黑体 SC" w:hAnsi="更纱黑体 SC" w:cs="更纱黑体 SC" w:hint="eastAsia"/>
          <w:b/>
          <w:bCs/>
          <w:sz w:val="44"/>
          <w:szCs w:val="52"/>
          <w:lang w:val="zh-CN"/>
        </w:rPr>
        <w:t>算符优先文法分析</w:t>
      </w:r>
    </w:p>
    <w:p w14:paraId="0120FDD4" w14:textId="164EBDE7" w:rsidR="00AA44A5" w:rsidRDefault="00AA44A5" w:rsidP="00981528">
      <w:pPr>
        <w:widowControl/>
        <w:jc w:val="left"/>
        <w:rPr>
          <w:rFonts w:ascii="更纱黑体 SC" w:eastAsia="更纱黑体 SC" w:hAnsi="更纱黑体 SC" w:cs="更纱黑体 SC"/>
          <w:lang w:val="zh-CN"/>
        </w:rPr>
      </w:pPr>
    </w:p>
    <w:p w14:paraId="65D7FD17" w14:textId="77777777" w:rsidR="00E923D5" w:rsidRPr="00AA44A5" w:rsidRDefault="00E923D5" w:rsidP="00981528">
      <w:pPr>
        <w:widowControl/>
        <w:jc w:val="left"/>
        <w:rPr>
          <w:rFonts w:ascii="更纱黑体 SC" w:eastAsia="更纱黑体 SC" w:hAnsi="更纱黑体 SC" w:cs="更纱黑体 SC"/>
          <w:lang w:val="zh-CN"/>
        </w:rPr>
      </w:pPr>
    </w:p>
    <w:p w14:paraId="4BA24ED5" w14:textId="4DB8BD30" w:rsidR="00AA44A5" w:rsidRPr="00AA44A5" w:rsidRDefault="00631FA4" w:rsidP="00981528">
      <w:pPr>
        <w:jc w:val="center"/>
        <w:rPr>
          <w:rFonts w:ascii="更纱黑体 SC" w:eastAsia="更纱黑体 SC" w:hAnsi="更纱黑体 SC" w:cs="更纱黑体 SC"/>
          <w:sz w:val="36"/>
        </w:rPr>
      </w:pPr>
      <w:r w:rsidRPr="00AA44A5">
        <w:rPr>
          <w:rFonts w:ascii="更纱黑体 SC" w:eastAsia="更纱黑体 SC" w:hAnsi="更纱黑体 SC" w:cs="更纱黑体 SC"/>
          <w:noProof/>
        </w:rPr>
        <w:drawing>
          <wp:inline distT="0" distB="0" distL="0" distR="0" wp14:anchorId="5B3AA24A" wp14:editId="6949C288">
            <wp:extent cx="2419350" cy="236728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pPr w:leftFromText="180" w:rightFromText="180" w:vertAnchor="text" w:horzAnchor="margin" w:tblpXSpec="center" w:tblpY="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92"/>
        <w:gridCol w:w="2801"/>
      </w:tblGrid>
      <w:tr w:rsidR="00E923D5" w:rsidRPr="00BC06A8" w14:paraId="6BF84CB6" w14:textId="77777777" w:rsidTr="00E923D5">
        <w:tc>
          <w:tcPr>
            <w:tcW w:w="1701" w:type="dxa"/>
          </w:tcPr>
          <w:p w14:paraId="7AFAF61C" w14:textId="77777777" w:rsidR="00E923D5" w:rsidRPr="00BC06A8" w:rsidRDefault="00E923D5" w:rsidP="00E923D5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姓名</w:t>
            </w:r>
          </w:p>
        </w:tc>
        <w:tc>
          <w:tcPr>
            <w:tcW w:w="292" w:type="dxa"/>
          </w:tcPr>
          <w:p w14:paraId="08C07B53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5B47C909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牟鑫一</w:t>
            </w:r>
          </w:p>
        </w:tc>
      </w:tr>
      <w:tr w:rsidR="00E923D5" w:rsidRPr="00BC06A8" w14:paraId="631B25EB" w14:textId="77777777" w:rsidTr="00E923D5">
        <w:tc>
          <w:tcPr>
            <w:tcW w:w="1701" w:type="dxa"/>
          </w:tcPr>
          <w:p w14:paraId="2FA3D848" w14:textId="77777777" w:rsidR="00E923D5" w:rsidRPr="00BC06A8" w:rsidRDefault="00E923D5" w:rsidP="00E923D5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学号</w:t>
            </w:r>
          </w:p>
        </w:tc>
        <w:tc>
          <w:tcPr>
            <w:tcW w:w="292" w:type="dxa"/>
          </w:tcPr>
          <w:p w14:paraId="3BAD06DE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77ED3BC6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20161001764</w:t>
            </w:r>
          </w:p>
        </w:tc>
      </w:tr>
      <w:tr w:rsidR="00E923D5" w:rsidRPr="00BC06A8" w14:paraId="546598CB" w14:textId="77777777" w:rsidTr="00E923D5">
        <w:tc>
          <w:tcPr>
            <w:tcW w:w="1701" w:type="dxa"/>
          </w:tcPr>
          <w:p w14:paraId="238AA67A" w14:textId="77777777" w:rsidR="00E923D5" w:rsidRPr="00BC06A8" w:rsidRDefault="00E923D5" w:rsidP="00E923D5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班级</w:t>
            </w:r>
          </w:p>
        </w:tc>
        <w:tc>
          <w:tcPr>
            <w:tcW w:w="292" w:type="dxa"/>
          </w:tcPr>
          <w:p w14:paraId="192164B3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3120DA5B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191174</w:t>
            </w:r>
          </w:p>
        </w:tc>
      </w:tr>
      <w:tr w:rsidR="00E923D5" w:rsidRPr="00BC06A8" w14:paraId="2D1E749E" w14:textId="77777777" w:rsidTr="00E923D5">
        <w:tc>
          <w:tcPr>
            <w:tcW w:w="1701" w:type="dxa"/>
          </w:tcPr>
          <w:p w14:paraId="58A38560" w14:textId="77777777" w:rsidR="00E923D5" w:rsidRPr="00BC06A8" w:rsidRDefault="00E923D5" w:rsidP="00E923D5">
            <w:pPr>
              <w:jc w:val="distribute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指导老师</w:t>
            </w:r>
          </w:p>
        </w:tc>
        <w:tc>
          <w:tcPr>
            <w:tcW w:w="292" w:type="dxa"/>
          </w:tcPr>
          <w:p w14:paraId="1440A7B8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:</w:t>
            </w:r>
          </w:p>
        </w:tc>
        <w:tc>
          <w:tcPr>
            <w:tcW w:w="2801" w:type="dxa"/>
          </w:tcPr>
          <w:p w14:paraId="0F6EEA48" w14:textId="77777777" w:rsidR="00E923D5" w:rsidRPr="00BC06A8" w:rsidRDefault="00E923D5" w:rsidP="00E923D5">
            <w:pPr>
              <w:jc w:val="center"/>
              <w:rPr>
                <w:rFonts w:ascii="更纱黑体 SC" w:eastAsia="更纱黑体 SC" w:hAnsi="更纱黑体 SC" w:cs="更纱黑体 SC"/>
                <w:bCs/>
                <w:sz w:val="28"/>
                <w:lang w:val="zh-CN"/>
              </w:rPr>
            </w:pPr>
            <w:r w:rsidRPr="00BC06A8">
              <w:rPr>
                <w:rFonts w:ascii="更纱黑体 SC" w:eastAsia="更纱黑体 SC" w:hAnsi="更纱黑体 SC" w:cs="更纱黑体 SC" w:hint="eastAsia"/>
                <w:bCs/>
                <w:sz w:val="28"/>
                <w:lang w:val="zh-CN"/>
              </w:rPr>
              <w:t>刘远兴</w:t>
            </w:r>
          </w:p>
        </w:tc>
      </w:tr>
    </w:tbl>
    <w:p w14:paraId="6B290C0A" w14:textId="7532275A" w:rsidR="00981528" w:rsidRPr="00AA44A5" w:rsidRDefault="00AA44A5" w:rsidP="00981528">
      <w:pPr>
        <w:rPr>
          <w:rFonts w:ascii="更纱黑体 SC" w:eastAsia="更纱黑体 SC" w:hAnsi="更纱黑体 SC" w:cs="更纱黑体 SC"/>
          <w:bCs/>
          <w:szCs w:val="20"/>
        </w:rPr>
      </w:pPr>
      <w:r w:rsidRPr="00AA44A5">
        <w:rPr>
          <w:rFonts w:ascii="更纱黑体 SC" w:eastAsia="更纱黑体 SC" w:hAnsi="更纱黑体 SC" w:cs="更纱黑体 SC"/>
          <w:sz w:val="36"/>
        </w:rPr>
        <w:t xml:space="preserve"> </w:t>
      </w:r>
      <w:r w:rsidRPr="00AA44A5">
        <w:rPr>
          <w:rFonts w:ascii="更纱黑体 SC" w:eastAsia="更纱黑体 SC" w:hAnsi="更纱黑体 SC" w:cs="更纱黑体 SC"/>
          <w:sz w:val="36"/>
        </w:rPr>
        <w:br w:type="page"/>
      </w:r>
    </w:p>
    <w:p w14:paraId="6FA6146B" w14:textId="7BE187C3" w:rsidR="00590A6C" w:rsidRPr="009044C7" w:rsidRDefault="009044C7" w:rsidP="009044C7">
      <w:pPr>
        <w:spacing w:beforeLines="50" w:before="156" w:afterLines="50" w:after="156"/>
        <w:jc w:val="center"/>
        <w:rPr>
          <w:rFonts w:ascii="更纱黑体 SC" w:eastAsia="更纱黑体 SC" w:hAnsi="更纱黑体 SC" w:cs="更纱黑体 SC"/>
          <w:sz w:val="32"/>
          <w:szCs w:val="40"/>
        </w:rPr>
      </w:pPr>
      <w:r w:rsidRPr="009044C7">
        <w:rPr>
          <w:rFonts w:ascii="更纱黑体 SC" w:eastAsia="更纱黑体 SC" w:hAnsi="更纱黑体 SC" w:cs="更纱黑体 SC" w:hint="eastAsia"/>
          <w:sz w:val="32"/>
          <w:szCs w:val="40"/>
        </w:rPr>
        <w:lastRenderedPageBreak/>
        <w:t xml:space="preserve">目 </w:t>
      </w:r>
      <w:r w:rsidRPr="009044C7">
        <w:rPr>
          <w:rFonts w:ascii="更纱黑体 SC" w:eastAsia="更纱黑体 SC" w:hAnsi="更纱黑体 SC" w:cs="更纱黑体 SC"/>
          <w:sz w:val="32"/>
          <w:szCs w:val="40"/>
        </w:rPr>
        <w:t xml:space="preserve">   </w:t>
      </w:r>
      <w:r w:rsidRPr="009044C7">
        <w:rPr>
          <w:rFonts w:ascii="更纱黑体 SC" w:eastAsia="更纱黑体 SC" w:hAnsi="更纱黑体 SC" w:cs="更纱黑体 SC" w:hint="eastAsia"/>
          <w:sz w:val="32"/>
          <w:szCs w:val="40"/>
        </w:rPr>
        <w:t>录</w:t>
      </w:r>
    </w:p>
    <w:p w14:paraId="772DAC5A" w14:textId="641A4C53" w:rsidR="0085060D" w:rsidRDefault="009044C7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r w:rsidRPr="009044C7">
        <w:rPr>
          <w:rFonts w:ascii="更纱黑体 SC" w:eastAsia="更纱黑体 SC" w:hAnsi="更纱黑体 SC" w:cs="更纱黑体 SC"/>
        </w:rPr>
        <w:fldChar w:fldCharType="begin"/>
      </w:r>
      <w:r w:rsidRPr="009044C7">
        <w:rPr>
          <w:rFonts w:ascii="更纱黑体 SC" w:eastAsia="更纱黑体 SC" w:hAnsi="更纱黑体 SC" w:cs="更纱黑体 SC"/>
        </w:rPr>
        <w:instrText xml:space="preserve"> </w:instrText>
      </w:r>
      <w:r w:rsidRPr="009044C7">
        <w:rPr>
          <w:rFonts w:ascii="更纱黑体 SC" w:eastAsia="更纱黑体 SC" w:hAnsi="更纱黑体 SC" w:cs="更纱黑体 SC" w:hint="eastAsia"/>
        </w:rPr>
        <w:instrText>TOC \o "1-3" \h \z \u</w:instrText>
      </w:r>
      <w:r w:rsidRPr="009044C7">
        <w:rPr>
          <w:rFonts w:ascii="更纱黑体 SC" w:eastAsia="更纱黑体 SC" w:hAnsi="更纱黑体 SC" w:cs="更纱黑体 SC"/>
        </w:rPr>
        <w:instrText xml:space="preserve"> </w:instrText>
      </w:r>
      <w:r w:rsidRPr="009044C7">
        <w:rPr>
          <w:rFonts w:ascii="更纱黑体 SC" w:eastAsia="更纱黑体 SC" w:hAnsi="更纱黑体 SC" w:cs="更纱黑体 SC"/>
        </w:rPr>
        <w:fldChar w:fldCharType="separate"/>
      </w:r>
      <w:hyperlink w:anchor="_Toc25100260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一、 题目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_Toc25100260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1</w:t>
        </w:r>
        <w:r w:rsidR="0085060D">
          <w:rPr>
            <w:noProof/>
            <w:webHidden/>
          </w:rPr>
          <w:fldChar w:fldCharType="end"/>
        </w:r>
      </w:hyperlink>
    </w:p>
    <w:p w14:paraId="2E39FA8C" w14:textId="39BCC47D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1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二、 问题描述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_Toc25100261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1</w:t>
        </w:r>
        <w:r w:rsidR="0085060D">
          <w:rPr>
            <w:noProof/>
            <w:webHidden/>
          </w:rPr>
          <w:fldChar w:fldCharType="end"/>
        </w:r>
      </w:hyperlink>
    </w:p>
    <w:p w14:paraId="014D9E76" w14:textId="31CD3691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2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三、 基本要求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_Toc25100262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1</w:t>
        </w:r>
        <w:r w:rsidR="0085060D">
          <w:rPr>
            <w:noProof/>
            <w:webHidden/>
          </w:rPr>
          <w:fldChar w:fldCharType="end"/>
        </w:r>
      </w:hyperlink>
    </w:p>
    <w:p w14:paraId="19C4C0ED" w14:textId="04A92264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3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四、 小组分工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_Toc25100263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2</w:t>
        </w:r>
        <w:r w:rsidR="0085060D">
          <w:rPr>
            <w:noProof/>
            <w:webHidden/>
          </w:rPr>
          <w:fldChar w:fldCharType="end"/>
        </w:r>
      </w:hyperlink>
    </w:p>
    <w:p w14:paraId="2C2A1672" w14:textId="7E62837D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4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五、 整体设计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_Toc25100264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2</w:t>
        </w:r>
        <w:r w:rsidR="0085060D">
          <w:rPr>
            <w:noProof/>
            <w:webHidden/>
          </w:rPr>
          <w:fldChar w:fldCharType="end"/>
        </w:r>
      </w:hyperlink>
    </w:p>
    <w:p w14:paraId="65ABEA4B" w14:textId="1D751403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5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1、 正则文法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_Toc25100265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2</w:t>
        </w:r>
        <w:r w:rsidR="0085060D">
          <w:rPr>
            <w:noProof/>
            <w:webHidden/>
          </w:rPr>
          <w:fldChar w:fldCharType="end"/>
        </w:r>
      </w:hyperlink>
    </w:p>
    <w:p w14:paraId="0F481D66" w14:textId="553772F5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6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2、 获取FIRSTVT集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_Toc25100266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2</w:t>
        </w:r>
        <w:r w:rsidR="0085060D">
          <w:rPr>
            <w:noProof/>
            <w:webHidden/>
          </w:rPr>
          <w:fldChar w:fldCharType="end"/>
        </w:r>
      </w:hyperlink>
    </w:p>
    <w:p w14:paraId="5C9C7B44" w14:textId="40658C20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7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3、 输出FIRSTVT集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_Toc25100267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2</w:t>
        </w:r>
        <w:r w:rsidR="0085060D">
          <w:rPr>
            <w:noProof/>
            <w:webHidden/>
          </w:rPr>
          <w:fldChar w:fldCharType="end"/>
        </w:r>
      </w:hyperlink>
    </w:p>
    <w:p w14:paraId="7A31B5CB" w14:textId="2A2E9058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8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4、 数据结构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_Toc25100268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2</w:t>
        </w:r>
        <w:r w:rsidR="0085060D">
          <w:rPr>
            <w:noProof/>
            <w:webHidden/>
          </w:rPr>
          <w:fldChar w:fldCharType="end"/>
        </w:r>
      </w:hyperlink>
    </w:p>
    <w:p w14:paraId="601821A2" w14:textId="76827AC7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69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5、 文件结构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_Toc25100269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3</w:t>
        </w:r>
        <w:r w:rsidR="0085060D">
          <w:rPr>
            <w:noProof/>
            <w:webHidden/>
          </w:rPr>
          <w:fldChar w:fldCharType="end"/>
        </w:r>
      </w:hyperlink>
    </w:p>
    <w:p w14:paraId="18CF2B7B" w14:textId="60DBAD46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0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6、 基本思想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_Toc25100270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3</w:t>
        </w:r>
        <w:r w:rsidR="0085060D">
          <w:rPr>
            <w:noProof/>
            <w:webHidden/>
          </w:rPr>
          <w:fldChar w:fldCharType="end"/>
        </w:r>
      </w:hyperlink>
    </w:p>
    <w:p w14:paraId="5EC3C92D" w14:textId="0A762944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1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六、 自己负责的模块设计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_Toc25100271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3</w:t>
        </w:r>
        <w:r w:rsidR="0085060D">
          <w:rPr>
            <w:noProof/>
            <w:webHidden/>
          </w:rPr>
          <w:fldChar w:fldCharType="end"/>
        </w:r>
      </w:hyperlink>
    </w:p>
    <w:p w14:paraId="1809A5BB" w14:textId="1D70C65F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2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1、 函数调用关系图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_Toc25100272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3</w:t>
        </w:r>
        <w:r w:rsidR="0085060D">
          <w:rPr>
            <w:noProof/>
            <w:webHidden/>
          </w:rPr>
          <w:fldChar w:fldCharType="end"/>
        </w:r>
      </w:hyperlink>
    </w:p>
    <w:p w14:paraId="4527BD5E" w14:textId="3E4E56BB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3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2、 模块接口说明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_Toc25100273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4</w:t>
        </w:r>
        <w:r w:rsidR="0085060D">
          <w:rPr>
            <w:noProof/>
            <w:webHidden/>
          </w:rPr>
          <w:fldChar w:fldCharType="end"/>
        </w:r>
      </w:hyperlink>
    </w:p>
    <w:p w14:paraId="20988F19" w14:textId="2D279CA9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4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3、 函数的功能实现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_Toc25100274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4</w:t>
        </w:r>
        <w:r w:rsidR="0085060D">
          <w:rPr>
            <w:noProof/>
            <w:webHidden/>
          </w:rPr>
          <w:fldChar w:fldCharType="end"/>
        </w:r>
      </w:hyperlink>
    </w:p>
    <w:p w14:paraId="17B684A8" w14:textId="4E03FC0F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5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七、 算法设计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_Toc25100275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4</w:t>
        </w:r>
        <w:r w:rsidR="0085060D">
          <w:rPr>
            <w:noProof/>
            <w:webHidden/>
          </w:rPr>
          <w:fldChar w:fldCharType="end"/>
        </w:r>
      </w:hyperlink>
    </w:p>
    <w:p w14:paraId="500BDAF3" w14:textId="7D9446AD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6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1、 判断字符c是否终结符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_Toc25100276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4</w:t>
        </w:r>
        <w:r w:rsidR="0085060D">
          <w:rPr>
            <w:noProof/>
            <w:webHidden/>
          </w:rPr>
          <w:fldChar w:fldCharType="end"/>
        </w:r>
      </w:hyperlink>
    </w:p>
    <w:p w14:paraId="71DB85C6" w14:textId="32956F57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7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2、 求s非终结符的FIRSTVT集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_Toc25100277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5</w:t>
        </w:r>
        <w:r w:rsidR="0085060D">
          <w:rPr>
            <w:noProof/>
            <w:webHidden/>
          </w:rPr>
          <w:fldChar w:fldCharType="end"/>
        </w:r>
      </w:hyperlink>
    </w:p>
    <w:p w14:paraId="0DA7F38B" w14:textId="3ECB974C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8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3、 输出FIRSTVT的函数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_Toc25100278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6</w:t>
        </w:r>
        <w:r w:rsidR="0085060D">
          <w:rPr>
            <w:noProof/>
            <w:webHidden/>
          </w:rPr>
          <w:fldChar w:fldCharType="end"/>
        </w:r>
      </w:hyperlink>
    </w:p>
    <w:p w14:paraId="7F36E3A6" w14:textId="324D5081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79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八、 调试分析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_Toc25100279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6</w:t>
        </w:r>
        <w:r w:rsidR="0085060D">
          <w:rPr>
            <w:noProof/>
            <w:webHidden/>
          </w:rPr>
          <w:fldChar w:fldCharType="end"/>
        </w:r>
      </w:hyperlink>
    </w:p>
    <w:p w14:paraId="77C8546F" w14:textId="6F684967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80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1、 优点分析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_Toc25100280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6</w:t>
        </w:r>
        <w:r w:rsidR="0085060D">
          <w:rPr>
            <w:noProof/>
            <w:webHidden/>
          </w:rPr>
          <w:fldChar w:fldCharType="end"/>
        </w:r>
      </w:hyperlink>
    </w:p>
    <w:p w14:paraId="5B5C0D59" w14:textId="136F508B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81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2、 缺点分析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_Toc25100281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7</w:t>
        </w:r>
        <w:r w:rsidR="0085060D">
          <w:rPr>
            <w:noProof/>
            <w:webHidden/>
          </w:rPr>
          <w:fldChar w:fldCharType="end"/>
        </w:r>
      </w:hyperlink>
    </w:p>
    <w:p w14:paraId="7579063E" w14:textId="566B903B" w:rsidR="0085060D" w:rsidRDefault="00F41F0E" w:rsidP="0085060D">
      <w:pPr>
        <w:pStyle w:val="TOC2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82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3、 改进方法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_Toc25100282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7</w:t>
        </w:r>
        <w:r w:rsidR="0085060D">
          <w:rPr>
            <w:noProof/>
            <w:webHidden/>
          </w:rPr>
          <w:fldChar w:fldCharType="end"/>
        </w:r>
      </w:hyperlink>
    </w:p>
    <w:p w14:paraId="3EF15C7A" w14:textId="0E5BB336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83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九、 使用手册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_Toc25100283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7</w:t>
        </w:r>
        <w:r w:rsidR="0085060D">
          <w:rPr>
            <w:noProof/>
            <w:webHidden/>
          </w:rPr>
          <w:fldChar w:fldCharType="end"/>
        </w:r>
      </w:hyperlink>
    </w:p>
    <w:p w14:paraId="4C759A26" w14:textId="21FA7542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84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十、 测试结果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_Toc25100284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7</w:t>
        </w:r>
        <w:r w:rsidR="0085060D">
          <w:rPr>
            <w:noProof/>
            <w:webHidden/>
          </w:rPr>
          <w:fldChar w:fldCharType="end"/>
        </w:r>
      </w:hyperlink>
    </w:p>
    <w:p w14:paraId="56A777E0" w14:textId="0AC92A8F" w:rsidR="0085060D" w:rsidRDefault="00F41F0E" w:rsidP="0085060D">
      <w:pPr>
        <w:pStyle w:val="TOC1"/>
        <w:tabs>
          <w:tab w:val="right" w:leader="dot" w:pos="8296"/>
        </w:tabs>
        <w:adjustRightInd w:val="0"/>
        <w:snapToGrid w:val="0"/>
        <w:spacing w:line="480" w:lineRule="exact"/>
        <w:rPr>
          <w:rFonts w:asciiTheme="minorHAnsi" w:eastAsiaTheme="minorEastAsia" w:hAnsiTheme="minorHAnsi" w:cstheme="minorBidi"/>
          <w:noProof/>
          <w:szCs w:val="22"/>
        </w:rPr>
      </w:pPr>
      <w:hyperlink w:anchor="_Toc25100285" w:history="1">
        <w:r w:rsidR="0085060D" w:rsidRPr="0057798B">
          <w:rPr>
            <w:rStyle w:val="ad"/>
            <w:rFonts w:ascii="更纱黑体 SC" w:eastAsia="更纱黑体 SC" w:hAnsi="更纱黑体 SC" w:cs="更纱黑体 SC"/>
            <w:noProof/>
          </w:rPr>
          <w:t>十一、 总结</w:t>
        </w:r>
        <w:r w:rsidR="0085060D">
          <w:rPr>
            <w:noProof/>
            <w:webHidden/>
          </w:rPr>
          <w:tab/>
        </w:r>
        <w:r w:rsidR="0085060D">
          <w:rPr>
            <w:noProof/>
            <w:webHidden/>
          </w:rPr>
          <w:fldChar w:fldCharType="begin"/>
        </w:r>
        <w:r w:rsidR="0085060D">
          <w:rPr>
            <w:noProof/>
            <w:webHidden/>
          </w:rPr>
          <w:instrText xml:space="preserve"> PAGEREF _Toc25100285 \h </w:instrText>
        </w:r>
        <w:r w:rsidR="0085060D">
          <w:rPr>
            <w:noProof/>
            <w:webHidden/>
          </w:rPr>
        </w:r>
        <w:r w:rsidR="0085060D">
          <w:rPr>
            <w:noProof/>
            <w:webHidden/>
          </w:rPr>
          <w:fldChar w:fldCharType="separate"/>
        </w:r>
        <w:r w:rsidR="0085060D">
          <w:rPr>
            <w:noProof/>
            <w:webHidden/>
          </w:rPr>
          <w:t>8</w:t>
        </w:r>
        <w:r w:rsidR="0085060D">
          <w:rPr>
            <w:noProof/>
            <w:webHidden/>
          </w:rPr>
          <w:fldChar w:fldCharType="end"/>
        </w:r>
      </w:hyperlink>
    </w:p>
    <w:p w14:paraId="7DA8ED59" w14:textId="644D5C71" w:rsidR="00981528" w:rsidRPr="00981528" w:rsidRDefault="009044C7" w:rsidP="0085060D">
      <w:pPr>
        <w:adjustRightInd w:val="0"/>
        <w:snapToGrid w:val="0"/>
        <w:spacing w:line="480" w:lineRule="exact"/>
        <w:sectPr w:rsidR="00981528" w:rsidRPr="009815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044C7">
        <w:rPr>
          <w:rFonts w:ascii="更纱黑体 SC" w:eastAsia="更纱黑体 SC" w:hAnsi="更纱黑体 SC" w:cs="更纱黑体 SC"/>
        </w:rPr>
        <w:fldChar w:fldCharType="end"/>
      </w:r>
    </w:p>
    <w:p w14:paraId="12AAC01D" w14:textId="42F5D4EC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3" w:name="_Toc531802260"/>
      <w:bookmarkStart w:id="4" w:name="_Toc25018858"/>
      <w:bookmarkStart w:id="5" w:name="_Toc25100260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lastRenderedPageBreak/>
        <w:t>题目</w:t>
      </w:r>
      <w:bookmarkEnd w:id="3"/>
      <w:bookmarkEnd w:id="4"/>
      <w:bookmarkEnd w:id="5"/>
    </w:p>
    <w:p w14:paraId="3B98CF62" w14:textId="2B12CB56" w:rsidR="00590A6C" w:rsidRPr="00981528" w:rsidRDefault="00D822ED" w:rsidP="009044C7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算符优先文法分析</w:t>
      </w:r>
    </w:p>
    <w:p w14:paraId="7058BAF0" w14:textId="77777777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6" w:name="_Toc531802261"/>
      <w:bookmarkStart w:id="7" w:name="_Toc25018859"/>
      <w:bookmarkStart w:id="8" w:name="_Toc25100261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问题描述</w:t>
      </w:r>
      <w:bookmarkEnd w:id="6"/>
      <w:bookmarkEnd w:id="7"/>
      <w:bookmarkEnd w:id="8"/>
    </w:p>
    <w:p w14:paraId="46C450D6" w14:textId="43C568C1" w:rsidR="00D822ED" w:rsidRPr="00D822ED" w:rsidRDefault="00D822ED" w:rsidP="00D822ED">
      <w:pPr>
        <w:pStyle w:val="ac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根据给定文法，先求出</w:t>
      </w:r>
      <w:r w:rsidR="0085060D">
        <w:rPr>
          <w:rFonts w:ascii="更纱黑体 SC" w:eastAsia="更纱黑体 SC" w:hAnsi="更纱黑体 SC" w:cs="更纱黑体 SC"/>
        </w:rPr>
        <w:t>FIRSTVT</w:t>
      </w:r>
      <w:r w:rsidRPr="00D822ED">
        <w:rPr>
          <w:rFonts w:ascii="更纱黑体 SC" w:eastAsia="更纱黑体 SC" w:hAnsi="更纱黑体 SC" w:cs="更纱黑体 SC" w:hint="eastAsia"/>
        </w:rPr>
        <w:t>和</w:t>
      </w:r>
      <w:r w:rsidR="0085060D">
        <w:rPr>
          <w:rFonts w:ascii="更纱黑体 SC" w:eastAsia="更纱黑体 SC" w:hAnsi="更纱黑体 SC" w:cs="更纱黑体 SC"/>
        </w:rPr>
        <w:t>LASTVT</w:t>
      </w:r>
      <w:r w:rsidRPr="00D822ED">
        <w:rPr>
          <w:rFonts w:ascii="更纱黑体 SC" w:eastAsia="更纱黑体 SC" w:hAnsi="更纱黑体 SC" w:cs="更纱黑体 SC" w:hint="eastAsia"/>
        </w:rPr>
        <w:t>集合，构造算符优先关系表（要求算符优先关系表输出到屏幕或者输出到文件）；</w:t>
      </w:r>
    </w:p>
    <w:p w14:paraId="745E0997" w14:textId="7E47B0AD" w:rsidR="00D822ED" w:rsidRPr="00D822ED" w:rsidRDefault="00D822ED" w:rsidP="00D822ED">
      <w:pPr>
        <w:pStyle w:val="ac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根据算法和优先关系</w:t>
      </w:r>
      <w:proofErr w:type="gramStart"/>
      <w:r w:rsidRPr="00D822ED">
        <w:rPr>
          <w:rFonts w:ascii="更纱黑体 SC" w:eastAsia="更纱黑体 SC" w:hAnsi="更纱黑体 SC" w:cs="更纱黑体 SC" w:hint="eastAsia"/>
        </w:rPr>
        <w:t>表分析</w:t>
      </w:r>
      <w:proofErr w:type="gramEnd"/>
      <w:r w:rsidRPr="00D822ED">
        <w:rPr>
          <w:rFonts w:ascii="更纱黑体 SC" w:eastAsia="更纱黑体 SC" w:hAnsi="更纱黑体 SC" w:cs="更纱黑体 SC" w:hint="eastAsia"/>
        </w:rPr>
        <w:t>给定表达式是否是该文法识别的正确的算术表达式（要求输出归约过程）</w:t>
      </w:r>
      <w:r>
        <w:rPr>
          <w:rFonts w:ascii="更纱黑体 SC" w:eastAsia="更纱黑体 SC" w:hAnsi="更纱黑体 SC" w:cs="更纱黑体 SC" w:hint="eastAsia"/>
        </w:rPr>
        <w:t>；</w:t>
      </w:r>
    </w:p>
    <w:p w14:paraId="7A19B39B" w14:textId="77777777" w:rsidR="00D822ED" w:rsidRDefault="00D822ED" w:rsidP="00D822ED">
      <w:pPr>
        <w:pStyle w:val="ac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给定表达式文法为：</w:t>
      </w:r>
    </w:p>
    <w:p w14:paraId="5FA30A35" w14:textId="77777777" w:rsidR="00D822ED" w:rsidRPr="00D822ED" w:rsidRDefault="00D822ED" w:rsidP="0085060D">
      <w:pPr>
        <w:pStyle w:val="ac"/>
        <w:adjustRightInd w:val="0"/>
        <w:snapToGrid w:val="0"/>
        <w:ind w:left="420" w:firstLineChars="0" w:firstLine="0"/>
        <w:rPr>
          <w:rFonts w:ascii="等距更纱黑体 SC" w:eastAsia="等距更纱黑体 SC" w:hAnsi="等距更纱黑体 SC" w:cs="更纱黑体 SC"/>
        </w:rPr>
      </w:pPr>
      <w:r w:rsidRPr="00D822ED">
        <w:rPr>
          <w:rFonts w:ascii="等距更纱黑体 SC" w:eastAsia="等距更纱黑体 SC" w:hAnsi="等距更纱黑体 SC" w:cs="更纱黑体 SC" w:hint="eastAsia"/>
        </w:rPr>
        <w:t>G(E</w:t>
      </w:r>
      <w:proofErr w:type="gramStart"/>
      <w:r w:rsidRPr="00D822ED">
        <w:rPr>
          <w:rFonts w:ascii="等距更纱黑体 SC" w:eastAsia="等距更纱黑体 SC" w:hAnsi="等距更纱黑体 SC" w:cs="更纱黑体 SC" w:hint="eastAsia"/>
        </w:rPr>
        <w:t>’</w:t>
      </w:r>
      <w:proofErr w:type="gramEnd"/>
      <w:r w:rsidRPr="00D822ED">
        <w:rPr>
          <w:rFonts w:ascii="等距更纱黑体 SC" w:eastAsia="等距更纱黑体 SC" w:hAnsi="等距更纱黑体 SC" w:cs="更纱黑体 SC" w:hint="eastAsia"/>
        </w:rPr>
        <w:t>): E</w:t>
      </w:r>
      <w:proofErr w:type="gramStart"/>
      <w:r w:rsidRPr="00D822ED">
        <w:rPr>
          <w:rFonts w:ascii="等距更纱黑体 SC" w:eastAsia="等距更纱黑体 SC" w:hAnsi="等距更纱黑体 SC" w:cs="更纱黑体 SC" w:hint="eastAsia"/>
        </w:rPr>
        <w:t>’</w:t>
      </w:r>
      <w:proofErr w:type="gramEnd"/>
      <w:r w:rsidRPr="00D822ED">
        <w:rPr>
          <w:rFonts w:ascii="等距更纱黑体 SC" w:eastAsia="等距更纱黑体 SC" w:hAnsi="等距更纱黑体 SC" w:cs="更纱黑体 SC" w:hint="eastAsia"/>
        </w:rPr>
        <w:t>→#E#</w:t>
      </w:r>
    </w:p>
    <w:p w14:paraId="7D127F68" w14:textId="77777777" w:rsidR="00C8369B" w:rsidRPr="00C8369B" w:rsidRDefault="00C8369B" w:rsidP="0085060D">
      <w:pPr>
        <w:pStyle w:val="ac"/>
        <w:adjustRightInd w:val="0"/>
        <w:snapToGrid w:val="0"/>
        <w:ind w:left="420" w:firstLineChars="0" w:firstLine="0"/>
        <w:rPr>
          <w:rFonts w:ascii="等距更纱黑体 SC" w:eastAsia="等距更纱黑体 SC" w:hAnsi="等距更纱黑体 SC" w:cs="更纱黑体 SC"/>
        </w:rPr>
      </w:pPr>
      <w:r w:rsidRPr="00C8369B">
        <w:rPr>
          <w:rFonts w:ascii="等距更纱黑体 SC" w:eastAsia="等距更纱黑体 SC" w:hAnsi="等距更纱黑体 SC" w:cs="更纱黑体 SC"/>
        </w:rPr>
        <w:t>E-&gt;E+T|T</w:t>
      </w:r>
    </w:p>
    <w:p w14:paraId="49AEA7D3" w14:textId="77777777" w:rsidR="00C8369B" w:rsidRPr="00C8369B" w:rsidRDefault="00C8369B" w:rsidP="0085060D">
      <w:pPr>
        <w:pStyle w:val="ac"/>
        <w:adjustRightInd w:val="0"/>
        <w:snapToGrid w:val="0"/>
        <w:ind w:left="420" w:firstLineChars="0" w:firstLine="0"/>
        <w:rPr>
          <w:rFonts w:ascii="等距更纱黑体 SC" w:eastAsia="等距更纱黑体 SC" w:hAnsi="等距更纱黑体 SC" w:cs="更纱黑体 SC"/>
        </w:rPr>
      </w:pPr>
      <w:r w:rsidRPr="00C8369B">
        <w:rPr>
          <w:rFonts w:ascii="等距更纱黑体 SC" w:eastAsia="等距更纱黑体 SC" w:hAnsi="等距更纱黑体 SC" w:cs="更纱黑体 SC"/>
        </w:rPr>
        <w:t>T-&gt;T*F|F</w:t>
      </w:r>
    </w:p>
    <w:p w14:paraId="7818CDDE" w14:textId="77777777" w:rsidR="00C8369B" w:rsidRPr="00C8369B" w:rsidRDefault="00C8369B" w:rsidP="0085060D">
      <w:pPr>
        <w:pStyle w:val="ac"/>
        <w:adjustRightInd w:val="0"/>
        <w:snapToGrid w:val="0"/>
        <w:ind w:left="420" w:firstLineChars="0" w:firstLine="0"/>
        <w:rPr>
          <w:rFonts w:ascii="更纱黑体 SC" w:eastAsia="更纱黑体 SC" w:hAnsi="更纱黑体 SC" w:cs="更纱黑体 SC"/>
        </w:rPr>
      </w:pPr>
      <w:r w:rsidRPr="00C8369B">
        <w:rPr>
          <w:rFonts w:ascii="等距更纱黑体 SC" w:eastAsia="等距更纱黑体 SC" w:hAnsi="等距更纱黑体 SC" w:cs="更纱黑体 SC"/>
        </w:rPr>
        <w:t>F-&gt;(E)|</w:t>
      </w:r>
      <w:proofErr w:type="spellStart"/>
      <w:r w:rsidRPr="00C8369B">
        <w:rPr>
          <w:rFonts w:ascii="等距更纱黑体 SC" w:eastAsia="等距更纱黑体 SC" w:hAnsi="等距更纱黑体 SC" w:cs="更纱黑体 SC"/>
        </w:rPr>
        <w:t>i</w:t>
      </w:r>
      <w:proofErr w:type="spellEnd"/>
    </w:p>
    <w:p w14:paraId="4E310B87" w14:textId="79A2DD82" w:rsidR="00D822ED" w:rsidRDefault="00D822ED" w:rsidP="00C8369B">
      <w:pPr>
        <w:pStyle w:val="ac"/>
        <w:numPr>
          <w:ilvl w:val="0"/>
          <w:numId w:val="22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分析的句子为</w:t>
      </w:r>
      <w:r>
        <w:rPr>
          <w:rFonts w:ascii="更纱黑体 SC" w:eastAsia="更纱黑体 SC" w:hAnsi="更纱黑体 SC" w:cs="更纱黑体 SC" w:hint="eastAsia"/>
        </w:rPr>
        <w:t>：</w:t>
      </w:r>
    </w:p>
    <w:p w14:paraId="76289334" w14:textId="4A9429E9" w:rsidR="00D822ED" w:rsidRPr="00D822ED" w:rsidRDefault="00D822ED" w:rsidP="00D822ED">
      <w:pPr>
        <w:pStyle w:val="ac"/>
        <w:adjustRightInd w:val="0"/>
        <w:snapToGrid w:val="0"/>
        <w:spacing w:line="360" w:lineRule="auto"/>
        <w:ind w:left="420" w:firstLineChars="0" w:firstLine="0"/>
        <w:rPr>
          <w:rFonts w:ascii="等距更纱黑体 SC" w:eastAsia="等距更纱黑体 SC" w:hAnsi="等距更纱黑体 SC" w:cs="更纱黑体 SC"/>
        </w:rPr>
      </w:pPr>
      <w:r w:rsidRPr="00D822ED">
        <w:rPr>
          <w:rFonts w:ascii="等距更纱黑体 SC" w:eastAsia="等距更纱黑体 SC" w:hAnsi="等距更纱黑体 SC" w:cs="更纱黑体 SC" w:hint="eastAsia"/>
        </w:rPr>
        <w:t>(</w:t>
      </w:r>
      <w:proofErr w:type="spellStart"/>
      <w:r w:rsidRPr="00D822ED">
        <w:rPr>
          <w:rFonts w:ascii="等距更纱黑体 SC" w:eastAsia="等距更纱黑体 SC" w:hAnsi="等距更纱黑体 SC" w:cs="更纱黑体 SC" w:hint="eastAsia"/>
        </w:rPr>
        <w:t>i+i</w:t>
      </w:r>
      <w:proofErr w:type="spellEnd"/>
      <w:r w:rsidRPr="00D822ED">
        <w:rPr>
          <w:rFonts w:ascii="等距更纱黑体 SC" w:eastAsia="等距更纱黑体 SC" w:hAnsi="等距更纱黑体 SC" w:cs="更纱黑体 SC" w:hint="eastAsia"/>
        </w:rPr>
        <w:t>)*</w:t>
      </w:r>
      <w:proofErr w:type="spellStart"/>
      <w:r w:rsidRPr="00D822ED">
        <w:rPr>
          <w:rFonts w:ascii="等距更纱黑体 SC" w:eastAsia="等距更纱黑体 SC" w:hAnsi="等距更纱黑体 SC" w:cs="更纱黑体 SC" w:hint="eastAsia"/>
        </w:rPr>
        <w:t>i</w:t>
      </w:r>
      <w:proofErr w:type="spellEnd"/>
      <w:r w:rsidRPr="00D822ED">
        <w:rPr>
          <w:rFonts w:ascii="等距更纱黑体 SC" w:eastAsia="等距更纱黑体 SC" w:hAnsi="等距更纱黑体 SC" w:cs="更纱黑体 SC" w:hint="eastAsia"/>
        </w:rPr>
        <w:t>和</w:t>
      </w:r>
      <w:proofErr w:type="spellStart"/>
      <w:r w:rsidRPr="00D822ED">
        <w:rPr>
          <w:rFonts w:ascii="等距更纱黑体 SC" w:eastAsia="等距更纱黑体 SC" w:hAnsi="等距更纱黑体 SC" w:cs="更纱黑体 SC" w:hint="eastAsia"/>
        </w:rPr>
        <w:t>i+i</w:t>
      </w:r>
      <w:proofErr w:type="spellEnd"/>
      <w:r w:rsidRPr="00D822ED">
        <w:rPr>
          <w:rFonts w:ascii="等距更纱黑体 SC" w:eastAsia="等距更纱黑体 SC" w:hAnsi="等距更纱黑体 SC" w:cs="更纱黑体 SC" w:hint="eastAsia"/>
        </w:rPr>
        <w:t>)*</w:t>
      </w:r>
      <w:proofErr w:type="spellStart"/>
      <w:r w:rsidRPr="00D822ED">
        <w:rPr>
          <w:rFonts w:ascii="等距更纱黑体 SC" w:eastAsia="等距更纱黑体 SC" w:hAnsi="等距更纱黑体 SC" w:cs="更纱黑体 SC" w:hint="eastAsia"/>
        </w:rPr>
        <w:t>i</w:t>
      </w:r>
      <w:proofErr w:type="spellEnd"/>
    </w:p>
    <w:p w14:paraId="3653AD7E" w14:textId="77777777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9" w:name="_Toc531802262"/>
      <w:bookmarkStart w:id="10" w:name="_Toc25018860"/>
      <w:bookmarkStart w:id="11" w:name="_Toc25100262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基本要求</w:t>
      </w:r>
      <w:bookmarkEnd w:id="9"/>
      <w:bookmarkEnd w:id="10"/>
      <w:bookmarkEnd w:id="11"/>
    </w:p>
    <w:p w14:paraId="7DA533A9" w14:textId="55238449" w:rsidR="00D822ED" w:rsidRPr="00D822ED" w:rsidRDefault="00D822ED" w:rsidP="00D822ED">
      <w:pPr>
        <w:pStyle w:val="ac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选择最有代表性的语法分析方法算符优先法；</w:t>
      </w:r>
    </w:p>
    <w:p w14:paraId="45BBD55A" w14:textId="7738E5E6" w:rsidR="00D822ED" w:rsidRPr="00D822ED" w:rsidRDefault="00D822ED" w:rsidP="00D822ED">
      <w:pPr>
        <w:pStyle w:val="ac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选择对各种常见程序语言都用的语法结构，如赋值语句（尤指表达式）作为分析对象，并且与所选语法分析方法要比较贴切</w:t>
      </w:r>
      <w:r>
        <w:rPr>
          <w:rFonts w:ascii="更纱黑体 SC" w:eastAsia="更纱黑体 SC" w:hAnsi="更纱黑体 SC" w:cs="更纱黑体 SC" w:hint="eastAsia"/>
        </w:rPr>
        <w:t>；</w:t>
      </w:r>
    </w:p>
    <w:p w14:paraId="7464E6CC" w14:textId="7FEA00EB" w:rsidR="00B0460F" w:rsidRPr="0085060D" w:rsidRDefault="00D822ED" w:rsidP="0085060D">
      <w:pPr>
        <w:pStyle w:val="ac"/>
        <w:numPr>
          <w:ilvl w:val="0"/>
          <w:numId w:val="20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 w:rsidRPr="00D822ED">
        <w:rPr>
          <w:rFonts w:ascii="更纱黑体 SC" w:eastAsia="更纱黑体 SC" w:hAnsi="更纱黑体 SC" w:cs="更纱黑体 SC" w:hint="eastAsia"/>
        </w:rPr>
        <w:t>实习时间为6学时。</w:t>
      </w:r>
      <w:bookmarkStart w:id="12" w:name="_Toc531802263"/>
      <w:bookmarkStart w:id="13" w:name="_Toc25018861"/>
    </w:p>
    <w:p w14:paraId="36092BD8" w14:textId="578069BA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14" w:name="_Toc25100263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小组分工</w:t>
      </w:r>
      <w:bookmarkEnd w:id="12"/>
      <w:bookmarkEnd w:id="13"/>
      <w:bookmarkEnd w:id="14"/>
    </w:p>
    <w:p w14:paraId="63C80516" w14:textId="6F826FF8" w:rsidR="00B0460F" w:rsidRPr="00D33920" w:rsidRDefault="00B0460F" w:rsidP="00B0460F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/>
          <w:b/>
          <w:bCs/>
          <w:kern w:val="44"/>
          <w:szCs w:val="21"/>
        </w:rPr>
      </w:pPr>
      <w:bookmarkStart w:id="15" w:name="_Toc531802264"/>
      <w:r w:rsidRPr="00D33920">
        <w:rPr>
          <w:rFonts w:ascii="更纱黑体 SC" w:eastAsia="更纱黑体 SC" w:hAnsi="更纱黑体 SC" w:cs="更纱黑体 SC" w:hint="eastAsia"/>
          <w:szCs w:val="21"/>
        </w:rPr>
        <w:t>牟鑫一：根据给定文法，求出FIRSTVT集；</w:t>
      </w:r>
      <w:r w:rsidRPr="00D33920">
        <w:rPr>
          <w:rFonts w:ascii="等距更纱黑体 SC" w:eastAsia="等距更纱黑体 SC" w:hAnsi="等距更纱黑体 SC"/>
          <w:b/>
          <w:bCs/>
          <w:kern w:val="44"/>
          <w:szCs w:val="21"/>
        </w:rPr>
        <w:t xml:space="preserve"> </w:t>
      </w:r>
    </w:p>
    <w:p w14:paraId="684D274A" w14:textId="3F14FB74" w:rsidR="00B0460F" w:rsidRPr="00D33920" w:rsidRDefault="00D67B91" w:rsidP="00B0460F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/>
          <w:b/>
          <w:bCs/>
          <w:kern w:val="44"/>
          <w:szCs w:val="21"/>
        </w:rPr>
      </w:pPr>
      <w:proofErr w:type="gramStart"/>
      <w:r w:rsidRPr="00D67B91">
        <w:rPr>
          <w:rFonts w:ascii="更纱黑体 SC" w:eastAsia="更纱黑体 SC" w:hAnsi="更纱黑体 SC" w:cs="更纱黑体 SC" w:hint="eastAsia"/>
          <w:szCs w:val="21"/>
        </w:rPr>
        <w:t>江佳盛</w:t>
      </w:r>
      <w:proofErr w:type="gramEnd"/>
      <w:r w:rsidR="00B0460F" w:rsidRPr="00D33920">
        <w:rPr>
          <w:rFonts w:ascii="更纱黑体 SC" w:eastAsia="更纱黑体 SC" w:hAnsi="更纱黑体 SC" w:cs="更纱黑体 SC" w:hint="eastAsia"/>
          <w:szCs w:val="21"/>
        </w:rPr>
        <w:t>：根据给定文法，求出LASTVT集；</w:t>
      </w:r>
    </w:p>
    <w:p w14:paraId="6333602B" w14:textId="4A97B1DD" w:rsidR="00B0460F" w:rsidRPr="00D33920" w:rsidRDefault="00B0460F" w:rsidP="00B0460F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/>
          <w:b/>
          <w:bCs/>
          <w:kern w:val="44"/>
          <w:szCs w:val="21"/>
        </w:rPr>
      </w:pPr>
      <w:r w:rsidRPr="00D33920">
        <w:rPr>
          <w:rFonts w:ascii="更纱黑体 SC" w:eastAsia="更纱黑体 SC" w:hAnsi="更纱黑体 SC" w:cs="更纱黑体 SC" w:hint="eastAsia"/>
          <w:szCs w:val="21"/>
        </w:rPr>
        <w:lastRenderedPageBreak/>
        <w:t>刘栋阳：构造算符优先关系表；</w:t>
      </w:r>
    </w:p>
    <w:p w14:paraId="5F1ADD3C" w14:textId="6BA8DF5D" w:rsidR="00B0460F" w:rsidRPr="00D33920" w:rsidRDefault="00B0460F" w:rsidP="00B0460F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/>
          <w:b/>
          <w:bCs/>
          <w:kern w:val="44"/>
          <w:szCs w:val="21"/>
        </w:rPr>
      </w:pPr>
      <w:r w:rsidRPr="00D33920">
        <w:rPr>
          <w:rFonts w:ascii="更纱黑体 SC" w:eastAsia="更纱黑体 SC" w:hAnsi="更纱黑体 SC" w:cs="更纱黑体 SC" w:hint="eastAsia"/>
          <w:szCs w:val="21"/>
        </w:rPr>
        <w:t>郭兴：根据算法和优先关系</w:t>
      </w:r>
      <w:proofErr w:type="gramStart"/>
      <w:r w:rsidRPr="00D33920">
        <w:rPr>
          <w:rFonts w:ascii="更纱黑体 SC" w:eastAsia="更纱黑体 SC" w:hAnsi="更纱黑体 SC" w:cs="更纱黑体 SC" w:hint="eastAsia"/>
          <w:szCs w:val="21"/>
        </w:rPr>
        <w:t>表分析</w:t>
      </w:r>
      <w:proofErr w:type="gramEnd"/>
      <w:r w:rsidRPr="00D33920">
        <w:rPr>
          <w:rFonts w:ascii="更纱黑体 SC" w:eastAsia="更纱黑体 SC" w:hAnsi="更纱黑体 SC" w:cs="更纱黑体 SC" w:hint="eastAsia"/>
          <w:szCs w:val="21"/>
        </w:rPr>
        <w:t>给定表达式是否该文法识别的正确的算术表达式，输出归约过程；</w:t>
      </w:r>
    </w:p>
    <w:p w14:paraId="252CD091" w14:textId="54959DD2" w:rsidR="00ED27BA" w:rsidRPr="00D33920" w:rsidRDefault="00B0460F" w:rsidP="00B0460F">
      <w:pPr>
        <w:pStyle w:val="ac"/>
        <w:numPr>
          <w:ilvl w:val="0"/>
          <w:numId w:val="21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/>
          <w:b/>
          <w:bCs/>
          <w:kern w:val="44"/>
          <w:szCs w:val="21"/>
        </w:rPr>
      </w:pPr>
      <w:r w:rsidRPr="00D33920">
        <w:rPr>
          <w:rFonts w:ascii="更纱黑体 SC" w:eastAsia="更纱黑体 SC" w:hAnsi="更纱黑体 SC" w:cs="更纱黑体 SC" w:hint="eastAsia"/>
          <w:szCs w:val="21"/>
        </w:rPr>
        <w:t>李泽栋、梅涵：综合，编写整个程序的框架、界面设计、数据结构设计等。</w:t>
      </w:r>
    </w:p>
    <w:p w14:paraId="7971907B" w14:textId="1D42C283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16" w:name="_Toc25018862"/>
      <w:bookmarkStart w:id="17" w:name="_Toc25100264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整体设计</w:t>
      </w:r>
      <w:bookmarkEnd w:id="15"/>
      <w:bookmarkEnd w:id="16"/>
      <w:bookmarkEnd w:id="17"/>
    </w:p>
    <w:p w14:paraId="14C0B705" w14:textId="559AD68A" w:rsidR="00590A6C" w:rsidRPr="00665640" w:rsidRDefault="000E4912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18" w:name="_Toc25100265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正则文法</w:t>
      </w:r>
      <w:bookmarkEnd w:id="18"/>
    </w:p>
    <w:p w14:paraId="496B602E" w14:textId="4F437827" w:rsidR="000E4912" w:rsidRDefault="000E4912" w:rsidP="000E4912">
      <w:pPr>
        <w:pStyle w:val="ac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用户需输入正则文法的规则个数，以便于对正则规则的遍历；</w:t>
      </w:r>
    </w:p>
    <w:p w14:paraId="40C68B50" w14:textId="5F70A6A8" w:rsidR="000E4912" w:rsidRDefault="000E4912" w:rsidP="000E4912">
      <w:pPr>
        <w:pStyle w:val="ac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由用户输入正则文法，可识别“或”关系（即“|”），输入的正则规则存储到二维数组</w:t>
      </w:r>
      <w:r w:rsidRPr="000E4912">
        <w:rPr>
          <w:rFonts w:ascii="更纱黑体 SC" w:eastAsia="更纱黑体 SC" w:hAnsi="更纱黑体 SC" w:cs="更纱黑体 SC"/>
        </w:rPr>
        <w:t>str[</w:t>
      </w:r>
      <w:proofErr w:type="spellStart"/>
      <w:r w:rsidRPr="000E4912">
        <w:rPr>
          <w:rFonts w:ascii="更纱黑体 SC" w:eastAsia="更纱黑体 SC" w:hAnsi="更纱黑体 SC" w:cs="更纱黑体 SC"/>
        </w:rPr>
        <w:t>maxn</w:t>
      </w:r>
      <w:proofErr w:type="spellEnd"/>
      <w:r w:rsidRPr="000E4912">
        <w:rPr>
          <w:rFonts w:ascii="更纱黑体 SC" w:eastAsia="更纱黑体 SC" w:hAnsi="更纱黑体 SC" w:cs="更纱黑体 SC"/>
        </w:rPr>
        <w:t>][</w:t>
      </w:r>
      <w:proofErr w:type="spellStart"/>
      <w:r w:rsidRPr="000E4912">
        <w:rPr>
          <w:rFonts w:ascii="更纱黑体 SC" w:eastAsia="更纱黑体 SC" w:hAnsi="更纱黑体 SC" w:cs="更纱黑体 SC"/>
        </w:rPr>
        <w:t>Maxn</w:t>
      </w:r>
      <w:proofErr w:type="spellEnd"/>
      <w:r w:rsidRPr="000E4912">
        <w:rPr>
          <w:rFonts w:ascii="更纱黑体 SC" w:eastAsia="更纱黑体 SC" w:hAnsi="更纱黑体 SC" w:cs="更纱黑体 SC"/>
        </w:rPr>
        <w:t>]</w:t>
      </w:r>
      <w:r>
        <w:rPr>
          <w:rFonts w:ascii="更纱黑体 SC" w:eastAsia="更纱黑体 SC" w:hAnsi="更纱黑体 SC" w:cs="更纱黑体 SC" w:hint="eastAsia"/>
        </w:rPr>
        <w:t>中；</w:t>
      </w:r>
    </w:p>
    <w:p w14:paraId="7FB671A4" w14:textId="514F6318" w:rsidR="000E4912" w:rsidRDefault="000E4912" w:rsidP="000E4912">
      <w:pPr>
        <w:pStyle w:val="ac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用</w:t>
      </w:r>
      <w:r w:rsidR="0081154E">
        <w:rPr>
          <w:rFonts w:ascii="更纱黑体 SC" w:eastAsia="更纱黑体 SC" w:hAnsi="更纱黑体 SC" w:cs="更纱黑体 SC" w:hint="eastAsia"/>
        </w:rPr>
        <w:t>一个双层循环获取输入的正则规则里包含的终结符，存储到数组</w:t>
      </w:r>
      <w:r w:rsidR="0081154E" w:rsidRPr="0081154E">
        <w:rPr>
          <w:rFonts w:ascii="更纱黑体 SC" w:eastAsia="更纱黑体 SC" w:hAnsi="更纱黑体 SC" w:cs="更纱黑体 SC"/>
        </w:rPr>
        <w:t>terminator[</w:t>
      </w:r>
      <w:proofErr w:type="spellStart"/>
      <w:r w:rsidR="0081154E" w:rsidRPr="0081154E">
        <w:rPr>
          <w:rFonts w:ascii="更纱黑体 SC" w:eastAsia="更纱黑体 SC" w:hAnsi="更纱黑体 SC" w:cs="更纱黑体 SC"/>
        </w:rPr>
        <w:t>maxn</w:t>
      </w:r>
      <w:proofErr w:type="spellEnd"/>
      <w:r w:rsidR="0081154E" w:rsidRPr="0081154E">
        <w:rPr>
          <w:rFonts w:ascii="更纱黑体 SC" w:eastAsia="更纱黑体 SC" w:hAnsi="更纱黑体 SC" w:cs="更纱黑体 SC"/>
        </w:rPr>
        <w:t>]</w:t>
      </w:r>
      <w:r w:rsidR="0081154E">
        <w:rPr>
          <w:rFonts w:ascii="更纱黑体 SC" w:eastAsia="更纱黑体 SC" w:hAnsi="更纱黑体 SC" w:cs="更纱黑体 SC" w:hint="eastAsia"/>
        </w:rPr>
        <w:t>中备用。</w:t>
      </w:r>
    </w:p>
    <w:p w14:paraId="504622F5" w14:textId="5A639906" w:rsidR="000E4912" w:rsidRPr="00665640" w:rsidRDefault="000E4912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19" w:name="_Toc25100266"/>
      <w:bookmarkStart w:id="20" w:name="_Toc531802266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获取F</w:t>
      </w:r>
      <w:r w:rsidRPr="00665640">
        <w:rPr>
          <w:rFonts w:ascii="更纱黑体 SC" w:eastAsia="更纱黑体 SC" w:hAnsi="更纱黑体 SC" w:cs="更纱黑体 SC"/>
          <w:sz w:val="28"/>
          <w:szCs w:val="28"/>
        </w:rPr>
        <w:t>IRSTVT</w:t>
      </w: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集</w:t>
      </w:r>
      <w:bookmarkEnd w:id="19"/>
    </w:p>
    <w:p w14:paraId="2026D436" w14:textId="5B1039D7" w:rsidR="000E4912" w:rsidRDefault="0081154E" w:rsidP="000E4912">
      <w:pPr>
        <w:pStyle w:val="ac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  <w:szCs w:val="21"/>
        </w:rPr>
      </w:pPr>
      <w:r w:rsidRPr="00D33920">
        <w:rPr>
          <w:rFonts w:ascii="更纱黑体 SC" w:eastAsia="更纱黑体 SC" w:hAnsi="更纱黑体 SC" w:cs="更纱黑体 SC" w:hint="eastAsia"/>
          <w:szCs w:val="21"/>
        </w:rPr>
        <w:t>遍历正则规则的左部，依次</w:t>
      </w:r>
      <w:r w:rsidR="00D33920">
        <w:rPr>
          <w:rFonts w:ascii="更纱黑体 SC" w:eastAsia="更纱黑体 SC" w:hAnsi="更纱黑体 SC" w:cs="更纱黑体 SC" w:hint="eastAsia"/>
          <w:szCs w:val="21"/>
        </w:rPr>
        <w:t>查找每个非终结符的F</w:t>
      </w:r>
      <w:r w:rsidR="00D33920">
        <w:rPr>
          <w:rFonts w:ascii="更纱黑体 SC" w:eastAsia="更纱黑体 SC" w:hAnsi="更纱黑体 SC" w:cs="更纱黑体 SC"/>
          <w:szCs w:val="21"/>
        </w:rPr>
        <w:t>IRSTVT</w:t>
      </w:r>
      <w:r w:rsidR="00D33920">
        <w:rPr>
          <w:rFonts w:ascii="更纱黑体 SC" w:eastAsia="更纱黑体 SC" w:hAnsi="更纱黑体 SC" w:cs="更纱黑体 SC" w:hint="eastAsia"/>
          <w:szCs w:val="21"/>
        </w:rPr>
        <w:t>集；</w:t>
      </w:r>
    </w:p>
    <w:p w14:paraId="1887CA3E" w14:textId="1957D525" w:rsidR="00D33920" w:rsidRPr="00D33920" w:rsidRDefault="00D33920" w:rsidP="000E4912">
      <w:pPr>
        <w:pStyle w:val="ac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  <w:szCs w:val="21"/>
        </w:rPr>
      </w:pPr>
      <w:r>
        <w:rPr>
          <w:rFonts w:ascii="更纱黑体 SC" w:eastAsia="更纱黑体 SC" w:hAnsi="更纱黑体 SC" w:cs="更纱黑体 SC" w:hint="eastAsia"/>
          <w:szCs w:val="21"/>
        </w:rPr>
        <w:t>对应某一个正则规则的左部非终结符，遍历这条正则规则的每个字符，</w:t>
      </w:r>
      <w:r w:rsidR="00D67B91">
        <w:rPr>
          <w:rFonts w:ascii="更纱黑体 SC" w:eastAsia="更纱黑体 SC" w:hAnsi="更纱黑体 SC" w:cs="更纱黑体 SC" w:hint="eastAsia"/>
          <w:szCs w:val="21"/>
        </w:rPr>
        <w:t>对正则规则的右部做判断，找出该正则规则对应左部非终结符的F</w:t>
      </w:r>
      <w:r w:rsidR="00D67B91">
        <w:rPr>
          <w:rFonts w:ascii="更纱黑体 SC" w:eastAsia="更纱黑体 SC" w:hAnsi="更纱黑体 SC" w:cs="更纱黑体 SC"/>
          <w:szCs w:val="21"/>
        </w:rPr>
        <w:t>IRSTVT</w:t>
      </w:r>
      <w:r w:rsidR="00D67B91">
        <w:rPr>
          <w:rFonts w:ascii="更纱黑体 SC" w:eastAsia="更纱黑体 SC" w:hAnsi="更纱黑体 SC" w:cs="更纱黑体 SC" w:hint="eastAsia"/>
          <w:szCs w:val="21"/>
        </w:rPr>
        <w:t>集。</w:t>
      </w:r>
    </w:p>
    <w:p w14:paraId="0CA7DF48" w14:textId="2381F5ED" w:rsidR="000E4912" w:rsidRPr="00665640" w:rsidRDefault="00BA6AED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21" w:name="_Toc25100267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输出F</w:t>
      </w:r>
      <w:r w:rsidRPr="00665640">
        <w:rPr>
          <w:rFonts w:ascii="更纱黑体 SC" w:eastAsia="更纱黑体 SC" w:hAnsi="更纱黑体 SC" w:cs="更纱黑体 SC"/>
          <w:sz w:val="28"/>
          <w:szCs w:val="28"/>
        </w:rPr>
        <w:t>IRSTVT</w:t>
      </w: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集</w:t>
      </w:r>
      <w:bookmarkEnd w:id="21"/>
    </w:p>
    <w:p w14:paraId="07523294" w14:textId="2CC2C448" w:rsidR="000E4912" w:rsidRPr="00BA6AED" w:rsidRDefault="00BA6AED" w:rsidP="00BA6AED">
      <w:pPr>
        <w:pStyle w:val="ac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遍历数组</w:t>
      </w:r>
      <w:proofErr w:type="spellStart"/>
      <w:r w:rsidRPr="00BA6AED">
        <w:rPr>
          <w:rFonts w:ascii="更纱黑体 SC" w:eastAsia="更纱黑体 SC" w:hAnsi="更纱黑体 SC" w:cs="更纱黑体 SC"/>
        </w:rPr>
        <w:t>firstvt</w:t>
      </w:r>
      <w:proofErr w:type="spellEnd"/>
      <w:r w:rsidRPr="00BA6AED">
        <w:rPr>
          <w:rFonts w:ascii="更纱黑体 SC" w:eastAsia="更纱黑体 SC" w:hAnsi="更纱黑体 SC" w:cs="更纱黑体 SC"/>
        </w:rPr>
        <w:t>[</w:t>
      </w:r>
      <w:proofErr w:type="spellStart"/>
      <w:r w:rsidRPr="00BA6AED">
        <w:rPr>
          <w:rFonts w:ascii="更纱黑体 SC" w:eastAsia="更纱黑体 SC" w:hAnsi="更纱黑体 SC" w:cs="更纱黑体 SC"/>
        </w:rPr>
        <w:t>maxn</w:t>
      </w:r>
      <w:proofErr w:type="spellEnd"/>
      <w:r w:rsidRPr="00BA6AED">
        <w:rPr>
          <w:rFonts w:ascii="更纱黑体 SC" w:eastAsia="更纱黑体 SC" w:hAnsi="更纱黑体 SC" w:cs="更纱黑体 SC"/>
        </w:rPr>
        <w:t>][</w:t>
      </w:r>
      <w:proofErr w:type="spellStart"/>
      <w:r w:rsidRPr="00BA6AED">
        <w:rPr>
          <w:rFonts w:ascii="更纱黑体 SC" w:eastAsia="更纱黑体 SC" w:hAnsi="更纱黑体 SC" w:cs="更纱黑体 SC"/>
        </w:rPr>
        <w:t>maxn</w:t>
      </w:r>
      <w:proofErr w:type="spellEnd"/>
      <w:r w:rsidRPr="00BA6AED">
        <w:rPr>
          <w:rFonts w:ascii="更纱黑体 SC" w:eastAsia="更纱黑体 SC" w:hAnsi="更纱黑体 SC" w:cs="更纱黑体 SC"/>
        </w:rPr>
        <w:t>]</w:t>
      </w:r>
      <w:r>
        <w:rPr>
          <w:rFonts w:ascii="更纱黑体 SC" w:eastAsia="更纱黑体 SC" w:hAnsi="更纱黑体 SC" w:cs="更纱黑体 SC" w:hint="eastAsia"/>
        </w:rPr>
        <w:t>输出各个非终结符的F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>集</w:t>
      </w:r>
    </w:p>
    <w:p w14:paraId="5C959EB8" w14:textId="7185B356" w:rsidR="00590A6C" w:rsidRPr="00665640" w:rsidRDefault="000E4912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22" w:name="_Toc25018866"/>
      <w:bookmarkStart w:id="23" w:name="_Toc25100268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数据结构</w:t>
      </w:r>
      <w:bookmarkEnd w:id="20"/>
      <w:bookmarkEnd w:id="22"/>
      <w:bookmarkEnd w:id="23"/>
    </w:p>
    <w:p w14:paraId="6D9ABA1B" w14:textId="7EC3D030" w:rsidR="000E4912" w:rsidRPr="000E4912" w:rsidRDefault="000E4912" w:rsidP="00DC4527">
      <w:pPr>
        <w:widowControl/>
        <w:adjustRightInd w:val="0"/>
        <w:snapToGrid w:val="0"/>
        <w:spacing w:line="360" w:lineRule="auto"/>
        <w:jc w:val="left"/>
        <w:rPr>
          <w:rFonts w:ascii="更纱黑体 SC" w:eastAsia="更纱黑体 SC" w:hAnsi="更纱黑体 SC" w:cs="更纱黑体 SC"/>
        </w:rPr>
      </w:pPr>
      <w:r w:rsidRPr="000E4912">
        <w:rPr>
          <w:rFonts w:ascii="更纱黑体 SC" w:eastAsia="更纱黑体 SC" w:hAnsi="更纱黑体 SC" w:cs="更纱黑体 SC" w:hint="eastAsia"/>
        </w:rPr>
        <w:t>由于是但文件结构，所以可直接使用全局变量：</w:t>
      </w:r>
    </w:p>
    <w:p w14:paraId="6FFE3468" w14:textId="7C47E7F6" w:rsidR="00DC4527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</w:rPr>
      </w:pPr>
      <w:r w:rsidRPr="00DC4527">
        <w:rPr>
          <w:rFonts w:ascii="等距更纱黑体 SC" w:eastAsia="等距更纱黑体 SC" w:hAnsi="等距更纱黑体 SC" w:cs="更纱黑体 SC" w:hint="eastAsia"/>
        </w:rPr>
        <w:t xml:space="preserve">const int 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 xml:space="preserve"> = 110;</w:t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//单条规则最多110个字符</w:t>
      </w:r>
    </w:p>
    <w:p w14:paraId="062D7425" w14:textId="3763C85B" w:rsidR="00DC4527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</w:rPr>
      </w:pPr>
      <w:r w:rsidRPr="00DC4527">
        <w:rPr>
          <w:rFonts w:ascii="等距更纱黑体 SC" w:eastAsia="等距更纱黑体 SC" w:hAnsi="等距更纱黑体 SC" w:cs="更纱黑体 SC" w:hint="eastAsia"/>
        </w:rPr>
        <w:t xml:space="preserve">const int 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 xml:space="preserve"> = 20;</w:t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//最多20条文法规则</w:t>
      </w:r>
    </w:p>
    <w:p w14:paraId="18CD5462" w14:textId="3F50BE98" w:rsidR="00DC4527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</w:rPr>
      </w:pPr>
      <w:r w:rsidRPr="00DC4527">
        <w:rPr>
          <w:rFonts w:ascii="等距更纱黑体 SC" w:eastAsia="等距更纱黑体 SC" w:hAnsi="等距更纱黑体 SC" w:cs="更纱黑体 SC" w:hint="eastAsia"/>
        </w:rPr>
        <w:lastRenderedPageBreak/>
        <w:t xml:space="preserve">char </w:t>
      </w:r>
      <w:bookmarkStart w:id="24" w:name="_Hlk25078468"/>
      <w:r w:rsidRPr="00DC4527">
        <w:rPr>
          <w:rFonts w:ascii="等距更纱黑体 SC" w:eastAsia="等距更纱黑体 SC" w:hAnsi="等距更纱黑体 SC" w:cs="更纱黑体 SC" w:hint="eastAsia"/>
        </w:rPr>
        <w:t>str[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][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]</w:t>
      </w:r>
      <w:bookmarkEnd w:id="24"/>
      <w:r w:rsidRPr="00DC4527">
        <w:rPr>
          <w:rFonts w:ascii="等距更纱黑体 SC" w:eastAsia="等距更纱黑体 SC" w:hAnsi="等距更纱黑体 SC" w:cs="更纱黑体 SC" w:hint="eastAsia"/>
        </w:rPr>
        <w:t>;</w:t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//储存输入的正则文法</w:t>
      </w:r>
    </w:p>
    <w:p w14:paraId="316068B7" w14:textId="53DCCFC7" w:rsidR="00DC4527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</w:rPr>
      </w:pPr>
      <w:r w:rsidRPr="00DC4527">
        <w:rPr>
          <w:rFonts w:ascii="等距更纱黑体 SC" w:eastAsia="等距更纱黑体 SC" w:hAnsi="等距更纱黑体 SC" w:cs="更纱黑体 SC" w:hint="eastAsia"/>
        </w:rPr>
        <w:t xml:space="preserve">char </w:t>
      </w:r>
      <w:r w:rsidRPr="00DC4527">
        <w:rPr>
          <w:rFonts w:ascii="等距更纱黑体 SC" w:eastAsia="等距更纱黑体 SC" w:hAnsi="等距更纱黑体 SC" w:cs="更纱黑体 SC"/>
        </w:rPr>
        <w:t>terminator</w:t>
      </w:r>
      <w:r w:rsidRPr="00DC4527">
        <w:rPr>
          <w:rFonts w:ascii="等距更纱黑体 SC" w:eastAsia="等距更纱黑体 SC" w:hAnsi="等距更纱黑体 SC" w:cs="更纱黑体 SC" w:hint="eastAsia"/>
        </w:rPr>
        <w:t>[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];</w:t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//存储终结符</w:t>
      </w:r>
    </w:p>
    <w:p w14:paraId="5A9E033B" w14:textId="591BEB45" w:rsidR="00DC4527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</w:rPr>
      </w:pPr>
      <w:r w:rsidRPr="00DC4527">
        <w:rPr>
          <w:rFonts w:ascii="等距更纱黑体 SC" w:eastAsia="等距更纱黑体 SC" w:hAnsi="等距更纱黑体 SC" w:cs="更纱黑体 SC"/>
        </w:rPr>
        <w:t xml:space="preserve">char </w:t>
      </w:r>
      <w:proofErr w:type="spellStart"/>
      <w:r w:rsidRPr="00DC4527">
        <w:rPr>
          <w:rFonts w:ascii="等距更纱黑体 SC" w:eastAsia="等距更纱黑体 SC" w:hAnsi="等距更纱黑体 SC" w:cs="更纱黑体 SC"/>
        </w:rPr>
        <w:t>firstvt</w:t>
      </w:r>
      <w:proofErr w:type="spellEnd"/>
      <w:r w:rsidRPr="00DC4527">
        <w:rPr>
          <w:rFonts w:ascii="等距更纱黑体 SC" w:eastAsia="等距更纱黑体 SC" w:hAnsi="等距更纱黑体 SC" w:cs="更纱黑体 SC"/>
        </w:rPr>
        <w:t>[</w:t>
      </w:r>
      <w:proofErr w:type="spellStart"/>
      <w:r w:rsidRPr="00DC4527">
        <w:rPr>
          <w:rFonts w:ascii="等距更纱黑体 SC" w:eastAsia="等距更纱黑体 SC" w:hAnsi="等距更纱黑体 SC" w:cs="更纱黑体 SC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/>
        </w:rPr>
        <w:t>][</w:t>
      </w:r>
      <w:proofErr w:type="spellStart"/>
      <w:r w:rsidRPr="00DC4527">
        <w:rPr>
          <w:rFonts w:ascii="等距更纱黑体 SC" w:eastAsia="等距更纱黑体 SC" w:hAnsi="等距更纱黑体 SC" w:cs="更纱黑体 SC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/>
        </w:rPr>
        <w:t>];</w:t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//存储F</w:t>
      </w:r>
      <w:r w:rsidRPr="00DC4527">
        <w:rPr>
          <w:rFonts w:ascii="等距更纱黑体 SC" w:eastAsia="等距更纱黑体 SC" w:hAnsi="等距更纱黑体 SC" w:cs="更纱黑体 SC"/>
        </w:rPr>
        <w:t>IRSTVT</w:t>
      </w:r>
      <w:r w:rsidRPr="00DC4527">
        <w:rPr>
          <w:rFonts w:ascii="等距更纱黑体 SC" w:eastAsia="等距更纱黑体 SC" w:hAnsi="等距更纱黑体 SC" w:cs="更纱黑体 SC" w:hint="eastAsia"/>
        </w:rPr>
        <w:t>集</w:t>
      </w:r>
    </w:p>
    <w:p w14:paraId="34F91D71" w14:textId="4D5FDADB" w:rsidR="00DC4527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</w:rPr>
      </w:pPr>
      <w:r w:rsidRPr="00DC4527">
        <w:rPr>
          <w:rFonts w:ascii="等距更纱黑体 SC" w:eastAsia="等距更纱黑体 SC" w:hAnsi="等距更纱黑体 SC" w:cs="更纱黑体 SC" w:hint="eastAsia"/>
        </w:rPr>
        <w:t xml:space="preserve">int 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firstflag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[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];</w:t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//记录非终结符的</w:t>
      </w:r>
      <w:r w:rsidRPr="00DC4527">
        <w:rPr>
          <w:rFonts w:ascii="等距更纱黑体 SC" w:eastAsia="等距更纱黑体 SC" w:hAnsi="等距更纱黑体 SC" w:cs="更纱黑体 SC"/>
        </w:rPr>
        <w:t>FIRSTVT</w:t>
      </w:r>
      <w:proofErr w:type="gramStart"/>
      <w:r w:rsidRPr="00DC4527">
        <w:rPr>
          <w:rFonts w:ascii="等距更纱黑体 SC" w:eastAsia="等距更纱黑体 SC" w:hAnsi="等距更纱黑体 SC" w:cs="更纱黑体 SC" w:hint="eastAsia"/>
        </w:rPr>
        <w:t>集是否</w:t>
      </w:r>
      <w:proofErr w:type="gramEnd"/>
      <w:r w:rsidRPr="00DC4527">
        <w:rPr>
          <w:rFonts w:ascii="等距更纱黑体 SC" w:eastAsia="等距更纱黑体 SC" w:hAnsi="等距更纱黑体 SC" w:cs="更纱黑体 SC" w:hint="eastAsia"/>
        </w:rPr>
        <w:t>已求出</w:t>
      </w:r>
    </w:p>
    <w:p w14:paraId="601887D8" w14:textId="6CA5EB88" w:rsidR="008D1151" w:rsidRPr="00DC4527" w:rsidRDefault="00DC4527" w:rsidP="00DC4527">
      <w:pPr>
        <w:widowControl/>
        <w:adjustRightInd w:val="0"/>
        <w:snapToGrid w:val="0"/>
        <w:spacing w:line="360" w:lineRule="auto"/>
        <w:jc w:val="left"/>
        <w:rPr>
          <w:rFonts w:ascii="等距更纱黑体 SC" w:eastAsia="等距更纱黑体 SC" w:hAnsi="等距更纱黑体 SC" w:cs="更纱黑体 SC"/>
          <w:szCs w:val="22"/>
        </w:rPr>
      </w:pPr>
      <w:r w:rsidRPr="00DC4527">
        <w:rPr>
          <w:rFonts w:ascii="等距更纱黑体 SC" w:eastAsia="等距更纱黑体 SC" w:hAnsi="等距更纱黑体 SC" w:cs="更纱黑体 SC" w:hint="eastAsia"/>
        </w:rPr>
        <w:t xml:space="preserve">int 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fcnt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[</w:t>
      </w:r>
      <w:proofErr w:type="spellStart"/>
      <w:r w:rsidRPr="00DC4527">
        <w:rPr>
          <w:rFonts w:ascii="等距更纱黑体 SC" w:eastAsia="等距更纱黑体 SC" w:hAnsi="等距更纱黑体 SC" w:cs="更纱黑体 SC" w:hint="eastAsia"/>
        </w:rPr>
        <w:t>maxn</w:t>
      </w:r>
      <w:proofErr w:type="spellEnd"/>
      <w:r w:rsidRPr="00DC4527">
        <w:rPr>
          <w:rFonts w:ascii="等距更纱黑体 SC" w:eastAsia="等距更纱黑体 SC" w:hAnsi="等距更纱黑体 SC" w:cs="更纱黑体 SC" w:hint="eastAsia"/>
        </w:rPr>
        <w:t>];</w:t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>
        <w:rPr>
          <w:rFonts w:ascii="等距更纱黑体 SC" w:eastAsia="等距更纱黑体 SC" w:hAnsi="等距更纱黑体 SC" w:cs="更纱黑体 SC"/>
        </w:rPr>
        <w:tab/>
      </w:r>
      <w:r w:rsidRPr="00DC4527">
        <w:rPr>
          <w:rFonts w:ascii="等距更纱黑体 SC" w:eastAsia="等距更纱黑体 SC" w:hAnsi="等距更纱黑体 SC" w:cs="更纱黑体 SC" w:hint="eastAsia"/>
        </w:rPr>
        <w:t>//非终结符</w:t>
      </w:r>
      <w:r w:rsidRPr="00DC4527">
        <w:rPr>
          <w:rFonts w:ascii="等距更纱黑体 SC" w:eastAsia="等距更纱黑体 SC" w:hAnsi="等距更纱黑体 SC" w:cs="更纱黑体 SC"/>
        </w:rPr>
        <w:t>FIRSTVT</w:t>
      </w:r>
      <w:r w:rsidRPr="00DC4527">
        <w:rPr>
          <w:rFonts w:ascii="等距更纱黑体 SC" w:eastAsia="等距更纱黑体 SC" w:hAnsi="等距更纱黑体 SC" w:cs="更纱黑体 SC" w:hint="eastAsia"/>
        </w:rPr>
        <w:t>集的元素个数</w:t>
      </w:r>
      <w:bookmarkStart w:id="25" w:name="_Toc531802267"/>
    </w:p>
    <w:p w14:paraId="394C5D56" w14:textId="6C42F75C" w:rsidR="00590A6C" w:rsidRPr="00665640" w:rsidRDefault="00590A6C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26" w:name="_Toc25018867"/>
      <w:bookmarkStart w:id="27" w:name="_Toc25100269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文件结构</w:t>
      </w:r>
      <w:bookmarkEnd w:id="25"/>
      <w:bookmarkEnd w:id="26"/>
      <w:bookmarkEnd w:id="27"/>
    </w:p>
    <w:p w14:paraId="33AC2159" w14:textId="126A8252" w:rsidR="00932733" w:rsidRPr="00D67B91" w:rsidRDefault="00DC4527" w:rsidP="00D67B91">
      <w:pPr>
        <w:pStyle w:val="ac"/>
        <w:numPr>
          <w:ilvl w:val="0"/>
          <w:numId w:val="2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  <w:szCs w:val="21"/>
        </w:rPr>
      </w:pPr>
      <w:r w:rsidRPr="00D67B91">
        <w:rPr>
          <w:rFonts w:ascii="更纱黑体 SC" w:eastAsia="更纱黑体 SC" w:hAnsi="更纱黑体 SC" w:cs="更纱黑体 SC"/>
          <w:szCs w:val="21"/>
        </w:rPr>
        <w:t>Operator-precedence Parsing.cpp</w:t>
      </w:r>
    </w:p>
    <w:p w14:paraId="443BA6F2" w14:textId="168F8C74" w:rsidR="00590A6C" w:rsidRPr="00665640" w:rsidRDefault="00590A6C" w:rsidP="00F2225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28" w:name="_Toc531802268"/>
      <w:bookmarkStart w:id="29" w:name="_Toc25018868"/>
      <w:bookmarkStart w:id="30" w:name="_Toc25100270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基本思想</w:t>
      </w:r>
      <w:bookmarkEnd w:id="28"/>
      <w:bookmarkEnd w:id="29"/>
      <w:bookmarkEnd w:id="30"/>
    </w:p>
    <w:p w14:paraId="1FCA5EF2" w14:textId="77777777" w:rsidR="0019275B" w:rsidRDefault="00D67B91" w:rsidP="00D67B91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bookmarkStart w:id="31" w:name="_Toc531802269"/>
      <w:bookmarkStart w:id="32" w:name="_Toc25018869"/>
      <w:r w:rsidRPr="00D67B91">
        <w:rPr>
          <w:rFonts w:ascii="更纱黑体 SC" w:eastAsia="更纱黑体 SC" w:hAnsi="更纱黑体 SC" w:cs="更纱黑体 SC" w:hint="eastAsia"/>
        </w:rPr>
        <w:t>对应某一个正则规则的左部非终结符，遍历这条正则规则的每个字符，判断右部的第一个字符是否终结符，若是则将其加入该非终结符的</w:t>
      </w:r>
      <w:r w:rsidRPr="00D67B91">
        <w:rPr>
          <w:rFonts w:ascii="更纱黑体 SC" w:eastAsia="更纱黑体 SC" w:hAnsi="更纱黑体 SC" w:cs="更纱黑体 SC"/>
        </w:rPr>
        <w:t>FIRSTVT</w:t>
      </w:r>
      <w:r w:rsidRPr="00D67B91">
        <w:rPr>
          <w:rFonts w:ascii="更纱黑体 SC" w:eastAsia="更纱黑体 SC" w:hAnsi="更纱黑体 SC" w:cs="更纱黑体 SC" w:hint="eastAsia"/>
        </w:rPr>
        <w:t>集；若不是</w:t>
      </w:r>
      <w:proofErr w:type="gramStart"/>
      <w:r w:rsidRPr="00D67B91">
        <w:rPr>
          <w:rFonts w:ascii="更纱黑体 SC" w:eastAsia="更纱黑体 SC" w:hAnsi="更纱黑体 SC" w:cs="更纱黑体 SC" w:hint="eastAsia"/>
        </w:rPr>
        <w:t>则判断</w:t>
      </w:r>
      <w:proofErr w:type="gramEnd"/>
      <w:r w:rsidRPr="00D67B91">
        <w:rPr>
          <w:rFonts w:ascii="更纱黑体 SC" w:eastAsia="更纱黑体 SC" w:hAnsi="更纱黑体 SC" w:cs="更纱黑体 SC" w:hint="eastAsia"/>
        </w:rPr>
        <w:t>第二个元素是否终结符，若是则将其加入该非终结符的</w:t>
      </w:r>
      <w:r w:rsidRPr="00D67B91">
        <w:rPr>
          <w:rFonts w:ascii="更纱黑体 SC" w:eastAsia="更纱黑体 SC" w:hAnsi="更纱黑体 SC" w:cs="更纱黑体 SC"/>
        </w:rPr>
        <w:t>FIRSTVT</w:t>
      </w:r>
      <w:r w:rsidRPr="00D67B91">
        <w:rPr>
          <w:rFonts w:ascii="更纱黑体 SC" w:eastAsia="更纱黑体 SC" w:hAnsi="更纱黑体 SC" w:cs="更纱黑体 SC" w:hint="eastAsia"/>
        </w:rPr>
        <w:t>集；若右部第一个字符是自身，则继续往后判断；若右部第一个字符是不是自身的其它非终结符，则递归获取这个非终结符的</w:t>
      </w:r>
      <w:r w:rsidRPr="00D67B91">
        <w:rPr>
          <w:rFonts w:ascii="更纱黑体 SC" w:eastAsia="更纱黑体 SC" w:hAnsi="更纱黑体 SC" w:cs="更纱黑体 SC"/>
        </w:rPr>
        <w:t>FIRSTVT</w:t>
      </w:r>
      <w:r w:rsidRPr="00D67B91">
        <w:rPr>
          <w:rFonts w:ascii="更纱黑体 SC" w:eastAsia="更纱黑体 SC" w:hAnsi="更纱黑体 SC" w:cs="更纱黑体 SC" w:hint="eastAsia"/>
        </w:rPr>
        <w:t>集并加入该非终结符的</w:t>
      </w:r>
      <w:r w:rsidRPr="00D67B91">
        <w:rPr>
          <w:rFonts w:ascii="更纱黑体 SC" w:eastAsia="更纱黑体 SC" w:hAnsi="更纱黑体 SC" w:cs="更纱黑体 SC"/>
        </w:rPr>
        <w:t>FIRSTVT</w:t>
      </w:r>
      <w:r w:rsidRPr="00D67B91">
        <w:rPr>
          <w:rFonts w:ascii="更纱黑体 SC" w:eastAsia="更纱黑体 SC" w:hAnsi="更纱黑体 SC" w:cs="更纱黑体 SC" w:hint="eastAsia"/>
        </w:rPr>
        <w:t>集；继续往后遍历这一正则规则的后续字符，查找是否有符号“</w:t>
      </w:r>
      <w:r w:rsidRPr="00D67B91">
        <w:rPr>
          <w:rFonts w:ascii="更纱黑体 SC" w:eastAsia="更纱黑体 SC" w:hAnsi="更纱黑体 SC" w:cs="更纱黑体 SC"/>
        </w:rPr>
        <w:t>|”</w:t>
      </w:r>
      <w:r w:rsidRPr="00D67B91">
        <w:rPr>
          <w:rFonts w:ascii="更纱黑体 SC" w:eastAsia="更纱黑体 SC" w:hAnsi="更纱黑体 SC" w:cs="更纱黑体 SC" w:hint="eastAsia"/>
        </w:rPr>
        <w:t>，若有则作上述相同的判断。</w:t>
      </w:r>
    </w:p>
    <w:p w14:paraId="31B9C430" w14:textId="369D711C" w:rsidR="00D67B91" w:rsidRPr="005626E3" w:rsidRDefault="00D67B91" w:rsidP="005626E3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 w:rsidRPr="00D67B91">
        <w:rPr>
          <w:rFonts w:ascii="更纱黑体 SC" w:eastAsia="更纱黑体 SC" w:hAnsi="更纱黑体 SC" w:cs="更纱黑体 SC" w:hint="eastAsia"/>
        </w:rPr>
        <w:t>如上直至遍历完该字符串，</w:t>
      </w:r>
      <w:r w:rsidR="00626D19">
        <w:rPr>
          <w:rFonts w:ascii="更纱黑体 SC" w:eastAsia="更纱黑体 SC" w:hAnsi="更纱黑体 SC" w:cs="更纱黑体 SC" w:hint="eastAsia"/>
        </w:rPr>
        <w:t>表明</w:t>
      </w:r>
      <w:r w:rsidRPr="00D67B91">
        <w:rPr>
          <w:rFonts w:ascii="更纱黑体 SC" w:eastAsia="更纱黑体 SC" w:hAnsi="更纱黑体 SC" w:cs="更纱黑体 SC" w:hint="eastAsia"/>
        </w:rPr>
        <w:t>该非终结符的</w:t>
      </w:r>
      <w:r w:rsidRPr="00D67B91">
        <w:rPr>
          <w:rFonts w:ascii="更纱黑体 SC" w:eastAsia="更纱黑体 SC" w:hAnsi="更纱黑体 SC" w:cs="更纱黑体 SC"/>
        </w:rPr>
        <w:t>FIRSTV</w:t>
      </w:r>
      <w:r w:rsidRPr="00D67B91">
        <w:rPr>
          <w:rFonts w:ascii="更纱黑体 SC" w:eastAsia="更纱黑体 SC" w:hAnsi="更纱黑体 SC" w:cs="更纱黑体 SC" w:hint="eastAsia"/>
        </w:rPr>
        <w:t>T集已找全</w:t>
      </w:r>
      <w:r w:rsidR="0019275B">
        <w:rPr>
          <w:rFonts w:ascii="更纱黑体 SC" w:eastAsia="更纱黑体 SC" w:hAnsi="更纱黑体 SC" w:cs="更纱黑体 SC" w:hint="eastAsia"/>
        </w:rPr>
        <w:t>，已找全的非终结符</w:t>
      </w:r>
      <w:r w:rsidR="00626D19">
        <w:rPr>
          <w:rFonts w:ascii="更纱黑体 SC" w:eastAsia="更纱黑体 SC" w:hAnsi="更纱黑体 SC" w:cs="更纱黑体 SC" w:hint="eastAsia"/>
        </w:rPr>
        <w:t>在数组</w:t>
      </w:r>
      <w:proofErr w:type="spellStart"/>
      <w:r w:rsidR="00626D19" w:rsidRPr="00626D19">
        <w:rPr>
          <w:rFonts w:ascii="更纱黑体 SC" w:eastAsia="更纱黑体 SC" w:hAnsi="更纱黑体 SC" w:cs="更纱黑体 SC"/>
        </w:rPr>
        <w:t>firstflag</w:t>
      </w:r>
      <w:proofErr w:type="spellEnd"/>
      <w:r w:rsidR="00626D19" w:rsidRPr="00626D19">
        <w:rPr>
          <w:rFonts w:ascii="更纱黑体 SC" w:eastAsia="更纱黑体 SC" w:hAnsi="更纱黑体 SC" w:cs="更纱黑体 SC"/>
        </w:rPr>
        <w:t>[</w:t>
      </w:r>
      <w:proofErr w:type="spellStart"/>
      <w:r w:rsidR="00626D19" w:rsidRPr="00626D19">
        <w:rPr>
          <w:rFonts w:ascii="更纱黑体 SC" w:eastAsia="更纱黑体 SC" w:hAnsi="更纱黑体 SC" w:cs="更纱黑体 SC"/>
        </w:rPr>
        <w:t>maxn</w:t>
      </w:r>
      <w:proofErr w:type="spellEnd"/>
      <w:r w:rsidR="00626D19" w:rsidRPr="00626D19">
        <w:rPr>
          <w:rFonts w:ascii="更纱黑体 SC" w:eastAsia="更纱黑体 SC" w:hAnsi="更纱黑体 SC" w:cs="更纱黑体 SC"/>
        </w:rPr>
        <w:t>]</w:t>
      </w:r>
      <w:r w:rsidR="00626D19">
        <w:rPr>
          <w:rFonts w:ascii="更纱黑体 SC" w:eastAsia="更纱黑体 SC" w:hAnsi="更纱黑体 SC" w:cs="更纱黑体 SC" w:hint="eastAsia"/>
        </w:rPr>
        <w:t>中标记为1，当再次遇到该非终结符时则不用重复求F</w:t>
      </w:r>
      <w:r w:rsidR="00626D19">
        <w:rPr>
          <w:rFonts w:ascii="更纱黑体 SC" w:eastAsia="更纱黑体 SC" w:hAnsi="更纱黑体 SC" w:cs="更纱黑体 SC"/>
        </w:rPr>
        <w:t>IRSTVT</w:t>
      </w:r>
      <w:r w:rsidR="00626D19">
        <w:rPr>
          <w:rFonts w:ascii="更纱黑体 SC" w:eastAsia="更纱黑体 SC" w:hAnsi="更纱黑体 SC" w:cs="更纱黑体 SC" w:hint="eastAsia"/>
        </w:rPr>
        <w:t>集。</w:t>
      </w:r>
    </w:p>
    <w:p w14:paraId="3D1FD7DF" w14:textId="63B4FF7A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33" w:name="_Toc25100271"/>
      <w:r w:rsidRPr="00665640">
        <w:rPr>
          <w:rFonts w:ascii="更纱黑体 SC" w:eastAsia="更纱黑体 SC" w:hAnsi="更纱黑体 SC" w:cs="更纱黑体 SC"/>
          <w:sz w:val="32"/>
          <w:szCs w:val="32"/>
        </w:rPr>
        <w:t>自己负责的</w:t>
      </w:r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模块设计</w:t>
      </w:r>
      <w:bookmarkEnd w:id="31"/>
      <w:bookmarkEnd w:id="32"/>
      <w:bookmarkEnd w:id="33"/>
    </w:p>
    <w:p w14:paraId="09A95C42" w14:textId="5E4C88EC" w:rsidR="00590A6C" w:rsidRPr="00932733" w:rsidRDefault="00590A6C" w:rsidP="00235EB8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 w:rsidRPr="00932733">
        <w:rPr>
          <w:rFonts w:ascii="更纱黑体 SC" w:eastAsia="更纱黑体 SC" w:hAnsi="更纱黑体 SC" w:cs="更纱黑体 SC" w:hint="eastAsia"/>
        </w:rPr>
        <w:t>我负责的模块是：</w:t>
      </w:r>
      <w:r w:rsidR="005626E3" w:rsidRPr="005626E3">
        <w:rPr>
          <w:rFonts w:ascii="更纱黑体 SC" w:eastAsia="更纱黑体 SC" w:hAnsi="更纱黑体 SC" w:cs="更纱黑体 SC" w:hint="eastAsia"/>
        </w:rPr>
        <w:t>根据给定文法，求出FIRSTVT集</w:t>
      </w:r>
    </w:p>
    <w:p w14:paraId="0217FC81" w14:textId="577769F1" w:rsidR="006059EC" w:rsidRPr="00665640" w:rsidRDefault="00590A6C" w:rsidP="00590A6C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34" w:name="_Toc531802270"/>
      <w:bookmarkStart w:id="35" w:name="_Toc25018870"/>
      <w:bookmarkStart w:id="36" w:name="_Toc25100272"/>
      <w:r w:rsidRPr="00665640">
        <w:rPr>
          <w:rFonts w:ascii="更纱黑体 SC" w:eastAsia="更纱黑体 SC" w:hAnsi="更纱黑体 SC" w:cs="更纱黑体 SC"/>
          <w:sz w:val="28"/>
          <w:szCs w:val="28"/>
        </w:rPr>
        <w:t>函数调用关系</w:t>
      </w: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图</w:t>
      </w:r>
      <w:bookmarkEnd w:id="34"/>
      <w:bookmarkEnd w:id="35"/>
      <w:bookmarkEnd w:id="36"/>
    </w:p>
    <w:p w14:paraId="1E1FEFDA" w14:textId="349DDC6D" w:rsidR="00B924FD" w:rsidRPr="000C68B7" w:rsidRDefault="00B924FD" w:rsidP="000C68B7">
      <w:pPr>
        <w:adjustRightInd w:val="0"/>
        <w:snapToGrid w:val="0"/>
        <w:spacing w:line="360" w:lineRule="auto"/>
        <w:rPr>
          <w:rFonts w:ascii="等距更纱黑体 SC" w:eastAsia="等距更纱黑体 SC" w:hAnsi="等距更纱黑体 SC" w:cs="更纱黑体 SC"/>
        </w:rPr>
      </w:pPr>
      <w:proofErr w:type="spellStart"/>
      <w:r w:rsidRPr="000C68B7">
        <w:rPr>
          <w:rFonts w:ascii="等距更纱黑体 SC" w:eastAsia="等距更纱黑体 SC" w:hAnsi="等距更纱黑体 SC" w:cs="更纱黑体 SC"/>
        </w:rPr>
        <w:t>output_firstvt</w:t>
      </w:r>
      <w:proofErr w:type="spellEnd"/>
      <w:r w:rsidRPr="000C68B7">
        <w:rPr>
          <w:rFonts w:ascii="等距更纱黑体 SC" w:eastAsia="等距更纱黑体 SC" w:hAnsi="等距更纱黑体 SC" w:cs="更纱黑体 SC"/>
        </w:rPr>
        <w:t>()</w:t>
      </w:r>
      <w:r w:rsidR="000C68B7" w:rsidRPr="000C68B7">
        <w:rPr>
          <w:rFonts w:ascii="等距更纱黑体 SC" w:eastAsia="等距更纱黑体 SC" w:hAnsi="等距更纱黑体 SC" w:cs="更纱黑体 SC"/>
        </w:rPr>
        <w:t xml:space="preserve"> </w:t>
      </w:r>
      <w:r w:rsidRPr="000C68B7">
        <w:rPr>
          <w:rFonts w:ascii="等距更纱黑体 SC" w:eastAsia="等距更纱黑体 SC" w:hAnsi="等距更纱黑体 SC" w:cs="更纱黑体 SC" w:hint="eastAsia"/>
        </w:rPr>
        <w:t>函数调用</w:t>
      </w:r>
      <w:r w:rsidR="000C68B7" w:rsidRPr="000C68B7">
        <w:rPr>
          <w:rFonts w:ascii="等距更纱黑体 SC" w:eastAsia="等距更纱黑体 SC" w:hAnsi="等距更纱黑体 SC" w:cs="更纱黑体 SC" w:hint="eastAsia"/>
        </w:rPr>
        <w:t xml:space="preserve"> </w:t>
      </w:r>
      <w:proofErr w:type="spellStart"/>
      <w:r w:rsidRPr="000C68B7">
        <w:rPr>
          <w:rFonts w:ascii="等距更纱黑体 SC" w:eastAsia="等距更纱黑体 SC" w:hAnsi="等距更纱黑体 SC" w:cs="更纱黑体 SC" w:hint="eastAsia"/>
        </w:rPr>
        <w:t>get</w:t>
      </w:r>
      <w:r w:rsidRPr="000C68B7">
        <w:rPr>
          <w:rFonts w:ascii="等距更纱黑体 SC" w:eastAsia="等距更纱黑体 SC" w:hAnsi="等距更纱黑体 SC" w:cs="更纱黑体 SC"/>
        </w:rPr>
        <w:t>_firstvt</w:t>
      </w:r>
      <w:proofErr w:type="spellEnd"/>
      <w:r w:rsidRPr="000C68B7">
        <w:rPr>
          <w:rFonts w:ascii="等距更纱黑体 SC" w:eastAsia="等距更纱黑体 SC" w:hAnsi="等距更纱黑体 SC" w:cs="更纱黑体 SC"/>
        </w:rPr>
        <w:t>()</w:t>
      </w:r>
      <w:r w:rsidR="000C68B7" w:rsidRPr="000C68B7">
        <w:rPr>
          <w:rFonts w:ascii="等距更纱黑体 SC" w:eastAsia="等距更纱黑体 SC" w:hAnsi="等距更纱黑体 SC" w:cs="更纱黑体 SC"/>
        </w:rPr>
        <w:t xml:space="preserve"> </w:t>
      </w:r>
      <w:r w:rsidRPr="000C68B7">
        <w:rPr>
          <w:rFonts w:ascii="等距更纱黑体 SC" w:eastAsia="等距更纱黑体 SC" w:hAnsi="等距更纱黑体 SC" w:cs="更纱黑体 SC" w:hint="eastAsia"/>
        </w:rPr>
        <w:t>函数获取某一正则规则的左部非终结符</w:t>
      </w:r>
      <w:r w:rsidR="000C68B7" w:rsidRPr="000C68B7">
        <w:rPr>
          <w:rFonts w:ascii="等距更纱黑体 SC" w:eastAsia="等距更纱黑体 SC" w:hAnsi="等距更纱黑体 SC" w:cs="更纱黑体 SC" w:hint="eastAsia"/>
        </w:rPr>
        <w:t>的F</w:t>
      </w:r>
      <w:r w:rsidR="000C68B7" w:rsidRPr="000C68B7">
        <w:rPr>
          <w:rFonts w:ascii="等距更纱黑体 SC" w:eastAsia="等距更纱黑体 SC" w:hAnsi="等距更纱黑体 SC" w:cs="更纱黑体 SC"/>
        </w:rPr>
        <w:t>IRSTVT</w:t>
      </w:r>
      <w:r w:rsidR="000C68B7" w:rsidRPr="000C68B7">
        <w:rPr>
          <w:rFonts w:ascii="等距更纱黑体 SC" w:eastAsia="等距更纱黑体 SC" w:hAnsi="等距更纱黑体 SC" w:cs="更纱黑体 SC" w:hint="eastAsia"/>
        </w:rPr>
        <w:t>集，</w:t>
      </w:r>
      <w:proofErr w:type="spellStart"/>
      <w:r w:rsidR="000C68B7" w:rsidRPr="000C68B7">
        <w:rPr>
          <w:rFonts w:ascii="等距更纱黑体 SC" w:eastAsia="等距更纱黑体 SC" w:hAnsi="等距更纱黑体 SC" w:cs="更纱黑体 SC"/>
        </w:rPr>
        <w:t>get_firstvt</w:t>
      </w:r>
      <w:proofErr w:type="spellEnd"/>
      <w:r w:rsidR="000C68B7" w:rsidRPr="000C68B7">
        <w:rPr>
          <w:rFonts w:ascii="等距更纱黑体 SC" w:eastAsia="等距更纱黑体 SC" w:hAnsi="等距更纱黑体 SC" w:cs="更纱黑体 SC"/>
        </w:rPr>
        <w:t xml:space="preserve">() </w:t>
      </w:r>
      <w:r w:rsidR="000C68B7" w:rsidRPr="000C68B7">
        <w:rPr>
          <w:rFonts w:ascii="等距更纱黑体 SC" w:eastAsia="等距更纱黑体 SC" w:hAnsi="等距更纱黑体 SC" w:cs="更纱黑体 SC" w:hint="eastAsia"/>
        </w:rPr>
        <w:t xml:space="preserve">函数调用 </w:t>
      </w:r>
      <w:proofErr w:type="spellStart"/>
      <w:r w:rsidR="000C68B7" w:rsidRPr="000C68B7">
        <w:rPr>
          <w:rFonts w:ascii="等距更纱黑体 SC" w:eastAsia="等距更纱黑体 SC" w:hAnsi="等距更纱黑体 SC" w:cs="更纱黑体 SC" w:hint="eastAsia"/>
        </w:rPr>
        <w:t>is</w:t>
      </w:r>
      <w:r w:rsidR="000C68B7" w:rsidRPr="000C68B7">
        <w:rPr>
          <w:rFonts w:ascii="等距更纱黑体 SC" w:eastAsia="等距更纱黑体 SC" w:hAnsi="等距更纱黑体 SC" w:cs="更纱黑体 SC"/>
        </w:rPr>
        <w:t>_terminator</w:t>
      </w:r>
      <w:proofErr w:type="spellEnd"/>
      <w:r w:rsidR="000C68B7" w:rsidRPr="000C68B7">
        <w:rPr>
          <w:rFonts w:ascii="等距更纱黑体 SC" w:eastAsia="等距更纱黑体 SC" w:hAnsi="等距更纱黑体 SC" w:cs="更纱黑体 SC"/>
        </w:rPr>
        <w:t xml:space="preserve">() </w:t>
      </w:r>
      <w:r w:rsidR="000C68B7" w:rsidRPr="000C68B7">
        <w:rPr>
          <w:rFonts w:ascii="等距更纱黑体 SC" w:eastAsia="等距更纱黑体 SC" w:hAnsi="等距更纱黑体 SC" w:cs="更纱黑体 SC" w:hint="eastAsia"/>
        </w:rPr>
        <w:t>函数判断某字符是否终结符：</w:t>
      </w:r>
    </w:p>
    <w:p w14:paraId="1637CEFD" w14:textId="3620A9D4" w:rsidR="006059EC" w:rsidRDefault="00545B7B" w:rsidP="00590A6C">
      <w:r>
        <w:rPr>
          <w:noProof/>
        </w:rPr>
        <w:drawing>
          <wp:inline distT="0" distB="0" distL="0" distR="0" wp14:anchorId="2A61AA2B" wp14:editId="6E539537">
            <wp:extent cx="3581400" cy="352425"/>
            <wp:effectExtent l="0" t="0" r="0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operator-precedence_01_parsing_8cpp_a805c0037f15db0bb6131146f6c45b95f_cgraph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D86" w14:textId="1A7FD1BC" w:rsidR="00545B7B" w:rsidRPr="000C68B7" w:rsidRDefault="000C68B7" w:rsidP="00590A6C">
      <w:pPr>
        <w:rPr>
          <w:rFonts w:ascii="等距更纱黑体 SC" w:eastAsia="等距更纱黑体 SC" w:hAnsi="等距更纱黑体 SC"/>
        </w:rPr>
      </w:pPr>
      <w:r w:rsidRPr="000C68B7">
        <w:rPr>
          <w:rFonts w:ascii="等距更纱黑体 SC" w:eastAsia="等距更纱黑体 SC" w:hAnsi="等距更纱黑体 SC"/>
        </w:rPr>
        <w:lastRenderedPageBreak/>
        <w:t>M</w:t>
      </w:r>
      <w:r w:rsidRPr="000C68B7">
        <w:rPr>
          <w:rFonts w:ascii="等距更纱黑体 SC" w:eastAsia="等距更纱黑体 SC" w:hAnsi="等距更纱黑体 SC" w:hint="eastAsia"/>
        </w:rPr>
        <w:t>ain</w:t>
      </w:r>
      <w:r w:rsidRPr="000C68B7">
        <w:rPr>
          <w:rFonts w:ascii="等距更纱黑体 SC" w:eastAsia="等距更纱黑体 SC" w:hAnsi="等距更纱黑体 SC"/>
        </w:rPr>
        <w:t>()</w:t>
      </w:r>
      <w:r w:rsidRPr="000C68B7">
        <w:rPr>
          <w:rFonts w:ascii="等距更纱黑体 SC" w:eastAsia="等距更纱黑体 SC" w:hAnsi="等距更纱黑体 SC" w:hint="eastAsia"/>
        </w:rPr>
        <w:t>函数调用</w:t>
      </w:r>
      <w:proofErr w:type="spellStart"/>
      <w:r w:rsidRPr="000C68B7">
        <w:rPr>
          <w:rFonts w:ascii="等距更纱黑体 SC" w:eastAsia="等距更纱黑体 SC" w:hAnsi="等距更纱黑体 SC" w:cs="更纱黑体 SC"/>
        </w:rPr>
        <w:t>output_firstvt</w:t>
      </w:r>
      <w:proofErr w:type="spellEnd"/>
      <w:r w:rsidRPr="000C68B7">
        <w:rPr>
          <w:rFonts w:ascii="等距更纱黑体 SC" w:eastAsia="等距更纱黑体 SC" w:hAnsi="等距更纱黑体 SC" w:cs="更纱黑体 SC"/>
        </w:rPr>
        <w:t xml:space="preserve">() </w:t>
      </w:r>
      <w:r w:rsidRPr="000C68B7">
        <w:rPr>
          <w:rFonts w:ascii="等距更纱黑体 SC" w:eastAsia="等距更纱黑体 SC" w:hAnsi="等距更纱黑体 SC" w:cs="更纱黑体 SC" w:hint="eastAsia"/>
        </w:rPr>
        <w:t>函数输出所有非终结符的F</w:t>
      </w:r>
      <w:r w:rsidRPr="000C68B7">
        <w:rPr>
          <w:rFonts w:ascii="等距更纱黑体 SC" w:eastAsia="等距更纱黑体 SC" w:hAnsi="等距更纱黑体 SC" w:cs="更纱黑体 SC"/>
        </w:rPr>
        <w:t>IRSTVT</w:t>
      </w:r>
      <w:r w:rsidRPr="000C68B7">
        <w:rPr>
          <w:rFonts w:ascii="等距更纱黑体 SC" w:eastAsia="等距更纱黑体 SC" w:hAnsi="等距更纱黑体 SC" w:cs="更纱黑体 SC" w:hint="eastAsia"/>
        </w:rPr>
        <w:t>集：</w:t>
      </w:r>
    </w:p>
    <w:p w14:paraId="436C5617" w14:textId="2780D70B" w:rsidR="00545B7B" w:rsidRDefault="00545B7B" w:rsidP="00590A6C">
      <w:r>
        <w:rPr>
          <w:rFonts w:hint="eastAsia"/>
          <w:noProof/>
        </w:rPr>
        <w:drawing>
          <wp:inline distT="0" distB="0" distL="0" distR="0" wp14:anchorId="14C67D77" wp14:editId="008CA24D">
            <wp:extent cx="3133725" cy="352425"/>
            <wp:effectExtent l="0" t="0" r="9525" b="9525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operator-precedence_01_parsing_8cpp_ac658dda15265a58dea3fa01b751bb055_icgraph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F901" w14:textId="68940766" w:rsidR="00E94142" w:rsidRPr="00665640" w:rsidRDefault="00590A6C" w:rsidP="00E94142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37" w:name="_Toc531802271"/>
      <w:bookmarkStart w:id="38" w:name="_Toc25018871"/>
      <w:bookmarkStart w:id="39" w:name="_Toc25100273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模块</w:t>
      </w:r>
      <w:r w:rsidR="00E94142" w:rsidRPr="00665640">
        <w:rPr>
          <w:rFonts w:ascii="更纱黑体 SC" w:eastAsia="更纱黑体 SC" w:hAnsi="更纱黑体 SC" w:cs="更纱黑体 SC" w:hint="eastAsia"/>
          <w:sz w:val="28"/>
          <w:szCs w:val="28"/>
        </w:rPr>
        <w:t>接口</w:t>
      </w: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说明</w:t>
      </w:r>
      <w:bookmarkEnd w:id="37"/>
      <w:bookmarkEnd w:id="38"/>
      <w:bookmarkEnd w:id="39"/>
    </w:p>
    <w:p w14:paraId="76322E1C" w14:textId="77777777" w:rsidR="00E94142" w:rsidRPr="00E94142" w:rsidRDefault="00E94142" w:rsidP="00E94142">
      <w:pPr>
        <w:pStyle w:val="ac"/>
        <w:numPr>
          <w:ilvl w:val="0"/>
          <w:numId w:val="28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 w:cs="更纱黑体 SC"/>
          <w:kern w:val="0"/>
          <w:szCs w:val="21"/>
        </w:rPr>
      </w:pP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 xml:space="preserve">void </w:t>
      </w:r>
      <w:proofErr w:type="spellStart"/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output_</w:t>
      </w:r>
      <w:proofErr w:type="gramStart"/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firstvt</w:t>
      </w:r>
      <w:proofErr w:type="spellEnd"/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(</w:t>
      </w:r>
      <w:proofErr w:type="gramEnd"/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int T)</w:t>
      </w:r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;</w:t>
      </w: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 xml:space="preserve"> </w:t>
      </w:r>
    </w:p>
    <w:p w14:paraId="3BAFAD9F" w14:textId="01FF4A15" w:rsidR="00E94142" w:rsidRPr="00E94142" w:rsidRDefault="00E94142" w:rsidP="00E94142">
      <w:pPr>
        <w:pStyle w:val="ac"/>
        <w:adjustRightInd w:val="0"/>
        <w:snapToGrid w:val="0"/>
        <w:spacing w:line="360" w:lineRule="auto"/>
        <w:ind w:left="420" w:firstLineChars="0" w:firstLine="0"/>
        <w:rPr>
          <w:rFonts w:ascii="等距更纱黑体 SC" w:eastAsia="等距更纱黑体 SC" w:hAnsi="等距更纱黑体 SC" w:cs="更纱黑体 SC"/>
          <w:kern w:val="0"/>
          <w:szCs w:val="21"/>
        </w:rPr>
      </w:pP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传入正则规则的条数T，输出F</w:t>
      </w:r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IRSTVT</w:t>
      </w: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集</w:t>
      </w:r>
    </w:p>
    <w:p w14:paraId="41716942" w14:textId="6A6042B9" w:rsidR="00E94142" w:rsidRPr="00E94142" w:rsidRDefault="00E94142" w:rsidP="00E94142">
      <w:pPr>
        <w:pStyle w:val="ac"/>
        <w:numPr>
          <w:ilvl w:val="0"/>
          <w:numId w:val="28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 w:cs="更纱黑体 SC"/>
          <w:kern w:val="0"/>
          <w:szCs w:val="21"/>
        </w:rPr>
      </w:pPr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 xml:space="preserve">void </w:t>
      </w:r>
      <w:proofErr w:type="spellStart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get_</w:t>
      </w:r>
      <w:proofErr w:type="gramStart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firstvt</w:t>
      </w:r>
      <w:proofErr w:type="spellEnd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(</w:t>
      </w:r>
      <w:proofErr w:type="gramEnd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char s, int T);</w:t>
      </w:r>
    </w:p>
    <w:p w14:paraId="09EC9FB5" w14:textId="25624451" w:rsidR="00E94142" w:rsidRPr="00E94142" w:rsidRDefault="00E94142" w:rsidP="00E94142">
      <w:pPr>
        <w:pStyle w:val="ac"/>
        <w:adjustRightInd w:val="0"/>
        <w:snapToGrid w:val="0"/>
        <w:spacing w:line="360" w:lineRule="auto"/>
        <w:ind w:left="420" w:firstLineChars="0" w:firstLine="0"/>
        <w:rPr>
          <w:rFonts w:ascii="等距更纱黑体 SC" w:eastAsia="等距更纱黑体 SC" w:hAnsi="等距更纱黑体 SC" w:cs="更纱黑体 SC"/>
          <w:kern w:val="0"/>
          <w:szCs w:val="21"/>
        </w:rPr>
      </w:pP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传入非终结符s，正则规则条数T，获取非终结符s的F</w:t>
      </w:r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IRSTVT</w:t>
      </w: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集</w:t>
      </w:r>
    </w:p>
    <w:p w14:paraId="45E3A0A1" w14:textId="0CAD744D" w:rsidR="00E94142" w:rsidRPr="00E94142" w:rsidRDefault="00E94142" w:rsidP="00E94142">
      <w:pPr>
        <w:pStyle w:val="ac"/>
        <w:numPr>
          <w:ilvl w:val="0"/>
          <w:numId w:val="28"/>
        </w:numPr>
        <w:adjustRightInd w:val="0"/>
        <w:snapToGrid w:val="0"/>
        <w:spacing w:line="360" w:lineRule="auto"/>
        <w:ind w:firstLineChars="0"/>
        <w:rPr>
          <w:rFonts w:ascii="等距更纱黑体 SC" w:eastAsia="等距更纱黑体 SC" w:hAnsi="等距更纱黑体 SC" w:cs="更纱黑体 SC"/>
          <w:kern w:val="0"/>
          <w:szCs w:val="21"/>
        </w:rPr>
      </w:pPr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 xml:space="preserve">int </w:t>
      </w:r>
      <w:proofErr w:type="spellStart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is_</w:t>
      </w:r>
      <w:proofErr w:type="gramStart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terminator</w:t>
      </w:r>
      <w:proofErr w:type="spellEnd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(</w:t>
      </w:r>
      <w:proofErr w:type="gramEnd"/>
      <w:r w:rsidRPr="00E94142">
        <w:rPr>
          <w:rFonts w:ascii="等距更纱黑体 SC" w:eastAsia="等距更纱黑体 SC" w:hAnsi="等距更纱黑体 SC" w:cs="更纱黑体 SC"/>
          <w:kern w:val="0"/>
          <w:szCs w:val="21"/>
        </w:rPr>
        <w:t>char c)</w:t>
      </w:r>
      <w:r>
        <w:rPr>
          <w:rFonts w:ascii="等距更纱黑体 SC" w:eastAsia="等距更纱黑体 SC" w:hAnsi="等距更纱黑体 SC" w:cs="更纱黑体 SC"/>
          <w:kern w:val="0"/>
          <w:szCs w:val="21"/>
        </w:rPr>
        <w:t>;</w:t>
      </w:r>
    </w:p>
    <w:p w14:paraId="7F0325AE" w14:textId="526D68FF" w:rsidR="00E94142" w:rsidRPr="00E94142" w:rsidRDefault="00E94142" w:rsidP="00E94142">
      <w:pPr>
        <w:pStyle w:val="ac"/>
        <w:adjustRightInd w:val="0"/>
        <w:snapToGrid w:val="0"/>
        <w:spacing w:line="360" w:lineRule="auto"/>
        <w:ind w:left="420" w:firstLineChars="0" w:firstLine="0"/>
        <w:rPr>
          <w:rFonts w:ascii="等距更纱黑体 SC" w:eastAsia="等距更纱黑体 SC" w:hAnsi="等距更纱黑体 SC" w:cs="更纱黑体 SC"/>
          <w:kern w:val="0"/>
          <w:szCs w:val="21"/>
        </w:rPr>
      </w:pPr>
      <w:r w:rsidRPr="00E94142">
        <w:rPr>
          <w:rFonts w:ascii="等距更纱黑体 SC" w:eastAsia="等距更纱黑体 SC" w:hAnsi="等距更纱黑体 SC" w:cs="更纱黑体 SC" w:hint="eastAsia"/>
          <w:kern w:val="0"/>
          <w:szCs w:val="21"/>
        </w:rPr>
        <w:t>传入字符c，判断其是否为终结符，是返回1，不是返回0</w:t>
      </w:r>
    </w:p>
    <w:p w14:paraId="4D32A6E7" w14:textId="1F7D3C60" w:rsidR="00590A6C" w:rsidRPr="00665640" w:rsidRDefault="00590A6C" w:rsidP="00C23F27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40" w:name="_Toc531802272"/>
      <w:bookmarkStart w:id="41" w:name="_Toc25018872"/>
      <w:bookmarkStart w:id="42" w:name="_Toc25100274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函数的功能实现</w:t>
      </w:r>
      <w:bookmarkEnd w:id="40"/>
      <w:bookmarkEnd w:id="41"/>
      <w:bookmarkEnd w:id="42"/>
    </w:p>
    <w:p w14:paraId="2D3418DD" w14:textId="77777777" w:rsidR="00F03808" w:rsidRDefault="00F0380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判断字符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c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是否终结符</w:t>
      </w:r>
    </w:p>
    <w:p w14:paraId="6E4DC979" w14:textId="1C1EEAA7" w:rsidR="00F03808" w:rsidRDefault="00F0380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 xml:space="preserve">int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is_</w:t>
      </w:r>
      <w:proofErr w:type="gram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terminator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(</w:t>
      </w:r>
      <w:proofErr w:type="gramEnd"/>
      <w:r w:rsidRPr="00F03808">
        <w:rPr>
          <w:rFonts w:ascii="Courier New" w:hAnsi="Courier New" w:cs="Courier New" w:hint="eastAsia"/>
          <w:kern w:val="0"/>
          <w:sz w:val="18"/>
          <w:szCs w:val="18"/>
        </w:rPr>
        <w:t>char c)</w:t>
      </w:r>
      <w:r>
        <w:rPr>
          <w:rFonts w:ascii="Courier New" w:hAnsi="Courier New" w:cs="Courier New"/>
          <w:kern w:val="0"/>
          <w:sz w:val="18"/>
          <w:szCs w:val="18"/>
        </w:rPr>
        <w:t>;</w:t>
      </w:r>
    </w:p>
    <w:p w14:paraId="691CDA0A" w14:textId="12E59584" w:rsidR="00F03808" w:rsidRDefault="00F0380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输出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097B1AEF" w14:textId="48F5E354" w:rsidR="00F03808" w:rsidRDefault="00F03808" w:rsidP="0078783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 xml:space="preserve">void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output_</w:t>
      </w:r>
      <w:proofErr w:type="gram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(</w:t>
      </w:r>
      <w:proofErr w:type="gramEnd"/>
      <w:r w:rsidRPr="00F03808">
        <w:rPr>
          <w:rFonts w:ascii="Courier New" w:hAnsi="Courier New" w:cs="Courier New" w:hint="eastAsia"/>
          <w:kern w:val="0"/>
          <w:sz w:val="18"/>
          <w:szCs w:val="18"/>
        </w:rPr>
        <w:t>int T)</w:t>
      </w:r>
      <w:r>
        <w:rPr>
          <w:rFonts w:ascii="Courier New" w:hAnsi="Courier New" w:cs="Courier New"/>
          <w:kern w:val="0"/>
          <w:sz w:val="18"/>
          <w:szCs w:val="18"/>
        </w:rPr>
        <w:t>;</w:t>
      </w:r>
    </w:p>
    <w:p w14:paraId="6EFB937C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求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非终结符的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4455ED7D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参数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为正则文法的左部非终结符，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为正则规则的个数</w:t>
      </w:r>
    </w:p>
    <w:p w14:paraId="10EC63FE" w14:textId="17D7E3AA" w:rsid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 xml:space="preserve">void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get_</w:t>
      </w:r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char s, int T)</w:t>
      </w:r>
      <w:r>
        <w:rPr>
          <w:rFonts w:ascii="Courier New" w:hAnsi="Courier New" w:cs="Courier New"/>
          <w:kern w:val="0"/>
          <w:sz w:val="18"/>
          <w:szCs w:val="18"/>
        </w:rPr>
        <w:t>;</w:t>
      </w:r>
    </w:p>
    <w:p w14:paraId="660B6A4C" w14:textId="77777777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43" w:name="_Toc531802273"/>
      <w:bookmarkStart w:id="44" w:name="_Toc25018873"/>
      <w:bookmarkStart w:id="45" w:name="_Toc25100275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算法设计</w:t>
      </w:r>
      <w:bookmarkEnd w:id="43"/>
      <w:bookmarkEnd w:id="44"/>
      <w:bookmarkEnd w:id="45"/>
    </w:p>
    <w:p w14:paraId="74810FEF" w14:textId="3861FDA2" w:rsidR="003F4D81" w:rsidRPr="00665640" w:rsidRDefault="00F03808" w:rsidP="00F03808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46" w:name="_Toc25100276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判断字符c是否终结符</w:t>
      </w:r>
      <w:bookmarkEnd w:id="46"/>
    </w:p>
    <w:p w14:paraId="46565C71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 xml:space="preserve">int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is_terminator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(char c) { 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判断字符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c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是否终结符</w:t>
      </w:r>
    </w:p>
    <w:p w14:paraId="7A25271A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 xml:space="preserve">for (int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 0; terminator[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 !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= '\0';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7E59F84B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(terminator[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 == c)</w:t>
      </w:r>
    </w:p>
    <w:p w14:paraId="5C974C28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return 1;</w:t>
      </w:r>
    </w:p>
    <w:p w14:paraId="33517E90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58712098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return 0;</w:t>
      </w:r>
    </w:p>
    <w:p w14:paraId="76920E49" w14:textId="125DE0FA" w:rsidR="003F7A3A" w:rsidRDefault="00F03808" w:rsidP="003F4D81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>}</w:t>
      </w:r>
    </w:p>
    <w:p w14:paraId="54AA72CD" w14:textId="77777777" w:rsidR="0085060D" w:rsidRDefault="0085060D">
      <w:pPr>
        <w:widowControl/>
        <w:jc w:val="left"/>
        <w:rPr>
          <w:rFonts w:ascii="更纱黑体 SC" w:eastAsia="更纱黑体 SC" w:hAnsi="更纱黑体 SC" w:cs="更纱黑体 SC"/>
          <w:b/>
          <w:bCs/>
          <w:kern w:val="28"/>
          <w:sz w:val="28"/>
          <w:szCs w:val="28"/>
        </w:rPr>
      </w:pPr>
      <w:bookmarkStart w:id="47" w:name="_Toc25100277"/>
      <w:r>
        <w:rPr>
          <w:rFonts w:ascii="更纱黑体 SC" w:eastAsia="更纱黑体 SC" w:hAnsi="更纱黑体 SC" w:cs="更纱黑体 SC"/>
          <w:sz w:val="28"/>
          <w:szCs w:val="28"/>
        </w:rPr>
        <w:br w:type="page"/>
      </w:r>
    </w:p>
    <w:p w14:paraId="3C976DDE" w14:textId="4F323866" w:rsidR="00F03808" w:rsidRPr="00665640" w:rsidRDefault="00F03808" w:rsidP="00F03808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lastRenderedPageBreak/>
        <w:t>求s非终结符的FIRSTVT集</w:t>
      </w:r>
      <w:bookmarkEnd w:id="47"/>
    </w:p>
    <w:p w14:paraId="185EA3A2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参数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为正则文法的左部非终结符，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为正则规则的个数</w:t>
      </w:r>
    </w:p>
    <w:p w14:paraId="01B84A5C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 xml:space="preserve">void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get_</w:t>
      </w:r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char s, int T) {</w:t>
      </w:r>
    </w:p>
    <w:p w14:paraId="160949FF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 xml:space="preserve">int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, j,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;</w:t>
      </w:r>
    </w:p>
    <w:p w14:paraId="7D68734F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该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for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循环找出非终结符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所在正在规则的序号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</w:p>
    <w:p w14:paraId="2B1C8CF8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for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&lt; T;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0158D5E6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][0] == s)</w:t>
      </w:r>
    </w:p>
    <w:p w14:paraId="481276D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break;</w:t>
      </w:r>
    </w:p>
    <w:p w14:paraId="0765652F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57E7638F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如果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proofErr w:type="gram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集未求出</w:t>
      </w:r>
      <w:proofErr w:type="gramEnd"/>
      <w:r w:rsidRPr="00F03808">
        <w:rPr>
          <w:rFonts w:ascii="Courier New" w:hAnsi="Courier New" w:cs="Courier New" w:hint="eastAsia"/>
          <w:kern w:val="0"/>
          <w:sz w:val="18"/>
          <w:szCs w:val="18"/>
        </w:rPr>
        <w:t>，</w:t>
      </w:r>
    </w:p>
    <w:p w14:paraId="62E35A96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 xml:space="preserve">if </w:t>
      </w:r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(!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firstflag</w:t>
      </w:r>
      <w:proofErr w:type="spellEnd"/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]) {</w:t>
      </w:r>
    </w:p>
    <w:p w14:paraId="47170D1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 xml:space="preserve">int k =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fcnt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]; //str[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集元素个数，初值为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0</w:t>
      </w:r>
    </w:p>
    <w:p w14:paraId="5A5D70E9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遍历正则规则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的每个字符</w:t>
      </w:r>
    </w:p>
    <w:p w14:paraId="4DC180C5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for (j = 0; 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][j</w:t>
      </w:r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 !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= '\0';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j++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) {</w:t>
      </w:r>
    </w:p>
    <w:p w14:paraId="1375F58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][j] == '&gt;' | 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][j] == '|') {</w:t>
      </w:r>
    </w:p>
    <w:p w14:paraId="2F58644E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判断后一个字符是否终结符，若是则加入终结符集</w:t>
      </w:r>
    </w:p>
    <w:p w14:paraId="6D0CC346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is_terminator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+ 1])) {</w:t>
      </w:r>
    </w:p>
    <w:p w14:paraId="1DAC447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][k++] = 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+ 1];</w:t>
      </w:r>
    </w:p>
    <w:p w14:paraId="74CAB888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2016218F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else {</w:t>
      </w:r>
    </w:p>
    <w:p w14:paraId="0C12310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否则判断其后第二个字符是否终结符，若是则加入终结符集</w:t>
      </w:r>
    </w:p>
    <w:p w14:paraId="30EEED3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is_terminator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+ 2])) {</w:t>
      </w:r>
    </w:p>
    <w:p w14:paraId="590E7E57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][k++] = 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+ 2];</w:t>
      </w:r>
    </w:p>
    <w:p w14:paraId="1C11AE05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6D4DA432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如果后一个非终结符不是自身，则需要递归获取该非终结符的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集加入到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的非终结符集中</w:t>
      </w:r>
    </w:p>
    <w:p w14:paraId="56A0FCB6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+ 1] != s) {</w:t>
      </w:r>
    </w:p>
    <w:p w14:paraId="790BB758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 xml:space="preserve">int ii,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;</w:t>
      </w:r>
    </w:p>
    <w:p w14:paraId="51859404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递归获取非终结符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][j + 1]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0C8C50C5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get_firstvt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+ 1], T);</w:t>
      </w:r>
    </w:p>
    <w:p w14:paraId="7E035DF2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该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for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循环找出非终结符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][j+1]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所在正在规则的序号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ii</w:t>
      </w:r>
    </w:p>
    <w:p w14:paraId="6237F896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for (ii = 0; ii &lt; T; ii++) {</w:t>
      </w:r>
    </w:p>
    <w:p w14:paraId="18486D15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(str[ii][0] == 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>j + 1])</w:t>
      </w:r>
    </w:p>
    <w:p w14:paraId="2D8D8942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break;</w:t>
      </w:r>
    </w:p>
    <w:p w14:paraId="29D77F85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4B43E34A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将非终结符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][j + 1]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的非终结符集中的元素加入到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集中</w:t>
      </w:r>
    </w:p>
    <w:p w14:paraId="06735CC9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for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&lt;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fcnt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[ii];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12BB48C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for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&lt; k;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35E32E18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] ==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[ii][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])</w:t>
      </w:r>
    </w:p>
    <w:p w14:paraId="676C0C9C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break;</w:t>
      </w:r>
    </w:p>
    <w:p w14:paraId="372C97DC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44CAAEEF" w14:textId="2D110BD5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 xml:space="preserve"> == k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表明终结符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[ii][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应加入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2EA5E2C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lastRenderedPageBreak/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if (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tt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== k) {</w:t>
      </w:r>
    </w:p>
    <w:p w14:paraId="2CF927CF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][k++] =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[ii][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jj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];</w:t>
      </w:r>
    </w:p>
    <w:p w14:paraId="6D790949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57663499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06FCADD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26A51BC5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27271D2C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2296FB3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152FA1AE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][k] = '\0';//str[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集已查找完毕，添加空串作为串结束符</w:t>
      </w:r>
    </w:p>
    <w:p w14:paraId="5F5A54FE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fcnt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 = k;//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记录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集元素个数</w:t>
      </w:r>
    </w:p>
    <w:p w14:paraId="277B8ABD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firstflag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 = 1;//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标记已获取到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49862ECE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49430138" w14:textId="3BBE6CE1" w:rsidR="003F7A3A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>}</w:t>
      </w:r>
    </w:p>
    <w:p w14:paraId="715935D8" w14:textId="4BB61DCF" w:rsidR="003F7A3A" w:rsidRPr="00665640" w:rsidRDefault="003F7A3A" w:rsidP="00F03808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48" w:name="_Toc25100278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输出F</w:t>
      </w:r>
      <w:r w:rsidRPr="00665640">
        <w:rPr>
          <w:rFonts w:ascii="更纱黑体 SC" w:eastAsia="更纱黑体 SC" w:hAnsi="更纱黑体 SC" w:cs="更纱黑体 SC"/>
          <w:sz w:val="28"/>
          <w:szCs w:val="28"/>
        </w:rPr>
        <w:t>IRSTVT</w:t>
      </w: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的函数</w:t>
      </w:r>
      <w:bookmarkEnd w:id="48"/>
    </w:p>
    <w:p w14:paraId="7EADC85A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 xml:space="preserve">void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output_firstvt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(int T) { 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输出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6BEC3142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 xml:space="preserve">for (int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&lt; T;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5F2AA7E3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get_firstvt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(str[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][0], T);//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获取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str[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][0]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的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</w:t>
      </w:r>
    </w:p>
    <w:p w14:paraId="02779380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4062356B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 xml:space="preserve">for (int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= 0;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 &lt; T;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++) {</w:t>
      </w:r>
    </w:p>
    <w:p w14:paraId="12A83240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printf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("FIRSTVT[%c]:", str[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][0]);</w:t>
      </w:r>
    </w:p>
    <w:p w14:paraId="599C8CB4" w14:textId="01FFC293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 xml:space="preserve">for (int j = 0; j &lt;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fcnt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 xml:space="preserve">]; 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j++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) {//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fcnt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]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为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FIRSTVT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集元素个数</w:t>
      </w:r>
    </w:p>
    <w:p w14:paraId="65CEABDB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F03808">
        <w:rPr>
          <w:rFonts w:ascii="Courier New" w:hAnsi="Courier New" w:cs="Courier New"/>
          <w:kern w:val="0"/>
          <w:sz w:val="18"/>
          <w:szCs w:val="18"/>
        </w:rPr>
        <w:t>printf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F03808">
        <w:rPr>
          <w:rFonts w:ascii="Courier New" w:hAnsi="Courier New" w:cs="Courier New"/>
          <w:kern w:val="0"/>
          <w:sz w:val="18"/>
          <w:szCs w:val="18"/>
        </w:rPr>
        <w:t xml:space="preserve">"%c ", 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firstvt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F03808">
        <w:rPr>
          <w:rFonts w:ascii="Courier New" w:hAnsi="Courier New" w:cs="Courier New"/>
          <w:kern w:val="0"/>
          <w:sz w:val="18"/>
          <w:szCs w:val="18"/>
        </w:rPr>
        <w:t>i</w:t>
      </w:r>
      <w:proofErr w:type="spellEnd"/>
      <w:r w:rsidRPr="00F03808">
        <w:rPr>
          <w:rFonts w:ascii="Courier New" w:hAnsi="Courier New" w:cs="Courier New"/>
          <w:kern w:val="0"/>
          <w:sz w:val="18"/>
          <w:szCs w:val="18"/>
        </w:rPr>
        <w:t>][j]);</w:t>
      </w:r>
    </w:p>
    <w:p w14:paraId="44A3E1ED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</w: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5E1F141E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ab/>
        <w:t>puts("");//</w:t>
      </w:r>
      <w:r w:rsidRPr="00F03808">
        <w:rPr>
          <w:rFonts w:ascii="Courier New" w:hAnsi="Courier New" w:cs="Courier New" w:hint="eastAsia"/>
          <w:kern w:val="0"/>
          <w:sz w:val="18"/>
          <w:szCs w:val="18"/>
        </w:rPr>
        <w:t>将空字符串写入到标准输出</w:t>
      </w:r>
      <w:proofErr w:type="spellStart"/>
      <w:r w:rsidRPr="00F03808">
        <w:rPr>
          <w:rFonts w:ascii="Courier New" w:hAnsi="Courier New" w:cs="Courier New" w:hint="eastAsia"/>
          <w:kern w:val="0"/>
          <w:sz w:val="18"/>
          <w:szCs w:val="18"/>
        </w:rPr>
        <w:t>stdout</w:t>
      </w:r>
      <w:proofErr w:type="spellEnd"/>
      <w:r w:rsidRPr="00F03808">
        <w:rPr>
          <w:rFonts w:ascii="Courier New" w:hAnsi="Courier New" w:cs="Courier New" w:hint="eastAsia"/>
          <w:kern w:val="0"/>
          <w:sz w:val="18"/>
          <w:szCs w:val="18"/>
        </w:rPr>
        <w:t>，并追加一个换行符，等效于输出一个换行</w:t>
      </w:r>
    </w:p>
    <w:p w14:paraId="6953A6A0" w14:textId="77777777" w:rsidR="00F03808" w:rsidRPr="00F03808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14:paraId="541ED9D7" w14:textId="492C3F43" w:rsidR="003F7A3A" w:rsidRDefault="00F03808" w:rsidP="00F03808">
      <w:pPr>
        <w:rPr>
          <w:rFonts w:ascii="Courier New" w:hAnsi="Courier New" w:cs="Courier New"/>
          <w:kern w:val="0"/>
          <w:sz w:val="18"/>
          <w:szCs w:val="18"/>
        </w:rPr>
      </w:pPr>
      <w:r w:rsidRPr="00F03808">
        <w:rPr>
          <w:rFonts w:ascii="Courier New" w:hAnsi="Courier New" w:cs="Courier New"/>
          <w:kern w:val="0"/>
          <w:sz w:val="18"/>
          <w:szCs w:val="18"/>
        </w:rPr>
        <w:t>}</w:t>
      </w:r>
    </w:p>
    <w:p w14:paraId="28D668D5" w14:textId="22AD8992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49" w:name="_Toc531802274"/>
      <w:bookmarkStart w:id="50" w:name="_Toc25018874"/>
      <w:bookmarkStart w:id="51" w:name="_Toc25100279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调试分析</w:t>
      </w:r>
      <w:bookmarkEnd w:id="49"/>
      <w:bookmarkEnd w:id="50"/>
      <w:bookmarkEnd w:id="51"/>
    </w:p>
    <w:p w14:paraId="0EC85C48" w14:textId="77777777" w:rsidR="00590A6C" w:rsidRPr="00665640" w:rsidRDefault="00590A6C" w:rsidP="0066564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52" w:name="_Toc531802275"/>
      <w:bookmarkStart w:id="53" w:name="_Toc25018875"/>
      <w:bookmarkStart w:id="54" w:name="_Toc25100280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优点分析</w:t>
      </w:r>
      <w:bookmarkEnd w:id="52"/>
      <w:bookmarkEnd w:id="53"/>
      <w:bookmarkEnd w:id="54"/>
    </w:p>
    <w:p w14:paraId="3789001C" w14:textId="7B5C4B3E" w:rsidR="00590A6C" w:rsidRPr="002D2EA3" w:rsidRDefault="002D2EA3" w:rsidP="002D2EA3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 w:rsidRPr="002D2EA3">
        <w:rPr>
          <w:rFonts w:ascii="更纱黑体 SC" w:eastAsia="更纱黑体 SC" w:hAnsi="更纱黑体 SC" w:cs="更纱黑体 SC" w:hint="eastAsia"/>
        </w:rPr>
        <w:t>获取F</w:t>
      </w:r>
      <w:r w:rsidRPr="002D2EA3">
        <w:rPr>
          <w:rFonts w:ascii="更纱黑体 SC" w:eastAsia="更纱黑体 SC" w:hAnsi="更纱黑体 SC" w:cs="更纱黑体 SC"/>
        </w:rPr>
        <w:t>IRSTVT</w:t>
      </w:r>
      <w:r w:rsidRPr="002D2EA3">
        <w:rPr>
          <w:rFonts w:ascii="更纱黑体 SC" w:eastAsia="更纱黑体 SC" w:hAnsi="更纱黑体 SC" w:cs="更纱黑体 SC" w:hint="eastAsia"/>
        </w:rPr>
        <w:t>集的函数考虑比较全面，综合考虑了各种情况，使用多个if语句进行判断，可以处理带有特殊符号或“|”的正则规则，采用递归处理了开头为非终结符的问题，一个函数就可以应付多层推导的问题</w:t>
      </w:r>
    </w:p>
    <w:p w14:paraId="50906F7B" w14:textId="77777777" w:rsidR="0085060D" w:rsidRDefault="0085060D">
      <w:pPr>
        <w:widowControl/>
        <w:jc w:val="left"/>
        <w:rPr>
          <w:rFonts w:ascii="更纱黑体 SC" w:eastAsia="更纱黑体 SC" w:hAnsi="更纱黑体 SC" w:cs="更纱黑体 SC"/>
          <w:b/>
          <w:bCs/>
          <w:kern w:val="28"/>
          <w:sz w:val="28"/>
          <w:szCs w:val="28"/>
        </w:rPr>
      </w:pPr>
      <w:bookmarkStart w:id="55" w:name="_Toc531802276"/>
      <w:bookmarkStart w:id="56" w:name="_Toc25018876"/>
      <w:bookmarkStart w:id="57" w:name="_Toc25100281"/>
      <w:r>
        <w:rPr>
          <w:rFonts w:ascii="更纱黑体 SC" w:eastAsia="更纱黑体 SC" w:hAnsi="更纱黑体 SC" w:cs="更纱黑体 SC"/>
          <w:sz w:val="28"/>
          <w:szCs w:val="28"/>
        </w:rPr>
        <w:br w:type="page"/>
      </w:r>
    </w:p>
    <w:p w14:paraId="68545898" w14:textId="2A0302D5" w:rsidR="00590A6C" w:rsidRPr="00665640" w:rsidRDefault="00590A6C" w:rsidP="0066564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lastRenderedPageBreak/>
        <w:t>缺点分析</w:t>
      </w:r>
      <w:bookmarkEnd w:id="55"/>
      <w:bookmarkEnd w:id="56"/>
      <w:bookmarkEnd w:id="57"/>
    </w:p>
    <w:p w14:paraId="06D79CA8" w14:textId="7415C9C2" w:rsidR="00590A6C" w:rsidRPr="007B5617" w:rsidRDefault="00665640" w:rsidP="00235EB8">
      <w:pPr>
        <w:pStyle w:val="ac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数据存储采用的是全局普通变量，对于我们在做的程序是没有什么问题的，但是全局变量局限太多，不适用于大型项目，不利于程序的扩展；</w:t>
      </w:r>
    </w:p>
    <w:p w14:paraId="18A19FEB" w14:textId="5FA3BFFD" w:rsidR="00590A6C" w:rsidRPr="007B5617" w:rsidRDefault="00665640" w:rsidP="00235EB8">
      <w:pPr>
        <w:pStyle w:val="ac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获取F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 xml:space="preserve">集的函数 </w:t>
      </w:r>
      <w:proofErr w:type="spellStart"/>
      <w:r>
        <w:rPr>
          <w:rFonts w:ascii="更纱黑体 SC" w:eastAsia="更纱黑体 SC" w:hAnsi="更纱黑体 SC" w:cs="更纱黑体 SC" w:hint="eastAsia"/>
        </w:rPr>
        <w:t>get</w:t>
      </w:r>
      <w:r>
        <w:rPr>
          <w:rFonts w:ascii="更纱黑体 SC" w:eastAsia="更纱黑体 SC" w:hAnsi="更纱黑体 SC" w:cs="更纱黑体 SC"/>
        </w:rPr>
        <w:t>_firstvt</w:t>
      </w:r>
      <w:proofErr w:type="spellEnd"/>
      <w:r>
        <w:rPr>
          <w:rFonts w:ascii="更纱黑体 SC" w:eastAsia="更纱黑体 SC" w:hAnsi="更纱黑体 SC" w:cs="更纱黑体 SC"/>
        </w:rPr>
        <w:t xml:space="preserve">() </w:t>
      </w:r>
      <w:r>
        <w:rPr>
          <w:rFonts w:ascii="更纱黑体 SC" w:eastAsia="更纱黑体 SC" w:hAnsi="更纱黑体 SC" w:cs="更纱黑体 SC" w:hint="eastAsia"/>
        </w:rPr>
        <w:t>有些复杂，嵌套了多层选择结构和循环结构，应该是可以再精简</w:t>
      </w:r>
      <w:proofErr w:type="gramStart"/>
      <w:r>
        <w:rPr>
          <w:rFonts w:ascii="更纱黑体 SC" w:eastAsia="更纱黑体 SC" w:hAnsi="更纱黑体 SC" w:cs="更纱黑体 SC" w:hint="eastAsia"/>
        </w:rPr>
        <w:t>些或者</w:t>
      </w:r>
      <w:proofErr w:type="gramEnd"/>
      <w:r>
        <w:rPr>
          <w:rFonts w:ascii="更纱黑体 SC" w:eastAsia="更纱黑体 SC" w:hAnsi="更纱黑体 SC" w:cs="更纱黑体 SC" w:hint="eastAsia"/>
        </w:rPr>
        <w:t>将一些代码独立出来写成单独的函数来调用。</w:t>
      </w:r>
    </w:p>
    <w:p w14:paraId="0B80A768" w14:textId="77777777" w:rsidR="00590A6C" w:rsidRPr="00665640" w:rsidRDefault="00590A6C" w:rsidP="00665640">
      <w:pPr>
        <w:pStyle w:val="a7"/>
        <w:numPr>
          <w:ilvl w:val="1"/>
          <w:numId w:val="7"/>
        </w:numPr>
        <w:spacing w:beforeLines="50" w:before="156" w:afterLines="50" w:after="156" w:line="240" w:lineRule="auto"/>
        <w:ind w:left="0" w:firstLine="0"/>
        <w:jc w:val="both"/>
        <w:rPr>
          <w:rFonts w:ascii="更纱黑体 SC" w:eastAsia="更纱黑体 SC" w:hAnsi="更纱黑体 SC" w:cs="更纱黑体 SC"/>
          <w:sz w:val="28"/>
          <w:szCs w:val="28"/>
        </w:rPr>
      </w:pPr>
      <w:bookmarkStart w:id="58" w:name="_Toc531802277"/>
      <w:bookmarkStart w:id="59" w:name="_Toc25018877"/>
      <w:bookmarkStart w:id="60" w:name="_Toc25100282"/>
      <w:r w:rsidRPr="00665640">
        <w:rPr>
          <w:rFonts w:ascii="更纱黑体 SC" w:eastAsia="更纱黑体 SC" w:hAnsi="更纱黑体 SC" w:cs="更纱黑体 SC" w:hint="eastAsia"/>
          <w:sz w:val="28"/>
          <w:szCs w:val="28"/>
        </w:rPr>
        <w:t>改进方法</w:t>
      </w:r>
      <w:bookmarkEnd w:id="58"/>
      <w:bookmarkEnd w:id="59"/>
      <w:bookmarkEnd w:id="60"/>
    </w:p>
    <w:p w14:paraId="61A2FAA0" w14:textId="360FE5F0" w:rsidR="00590A6C" w:rsidRPr="007B5617" w:rsidRDefault="002D2EA3" w:rsidP="00235EB8">
      <w:pPr>
        <w:pStyle w:val="ac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可以将一些数据和函数抽象到类中，增强可读性和扩展性</w:t>
      </w:r>
      <w:r w:rsidR="007F3D77">
        <w:rPr>
          <w:rFonts w:ascii="更纱黑体 SC" w:eastAsia="更纱黑体 SC" w:hAnsi="更纱黑体 SC" w:cs="更纱黑体 SC" w:hint="eastAsia"/>
        </w:rPr>
        <w:t>；</w:t>
      </w:r>
    </w:p>
    <w:p w14:paraId="4475AEA8" w14:textId="06EE760B" w:rsidR="00590A6C" w:rsidRPr="007B5617" w:rsidRDefault="002D2EA3" w:rsidP="00235EB8">
      <w:pPr>
        <w:pStyle w:val="ac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较为复杂的函数可以</w:t>
      </w:r>
      <w:r w:rsidR="003A3951">
        <w:rPr>
          <w:rFonts w:ascii="更纱黑体 SC" w:eastAsia="更纱黑体 SC" w:hAnsi="更纱黑体 SC" w:cs="更纱黑体 SC" w:hint="eastAsia"/>
        </w:rPr>
        <w:t>模块化处理，拆分为多个小函数，通过函数调用实现同样的功能，是程序更容易理解</w:t>
      </w:r>
      <w:r w:rsidR="007F3D77">
        <w:rPr>
          <w:rFonts w:ascii="更纱黑体 SC" w:eastAsia="更纱黑体 SC" w:hAnsi="更纱黑体 SC" w:cs="更纱黑体 SC" w:hint="eastAsia"/>
        </w:rPr>
        <w:t>。</w:t>
      </w:r>
    </w:p>
    <w:p w14:paraId="71BA3766" w14:textId="2FCD5B98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61" w:name="_Toc531802278"/>
      <w:bookmarkStart w:id="62" w:name="_Toc25018878"/>
      <w:bookmarkStart w:id="63" w:name="_Toc25100283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使用手册</w:t>
      </w:r>
      <w:bookmarkEnd w:id="61"/>
      <w:bookmarkEnd w:id="62"/>
      <w:bookmarkEnd w:id="63"/>
    </w:p>
    <w:p w14:paraId="18EF6E1D" w14:textId="584AB746" w:rsidR="003A3951" w:rsidRDefault="003A3951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 xml:space="preserve">从全局变量中获取正则文法数据，外部只需调用 </w:t>
      </w:r>
      <w:proofErr w:type="spellStart"/>
      <w:r>
        <w:rPr>
          <w:rFonts w:ascii="更纱黑体 SC" w:eastAsia="更纱黑体 SC" w:hAnsi="更纱黑体 SC" w:cs="更纱黑体 SC" w:hint="eastAsia"/>
        </w:rPr>
        <w:t>output</w:t>
      </w:r>
      <w:r>
        <w:rPr>
          <w:rFonts w:ascii="更纱黑体 SC" w:eastAsia="更纱黑体 SC" w:hAnsi="更纱黑体 SC" w:cs="更纱黑体 SC"/>
        </w:rPr>
        <w:t>_firstvt</w:t>
      </w:r>
      <w:proofErr w:type="spellEnd"/>
      <w:r>
        <w:rPr>
          <w:rFonts w:ascii="更纱黑体 SC" w:eastAsia="更纱黑体 SC" w:hAnsi="更纱黑体 SC" w:cs="更纱黑体 SC"/>
        </w:rPr>
        <w:t xml:space="preserve">() </w:t>
      </w:r>
      <w:r>
        <w:rPr>
          <w:rFonts w:ascii="更纱黑体 SC" w:eastAsia="更纱黑体 SC" w:hAnsi="更纱黑体 SC" w:cs="更纱黑体 SC" w:hint="eastAsia"/>
        </w:rPr>
        <w:t>即可输出所有非终结符的F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>集，</w:t>
      </w:r>
      <w:proofErr w:type="spellStart"/>
      <w:r>
        <w:rPr>
          <w:rFonts w:ascii="更纱黑体 SC" w:eastAsia="更纱黑体 SC" w:hAnsi="更纱黑体 SC" w:cs="更纱黑体 SC" w:hint="eastAsia"/>
        </w:rPr>
        <w:t>output</w:t>
      </w:r>
      <w:r>
        <w:rPr>
          <w:rFonts w:ascii="更纱黑体 SC" w:eastAsia="更纱黑体 SC" w:hAnsi="更纱黑体 SC" w:cs="更纱黑体 SC"/>
        </w:rPr>
        <w:t>_firstvt</w:t>
      </w:r>
      <w:proofErr w:type="spellEnd"/>
      <w:r>
        <w:rPr>
          <w:rFonts w:ascii="更纱黑体 SC" w:eastAsia="更纱黑体 SC" w:hAnsi="更纱黑体 SC" w:cs="更纱黑体 SC"/>
        </w:rPr>
        <w:t xml:space="preserve">() </w:t>
      </w:r>
      <w:r>
        <w:rPr>
          <w:rFonts w:ascii="更纱黑体 SC" w:eastAsia="更纱黑体 SC" w:hAnsi="更纱黑体 SC" w:cs="更纱黑体 SC" w:hint="eastAsia"/>
        </w:rPr>
        <w:t>函数调用</w:t>
      </w:r>
      <w:proofErr w:type="spellStart"/>
      <w:r>
        <w:rPr>
          <w:rFonts w:ascii="更纱黑体 SC" w:eastAsia="更纱黑体 SC" w:hAnsi="更纱黑体 SC" w:cs="更纱黑体 SC" w:hint="eastAsia"/>
        </w:rPr>
        <w:t>get</w:t>
      </w:r>
      <w:r>
        <w:rPr>
          <w:rFonts w:ascii="更纱黑体 SC" w:eastAsia="更纱黑体 SC" w:hAnsi="更纱黑体 SC" w:cs="更纱黑体 SC"/>
        </w:rPr>
        <w:t>_firstvt</w:t>
      </w:r>
      <w:proofErr w:type="spellEnd"/>
      <w:r>
        <w:rPr>
          <w:rFonts w:ascii="更纱黑体 SC" w:eastAsia="更纱黑体 SC" w:hAnsi="更纱黑体 SC" w:cs="更纱黑体 SC"/>
        </w:rPr>
        <w:t xml:space="preserve">() </w:t>
      </w:r>
      <w:r>
        <w:rPr>
          <w:rFonts w:ascii="更纱黑体 SC" w:eastAsia="更纱黑体 SC" w:hAnsi="更纱黑体 SC" w:cs="更纱黑体 SC" w:hint="eastAsia"/>
        </w:rPr>
        <w:t>函数获取某一非终结符的F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>集，将各非终结符的F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>集中的元素的个数存储到</w:t>
      </w:r>
      <w:proofErr w:type="spellStart"/>
      <w:r>
        <w:rPr>
          <w:rFonts w:ascii="更纱黑体 SC" w:eastAsia="更纱黑体 SC" w:hAnsi="更纱黑体 SC" w:cs="更纱黑体 SC" w:hint="eastAsia"/>
        </w:rPr>
        <w:t>fcnt</w:t>
      </w:r>
      <w:proofErr w:type="spellEnd"/>
      <w:r>
        <w:rPr>
          <w:rFonts w:ascii="更纱黑体 SC" w:eastAsia="更纱黑体 SC" w:hAnsi="更纱黑体 SC" w:cs="更纱黑体 SC"/>
        </w:rPr>
        <w:t>[]</w:t>
      </w:r>
      <w:r>
        <w:rPr>
          <w:rFonts w:ascii="更纱黑体 SC" w:eastAsia="更纱黑体 SC" w:hAnsi="更纱黑体 SC" w:cs="更纱黑体 SC" w:hint="eastAsia"/>
        </w:rPr>
        <w:t>数组中，用</w:t>
      </w:r>
      <w:proofErr w:type="spellStart"/>
      <w:r w:rsidRPr="003A3951">
        <w:rPr>
          <w:rFonts w:ascii="更纱黑体 SC" w:eastAsia="更纱黑体 SC" w:hAnsi="更纱黑体 SC" w:cs="更纱黑体 SC"/>
        </w:rPr>
        <w:t>firstflag</w:t>
      </w:r>
      <w:proofErr w:type="spellEnd"/>
      <w:r w:rsidRPr="003A3951">
        <w:rPr>
          <w:rFonts w:ascii="更纱黑体 SC" w:eastAsia="更纱黑体 SC" w:hAnsi="更纱黑体 SC" w:cs="更纱黑体 SC"/>
        </w:rPr>
        <w:t>[</w:t>
      </w:r>
      <w:proofErr w:type="spellStart"/>
      <w:r w:rsidRPr="003A3951">
        <w:rPr>
          <w:rFonts w:ascii="更纱黑体 SC" w:eastAsia="更纱黑体 SC" w:hAnsi="更纱黑体 SC" w:cs="更纱黑体 SC"/>
        </w:rPr>
        <w:t>maxn</w:t>
      </w:r>
      <w:proofErr w:type="spellEnd"/>
      <w:r w:rsidRPr="003A3951">
        <w:rPr>
          <w:rFonts w:ascii="更纱黑体 SC" w:eastAsia="更纱黑体 SC" w:hAnsi="更纱黑体 SC" w:cs="更纱黑体 SC"/>
        </w:rPr>
        <w:t>]</w:t>
      </w:r>
      <w:r>
        <w:rPr>
          <w:rFonts w:ascii="更纱黑体 SC" w:eastAsia="更纱黑体 SC" w:hAnsi="更纱黑体 SC" w:cs="更纱黑体 SC" w:hint="eastAsia"/>
        </w:rPr>
        <w:t>数组标记某一非终结符的F</w:t>
      </w:r>
      <w:r>
        <w:rPr>
          <w:rFonts w:ascii="更纱黑体 SC" w:eastAsia="更纱黑体 SC" w:hAnsi="更纱黑体 SC" w:cs="更纱黑体 SC"/>
        </w:rPr>
        <w:t>IRSTVT</w:t>
      </w:r>
      <w:proofErr w:type="gramStart"/>
      <w:r>
        <w:rPr>
          <w:rFonts w:ascii="更纱黑体 SC" w:eastAsia="更纱黑体 SC" w:hAnsi="更纱黑体 SC" w:cs="更纱黑体 SC" w:hint="eastAsia"/>
        </w:rPr>
        <w:t>集是否</w:t>
      </w:r>
      <w:proofErr w:type="gramEnd"/>
      <w:r>
        <w:rPr>
          <w:rFonts w:ascii="更纱黑体 SC" w:eastAsia="更纱黑体 SC" w:hAnsi="更纱黑体 SC" w:cs="更纱黑体 SC" w:hint="eastAsia"/>
        </w:rPr>
        <w:t>已求出，将求出的F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 xml:space="preserve">集存储到数组 </w:t>
      </w:r>
      <w:proofErr w:type="spellStart"/>
      <w:r w:rsidRPr="003A3951">
        <w:rPr>
          <w:rFonts w:ascii="更纱黑体 SC" w:eastAsia="更纱黑体 SC" w:hAnsi="更纱黑体 SC" w:cs="更纱黑体 SC"/>
        </w:rPr>
        <w:t>firstvt</w:t>
      </w:r>
      <w:proofErr w:type="spellEnd"/>
      <w:r w:rsidRPr="003A3951">
        <w:rPr>
          <w:rFonts w:ascii="更纱黑体 SC" w:eastAsia="更纱黑体 SC" w:hAnsi="更纱黑体 SC" w:cs="更纱黑体 SC"/>
        </w:rPr>
        <w:t>[</w:t>
      </w:r>
      <w:proofErr w:type="spellStart"/>
      <w:r w:rsidRPr="003A3951">
        <w:rPr>
          <w:rFonts w:ascii="更纱黑体 SC" w:eastAsia="更纱黑体 SC" w:hAnsi="更纱黑体 SC" w:cs="更纱黑体 SC"/>
        </w:rPr>
        <w:t>maxn</w:t>
      </w:r>
      <w:proofErr w:type="spellEnd"/>
      <w:r w:rsidRPr="003A3951">
        <w:rPr>
          <w:rFonts w:ascii="更纱黑体 SC" w:eastAsia="更纱黑体 SC" w:hAnsi="更纱黑体 SC" w:cs="更纱黑体 SC"/>
        </w:rPr>
        <w:t>][</w:t>
      </w:r>
      <w:proofErr w:type="spellStart"/>
      <w:r w:rsidRPr="003A3951">
        <w:rPr>
          <w:rFonts w:ascii="更纱黑体 SC" w:eastAsia="更纱黑体 SC" w:hAnsi="更纱黑体 SC" w:cs="更纱黑体 SC"/>
        </w:rPr>
        <w:t>maxn</w:t>
      </w:r>
      <w:proofErr w:type="spellEnd"/>
      <w:r w:rsidRPr="003A3951">
        <w:rPr>
          <w:rFonts w:ascii="更纱黑体 SC" w:eastAsia="更纱黑体 SC" w:hAnsi="更纱黑体 SC" w:cs="更纱黑体 SC"/>
        </w:rPr>
        <w:t>]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中。</w:t>
      </w:r>
    </w:p>
    <w:p w14:paraId="4565E899" w14:textId="0C154DB2" w:rsidR="003A3951" w:rsidRDefault="003A3951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 xml:space="preserve">遍历二维数组 </w:t>
      </w:r>
      <w:proofErr w:type="spellStart"/>
      <w:r w:rsidRPr="003A3951">
        <w:rPr>
          <w:rFonts w:ascii="更纱黑体 SC" w:eastAsia="更纱黑体 SC" w:hAnsi="更纱黑体 SC" w:cs="更纱黑体 SC"/>
        </w:rPr>
        <w:t>firstvt</w:t>
      </w:r>
      <w:proofErr w:type="spellEnd"/>
      <w:r w:rsidRPr="003A3951">
        <w:rPr>
          <w:rFonts w:ascii="更纱黑体 SC" w:eastAsia="更纱黑体 SC" w:hAnsi="更纱黑体 SC" w:cs="更纱黑体 SC"/>
        </w:rPr>
        <w:t>[</w:t>
      </w:r>
      <w:proofErr w:type="spellStart"/>
      <w:r w:rsidRPr="003A3951">
        <w:rPr>
          <w:rFonts w:ascii="更纱黑体 SC" w:eastAsia="更纱黑体 SC" w:hAnsi="更纱黑体 SC" w:cs="更纱黑体 SC"/>
        </w:rPr>
        <w:t>maxn</w:t>
      </w:r>
      <w:proofErr w:type="spellEnd"/>
      <w:r w:rsidRPr="003A3951">
        <w:rPr>
          <w:rFonts w:ascii="更纱黑体 SC" w:eastAsia="更纱黑体 SC" w:hAnsi="更纱黑体 SC" w:cs="更纱黑体 SC"/>
        </w:rPr>
        <w:t>][</w:t>
      </w:r>
      <w:proofErr w:type="spellStart"/>
      <w:r w:rsidRPr="003A3951">
        <w:rPr>
          <w:rFonts w:ascii="更纱黑体 SC" w:eastAsia="更纱黑体 SC" w:hAnsi="更纱黑体 SC" w:cs="更纱黑体 SC"/>
        </w:rPr>
        <w:t>maxn</w:t>
      </w:r>
      <w:proofErr w:type="spellEnd"/>
      <w:r w:rsidRPr="003A3951">
        <w:rPr>
          <w:rFonts w:ascii="更纱黑体 SC" w:eastAsia="更纱黑体 SC" w:hAnsi="更纱黑体 SC" w:cs="更纱黑体 SC"/>
        </w:rPr>
        <w:t>]</w:t>
      </w:r>
      <w:r>
        <w:rPr>
          <w:rFonts w:ascii="更纱黑体 SC" w:eastAsia="更纱黑体 SC" w:hAnsi="更纱黑体 SC" w:cs="更纱黑体 SC"/>
        </w:rPr>
        <w:t xml:space="preserve"> </w:t>
      </w:r>
      <w:r>
        <w:rPr>
          <w:rFonts w:ascii="更纱黑体 SC" w:eastAsia="更纱黑体 SC" w:hAnsi="更纱黑体 SC" w:cs="更纱黑体 SC" w:hint="eastAsia"/>
        </w:rPr>
        <w:t>即可获取各非终结符的F</w:t>
      </w:r>
      <w:r>
        <w:rPr>
          <w:rFonts w:ascii="更纱黑体 SC" w:eastAsia="更纱黑体 SC" w:hAnsi="更纱黑体 SC" w:cs="更纱黑体 SC"/>
        </w:rPr>
        <w:t>IRSTVT</w:t>
      </w:r>
      <w:r>
        <w:rPr>
          <w:rFonts w:ascii="更纱黑体 SC" w:eastAsia="更纱黑体 SC" w:hAnsi="更纱黑体 SC" w:cs="更纱黑体 SC" w:hint="eastAsia"/>
        </w:rPr>
        <w:t>集元素。</w:t>
      </w:r>
    </w:p>
    <w:p w14:paraId="4AA56D95" w14:textId="6C560867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64" w:name="_Toc531802279"/>
      <w:bookmarkStart w:id="65" w:name="_Toc25018879"/>
      <w:bookmarkStart w:id="66" w:name="_Toc25100284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测试结果</w:t>
      </w:r>
      <w:bookmarkEnd w:id="64"/>
      <w:bookmarkEnd w:id="65"/>
      <w:bookmarkEnd w:id="66"/>
    </w:p>
    <w:p w14:paraId="6A66DAA1" w14:textId="5E3C2AE9" w:rsidR="008A6849" w:rsidRDefault="008A6849" w:rsidP="008A6849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r>
        <w:rPr>
          <w:rFonts w:ascii="更纱黑体 SC" w:eastAsia="更纱黑体 SC" w:hAnsi="更纱黑体 SC" w:cs="更纱黑体 SC" w:hint="eastAsia"/>
        </w:rPr>
        <w:t>输入正则规则个数：3</w:t>
      </w:r>
    </w:p>
    <w:p w14:paraId="452539C4" w14:textId="10A37908" w:rsidR="008A6849" w:rsidRDefault="00B257ED" w:rsidP="008A6849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  <w:shd w:val="pct15" w:color="auto" w:fill="FFFFFF"/>
        </w:rPr>
      </w:pPr>
      <w:r w:rsidRPr="00B257ED">
        <w:rPr>
          <w:rFonts w:ascii="更纱黑体 SC" w:eastAsia="更纱黑体 SC" w:hAnsi="更纱黑体 SC" w:cs="更纱黑体 SC" w:hint="eastAsia"/>
        </w:rPr>
        <w:t>输入正则</w:t>
      </w:r>
      <w:r w:rsidR="003A3951">
        <w:rPr>
          <w:rFonts w:ascii="更纱黑体 SC" w:eastAsia="更纱黑体 SC" w:hAnsi="更纱黑体 SC" w:cs="更纱黑体 SC" w:hint="eastAsia"/>
        </w:rPr>
        <w:t>文法</w:t>
      </w:r>
      <w:r w:rsidRPr="00B257ED">
        <w:rPr>
          <w:rFonts w:ascii="更纱黑体 SC" w:eastAsia="更纱黑体 SC" w:hAnsi="更纱黑体 SC" w:cs="更纱黑体 SC" w:hint="eastAsia"/>
        </w:rPr>
        <w:t>：</w:t>
      </w:r>
    </w:p>
    <w:p w14:paraId="2B140E7C" w14:textId="40959295" w:rsidR="008A6849" w:rsidRPr="0085060D" w:rsidRDefault="008A6849" w:rsidP="0085060D">
      <w:pPr>
        <w:adjustRightInd w:val="0"/>
        <w:snapToGrid w:val="0"/>
        <w:ind w:leftChars="200" w:left="420"/>
        <w:rPr>
          <w:rFonts w:ascii="等距更纱黑体 SC" w:eastAsia="等距更纱黑体 SC" w:hAnsi="等距更纱黑体 SC" w:cs="Courier New"/>
          <w:kern w:val="0"/>
          <w:szCs w:val="21"/>
        </w:rPr>
      </w:pPr>
      <w:r w:rsidRPr="0085060D">
        <w:rPr>
          <w:rFonts w:ascii="等距更纱黑体 SC" w:eastAsia="等距更纱黑体 SC" w:hAnsi="等距更纱黑体 SC" w:cs="Courier New"/>
          <w:kern w:val="0"/>
          <w:szCs w:val="21"/>
        </w:rPr>
        <w:t>E-&gt;E+T|T</w:t>
      </w:r>
    </w:p>
    <w:p w14:paraId="318712B3" w14:textId="15885AE7" w:rsidR="008A6849" w:rsidRPr="0085060D" w:rsidRDefault="008A6849" w:rsidP="0085060D">
      <w:pPr>
        <w:adjustRightInd w:val="0"/>
        <w:snapToGrid w:val="0"/>
        <w:ind w:leftChars="200" w:left="420"/>
        <w:rPr>
          <w:rFonts w:ascii="等距更纱黑体 SC" w:eastAsia="等距更纱黑体 SC" w:hAnsi="等距更纱黑体 SC" w:cs="Courier New"/>
          <w:kern w:val="0"/>
          <w:szCs w:val="21"/>
        </w:rPr>
      </w:pPr>
      <w:r w:rsidRPr="0085060D">
        <w:rPr>
          <w:rFonts w:ascii="等距更纱黑体 SC" w:eastAsia="等距更纱黑体 SC" w:hAnsi="等距更纱黑体 SC" w:cs="Courier New"/>
          <w:kern w:val="0"/>
          <w:szCs w:val="21"/>
        </w:rPr>
        <w:t>T-&gt;T*F|F</w:t>
      </w:r>
    </w:p>
    <w:p w14:paraId="4EACC290" w14:textId="25E51CF1" w:rsidR="003A3951" w:rsidRPr="0085060D" w:rsidRDefault="008A6849" w:rsidP="0085060D">
      <w:pPr>
        <w:adjustRightInd w:val="0"/>
        <w:snapToGrid w:val="0"/>
        <w:ind w:leftChars="200" w:left="420"/>
        <w:rPr>
          <w:rFonts w:ascii="等距更纱黑体 SC" w:eastAsia="等距更纱黑体 SC" w:hAnsi="等距更纱黑体 SC" w:cs="Courier New"/>
          <w:kern w:val="0"/>
          <w:szCs w:val="21"/>
        </w:rPr>
      </w:pPr>
      <w:r w:rsidRPr="0085060D">
        <w:rPr>
          <w:rFonts w:ascii="等距更纱黑体 SC" w:eastAsia="等距更纱黑体 SC" w:hAnsi="等距更纱黑体 SC" w:cs="Courier New"/>
          <w:kern w:val="0"/>
          <w:szCs w:val="21"/>
        </w:rPr>
        <w:t>F-&gt;(E)|</w:t>
      </w:r>
      <w:proofErr w:type="spellStart"/>
      <w:r w:rsidRPr="0085060D">
        <w:rPr>
          <w:rFonts w:ascii="等距更纱黑体 SC" w:eastAsia="等距更纱黑体 SC" w:hAnsi="等距更纱黑体 SC" w:cs="Courier New"/>
          <w:kern w:val="0"/>
          <w:szCs w:val="21"/>
        </w:rPr>
        <w:t>i</w:t>
      </w:r>
      <w:proofErr w:type="spellEnd"/>
    </w:p>
    <w:p w14:paraId="34C8D9CE" w14:textId="77777777" w:rsidR="00590A6C" w:rsidRPr="00B257ED" w:rsidRDefault="00590A6C" w:rsidP="00235EB8">
      <w:pPr>
        <w:adjustRightInd w:val="0"/>
        <w:snapToGrid w:val="0"/>
        <w:spacing w:line="360" w:lineRule="auto"/>
        <w:rPr>
          <w:rFonts w:ascii="更纱黑体 SC" w:eastAsia="更纱黑体 SC" w:hAnsi="更纱黑体 SC" w:cs="更纱黑体 SC"/>
        </w:rPr>
      </w:pPr>
      <w:bookmarkStart w:id="67" w:name="_GoBack"/>
      <w:bookmarkEnd w:id="67"/>
      <w:r w:rsidRPr="00B257ED">
        <w:rPr>
          <w:rFonts w:ascii="更纱黑体 SC" w:eastAsia="更纱黑体 SC" w:hAnsi="更纱黑体 SC" w:cs="更纱黑体 SC" w:hint="eastAsia"/>
        </w:rPr>
        <w:lastRenderedPageBreak/>
        <w:t>执行结果如下：</w:t>
      </w:r>
    </w:p>
    <w:p w14:paraId="18587D32" w14:textId="79B197D7" w:rsidR="00590A6C" w:rsidRDefault="008A6849" w:rsidP="00590A6C">
      <w:r>
        <w:rPr>
          <w:noProof/>
        </w:rPr>
        <w:drawing>
          <wp:inline distT="0" distB="0" distL="0" distR="0" wp14:anchorId="2D1B0FB6" wp14:editId="023695A8">
            <wp:extent cx="3435527" cy="176539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4C29" w14:textId="77777777" w:rsidR="00590A6C" w:rsidRPr="00665640" w:rsidRDefault="00590A6C" w:rsidP="005307B2">
      <w:pPr>
        <w:pStyle w:val="1"/>
        <w:keepNext w:val="0"/>
        <w:keepLines w:val="0"/>
        <w:numPr>
          <w:ilvl w:val="0"/>
          <w:numId w:val="7"/>
        </w:numPr>
        <w:spacing w:beforeLines="100" w:before="312" w:afterLines="100" w:after="312" w:line="240" w:lineRule="auto"/>
        <w:ind w:left="0" w:firstLine="0"/>
        <w:rPr>
          <w:rFonts w:ascii="更纱黑体 SC" w:eastAsia="更纱黑体 SC" w:hAnsi="更纱黑体 SC" w:cs="更纱黑体 SC"/>
          <w:sz w:val="32"/>
          <w:szCs w:val="32"/>
        </w:rPr>
      </w:pPr>
      <w:bookmarkStart w:id="68" w:name="_Toc531802280"/>
      <w:bookmarkStart w:id="69" w:name="_Toc25018880"/>
      <w:bookmarkStart w:id="70" w:name="_Toc25100285"/>
      <w:r w:rsidRPr="00665640">
        <w:rPr>
          <w:rFonts w:ascii="更纱黑体 SC" w:eastAsia="更纱黑体 SC" w:hAnsi="更纱黑体 SC" w:cs="更纱黑体 SC" w:hint="eastAsia"/>
          <w:sz w:val="32"/>
          <w:szCs w:val="32"/>
        </w:rPr>
        <w:t>总结</w:t>
      </w:r>
      <w:bookmarkEnd w:id="68"/>
      <w:bookmarkEnd w:id="69"/>
      <w:bookmarkEnd w:id="70"/>
    </w:p>
    <w:p w14:paraId="37BF5AEA" w14:textId="44341408" w:rsidR="008A6849" w:rsidRDefault="008A6849" w:rsidP="00235EB8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  <w:szCs w:val="21"/>
        </w:rPr>
      </w:pPr>
      <w:r>
        <w:rPr>
          <w:rFonts w:ascii="更纱黑体 SC" w:eastAsia="更纱黑体 SC" w:hAnsi="更纱黑体 SC" w:cs="更纱黑体 SC" w:hint="eastAsia"/>
          <w:szCs w:val="21"/>
        </w:rPr>
        <w:t>首先通过这个题目，我对算符优先分析有了更加深刻的理解，对F</w:t>
      </w:r>
      <w:r>
        <w:rPr>
          <w:rFonts w:ascii="更纱黑体 SC" w:eastAsia="更纱黑体 SC" w:hAnsi="更纱黑体 SC" w:cs="更纱黑体 SC"/>
          <w:szCs w:val="21"/>
        </w:rPr>
        <w:t>IRSTVT</w:t>
      </w:r>
      <w:r>
        <w:rPr>
          <w:rFonts w:ascii="更纱黑体 SC" w:eastAsia="更纱黑体 SC" w:hAnsi="更纱黑体 SC" w:cs="更纱黑体 SC" w:hint="eastAsia"/>
          <w:szCs w:val="21"/>
        </w:rPr>
        <w:t>集的定义理解得更加透彻，搞清楚了求解F</w:t>
      </w:r>
      <w:r>
        <w:rPr>
          <w:rFonts w:ascii="更纱黑体 SC" w:eastAsia="更纱黑体 SC" w:hAnsi="更纱黑体 SC" w:cs="更纱黑体 SC"/>
          <w:szCs w:val="21"/>
        </w:rPr>
        <w:t>IRSTVT</w:t>
      </w:r>
      <w:r>
        <w:rPr>
          <w:rFonts w:ascii="更纱黑体 SC" w:eastAsia="更纱黑体 SC" w:hAnsi="更纱黑体 SC" w:cs="更纱黑体 SC" w:hint="eastAsia"/>
          <w:szCs w:val="21"/>
        </w:rPr>
        <w:t>集以及L</w:t>
      </w:r>
      <w:r>
        <w:rPr>
          <w:rFonts w:ascii="更纱黑体 SC" w:eastAsia="更纱黑体 SC" w:hAnsi="更纱黑体 SC" w:cs="更纱黑体 SC"/>
          <w:szCs w:val="21"/>
        </w:rPr>
        <w:t>ASTVT</w:t>
      </w:r>
      <w:r>
        <w:rPr>
          <w:rFonts w:ascii="更纱黑体 SC" w:eastAsia="更纱黑体 SC" w:hAnsi="更纱黑体 SC" w:cs="更纱黑体 SC" w:hint="eastAsia"/>
          <w:szCs w:val="21"/>
        </w:rPr>
        <w:t>集得详细步骤。</w:t>
      </w:r>
    </w:p>
    <w:p w14:paraId="1E580BBC" w14:textId="028DE4A4" w:rsidR="00BB5D87" w:rsidRPr="00590A6C" w:rsidRDefault="008A6849" w:rsidP="0085060D">
      <w:pPr>
        <w:adjustRightInd w:val="0"/>
        <w:snapToGrid w:val="0"/>
        <w:spacing w:line="360" w:lineRule="auto"/>
        <w:ind w:firstLineChars="200" w:firstLine="420"/>
        <w:rPr>
          <w:rFonts w:ascii="更纱黑体 SC" w:eastAsia="更纱黑体 SC" w:hAnsi="更纱黑体 SC" w:cs="更纱黑体 SC"/>
          <w:szCs w:val="21"/>
        </w:rPr>
      </w:pPr>
      <w:r>
        <w:rPr>
          <w:rFonts w:ascii="更纱黑体 SC" w:eastAsia="更纱黑体 SC" w:hAnsi="更纱黑体 SC" w:cs="更纱黑体 SC" w:hint="eastAsia"/>
          <w:szCs w:val="21"/>
        </w:rPr>
        <w:t>其次，通过这两个题目的联系，我对编译原理学过的内容都有了更多自己的理解，</w:t>
      </w:r>
      <w:r w:rsidR="0085060D">
        <w:rPr>
          <w:rFonts w:ascii="更纱黑体 SC" w:eastAsia="更纱黑体 SC" w:hAnsi="更纱黑体 SC" w:cs="更纱黑体 SC" w:hint="eastAsia"/>
          <w:szCs w:val="21"/>
        </w:rPr>
        <w:t>对我们学习编程以来一直在用的各种编译器也有了一些自己的理解，收获颇多。</w:t>
      </w:r>
    </w:p>
    <w:sectPr w:rsidR="00BB5D87" w:rsidRPr="00590A6C" w:rsidSect="0098152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2314F" w14:textId="77777777" w:rsidR="00F41F0E" w:rsidRDefault="00F41F0E" w:rsidP="00AA44A5">
      <w:r>
        <w:separator/>
      </w:r>
    </w:p>
  </w:endnote>
  <w:endnote w:type="continuationSeparator" w:id="0">
    <w:p w14:paraId="39D67074" w14:textId="77777777" w:rsidR="00F41F0E" w:rsidRDefault="00F41F0E" w:rsidP="00AA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更纱黑体 SC">
    <w:panose1 w:val="020B0502040504020204"/>
    <w:charset w:val="86"/>
    <w:family w:val="swiss"/>
    <w:pitch w:val="variable"/>
    <w:sig w:usb0="F00002FF" w:usb1="6BDFFDFF" w:usb2="0800003F" w:usb3="00000000" w:csb0="0004011F" w:csb1="00000000"/>
  </w:font>
  <w:font w:name="等距更纱黑体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168159"/>
      <w:docPartObj>
        <w:docPartGallery w:val="Page Numbers (Bottom of Page)"/>
        <w:docPartUnique/>
      </w:docPartObj>
    </w:sdtPr>
    <w:sdtEndPr/>
    <w:sdtContent>
      <w:p w14:paraId="62820AA1" w14:textId="452B6829" w:rsidR="00C8369B" w:rsidRDefault="00C83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C09DE7" w14:textId="77777777" w:rsidR="00C8369B" w:rsidRDefault="00C83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D7D9" w14:textId="77777777" w:rsidR="00F41F0E" w:rsidRDefault="00F41F0E" w:rsidP="00AA44A5">
      <w:r>
        <w:separator/>
      </w:r>
    </w:p>
  </w:footnote>
  <w:footnote w:type="continuationSeparator" w:id="0">
    <w:p w14:paraId="1D35912F" w14:textId="77777777" w:rsidR="00F41F0E" w:rsidRDefault="00F41F0E" w:rsidP="00AA4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156D" w14:textId="77777777" w:rsidR="00C8369B" w:rsidRDefault="00C8369B" w:rsidP="00B0460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722"/>
    <w:multiLevelType w:val="hybridMultilevel"/>
    <w:tmpl w:val="3CFAD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C7710"/>
    <w:multiLevelType w:val="hybridMultilevel"/>
    <w:tmpl w:val="DA265C14"/>
    <w:lvl w:ilvl="0" w:tplc="BA8AD3B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246BCF"/>
    <w:multiLevelType w:val="hybridMultilevel"/>
    <w:tmpl w:val="799254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16D6E"/>
    <w:multiLevelType w:val="hybridMultilevel"/>
    <w:tmpl w:val="7DDA8AE8"/>
    <w:lvl w:ilvl="0" w:tplc="79960F54">
      <w:start w:val="1"/>
      <w:numFmt w:val="decimal"/>
      <w:lvlText w:val="(%1)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0"/>
        </w:tabs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90"/>
        </w:tabs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50"/>
        </w:tabs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20"/>
      </w:pPr>
    </w:lvl>
  </w:abstractNum>
  <w:abstractNum w:abstractNumId="4" w15:restartNumberingAfterBreak="0">
    <w:nsid w:val="13E90DF9"/>
    <w:multiLevelType w:val="hybridMultilevel"/>
    <w:tmpl w:val="8AF8E216"/>
    <w:lvl w:ilvl="0" w:tplc="B8F078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E0212"/>
    <w:multiLevelType w:val="hybridMultilevel"/>
    <w:tmpl w:val="50E83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0D4C93"/>
    <w:multiLevelType w:val="hybridMultilevel"/>
    <w:tmpl w:val="45122E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1D3630"/>
    <w:multiLevelType w:val="hybridMultilevel"/>
    <w:tmpl w:val="108E5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575C9"/>
    <w:multiLevelType w:val="hybridMultilevel"/>
    <w:tmpl w:val="098228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01A5F"/>
    <w:multiLevelType w:val="hybridMultilevel"/>
    <w:tmpl w:val="B2B8E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886BFD"/>
    <w:multiLevelType w:val="hybridMultilevel"/>
    <w:tmpl w:val="9B62AF56"/>
    <w:lvl w:ilvl="0" w:tplc="06B8298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BBF79BE"/>
    <w:multiLevelType w:val="hybridMultilevel"/>
    <w:tmpl w:val="3D74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1A2D17"/>
    <w:multiLevelType w:val="hybridMultilevel"/>
    <w:tmpl w:val="EFFAEE6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B451008"/>
    <w:multiLevelType w:val="hybridMultilevel"/>
    <w:tmpl w:val="645A4EA8"/>
    <w:lvl w:ilvl="0" w:tplc="0B588E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773100"/>
    <w:multiLevelType w:val="hybridMultilevel"/>
    <w:tmpl w:val="F08A87F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597C36"/>
    <w:multiLevelType w:val="hybridMultilevel"/>
    <w:tmpl w:val="0C00D9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E1778C"/>
    <w:multiLevelType w:val="hybridMultilevel"/>
    <w:tmpl w:val="B3D6B190"/>
    <w:lvl w:ilvl="0" w:tplc="0B588E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EE46A8"/>
    <w:multiLevelType w:val="hybridMultilevel"/>
    <w:tmpl w:val="CB1A1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6C1B25"/>
    <w:multiLevelType w:val="hybridMultilevel"/>
    <w:tmpl w:val="C256E74C"/>
    <w:lvl w:ilvl="0" w:tplc="1FD449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B14F64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F40908"/>
    <w:multiLevelType w:val="hybridMultilevel"/>
    <w:tmpl w:val="48D8157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D37C3E"/>
    <w:multiLevelType w:val="hybridMultilevel"/>
    <w:tmpl w:val="FE6C35F8"/>
    <w:lvl w:ilvl="0" w:tplc="DAD24C24">
      <w:start w:val="1"/>
      <w:numFmt w:val="chineseCountingThousand"/>
      <w:suff w:val="space"/>
      <w:lvlText w:val="%1、"/>
      <w:lvlJc w:val="left"/>
      <w:pPr>
        <w:ind w:left="1110" w:hanging="420"/>
      </w:pPr>
      <w:rPr>
        <w:rFonts w:hint="eastAsia"/>
        <w:lang w:val="en-US"/>
      </w:rPr>
    </w:lvl>
    <w:lvl w:ilvl="1" w:tplc="BA8AD3B4">
      <w:start w:val="1"/>
      <w:numFmt w:val="decimal"/>
      <w:suff w:val="space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8A0BD8"/>
    <w:multiLevelType w:val="hybridMultilevel"/>
    <w:tmpl w:val="21925F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665C15"/>
    <w:multiLevelType w:val="hybridMultilevel"/>
    <w:tmpl w:val="2DDE25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F63BB6"/>
    <w:multiLevelType w:val="hybridMultilevel"/>
    <w:tmpl w:val="DA20AAB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0B36338"/>
    <w:multiLevelType w:val="hybridMultilevel"/>
    <w:tmpl w:val="80B057EE"/>
    <w:lvl w:ilvl="0" w:tplc="B20C16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1836F9D"/>
    <w:multiLevelType w:val="hybridMultilevel"/>
    <w:tmpl w:val="644E5E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502F42"/>
    <w:multiLevelType w:val="hybridMultilevel"/>
    <w:tmpl w:val="DA265C14"/>
    <w:lvl w:ilvl="0" w:tplc="BA8AD3B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550AC9"/>
    <w:multiLevelType w:val="hybridMultilevel"/>
    <w:tmpl w:val="05B411BE"/>
    <w:lvl w:ilvl="0" w:tplc="B8F078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3B53E4"/>
    <w:multiLevelType w:val="hybridMultilevel"/>
    <w:tmpl w:val="1BF278C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4"/>
  </w:num>
  <w:num w:numId="4">
    <w:abstractNumId w:val="6"/>
  </w:num>
  <w:num w:numId="5">
    <w:abstractNumId w:val="5"/>
  </w:num>
  <w:num w:numId="6">
    <w:abstractNumId w:val="22"/>
  </w:num>
  <w:num w:numId="7">
    <w:abstractNumId w:val="20"/>
  </w:num>
  <w:num w:numId="8">
    <w:abstractNumId w:val="4"/>
  </w:num>
  <w:num w:numId="9">
    <w:abstractNumId w:val="27"/>
  </w:num>
  <w:num w:numId="10">
    <w:abstractNumId w:val="16"/>
  </w:num>
  <w:num w:numId="11">
    <w:abstractNumId w:val="17"/>
  </w:num>
  <w:num w:numId="12">
    <w:abstractNumId w:val="7"/>
  </w:num>
  <w:num w:numId="13">
    <w:abstractNumId w:val="0"/>
  </w:num>
  <w:num w:numId="14">
    <w:abstractNumId w:val="18"/>
  </w:num>
  <w:num w:numId="15">
    <w:abstractNumId w:val="11"/>
  </w:num>
  <w:num w:numId="16">
    <w:abstractNumId w:val="14"/>
  </w:num>
  <w:num w:numId="17">
    <w:abstractNumId w:val="2"/>
  </w:num>
  <w:num w:numId="18">
    <w:abstractNumId w:val="8"/>
  </w:num>
  <w:num w:numId="19">
    <w:abstractNumId w:val="13"/>
  </w:num>
  <w:num w:numId="20">
    <w:abstractNumId w:val="15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8"/>
  </w:num>
  <w:num w:numId="26">
    <w:abstractNumId w:val="23"/>
  </w:num>
  <w:num w:numId="27">
    <w:abstractNumId w:val="9"/>
  </w:num>
  <w:num w:numId="28">
    <w:abstractNumId w:val="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C5"/>
    <w:rsid w:val="00083664"/>
    <w:rsid w:val="000C68B7"/>
    <w:rsid w:val="000E4912"/>
    <w:rsid w:val="0010598F"/>
    <w:rsid w:val="00117527"/>
    <w:rsid w:val="00117B77"/>
    <w:rsid w:val="00136D51"/>
    <w:rsid w:val="00187969"/>
    <w:rsid w:val="0019275B"/>
    <w:rsid w:val="001A1541"/>
    <w:rsid w:val="001C2982"/>
    <w:rsid w:val="00235EB8"/>
    <w:rsid w:val="00293EE1"/>
    <w:rsid w:val="002D2EA3"/>
    <w:rsid w:val="00313603"/>
    <w:rsid w:val="003A3951"/>
    <w:rsid w:val="003F4D81"/>
    <w:rsid w:val="003F7A3A"/>
    <w:rsid w:val="00463E5F"/>
    <w:rsid w:val="005307B2"/>
    <w:rsid w:val="00545B7B"/>
    <w:rsid w:val="005626E3"/>
    <w:rsid w:val="00590A6C"/>
    <w:rsid w:val="006059EC"/>
    <w:rsid w:val="00626D19"/>
    <w:rsid w:val="00631FA4"/>
    <w:rsid w:val="00665640"/>
    <w:rsid w:val="006A7FCB"/>
    <w:rsid w:val="007667E4"/>
    <w:rsid w:val="00787838"/>
    <w:rsid w:val="00791782"/>
    <w:rsid w:val="007B5617"/>
    <w:rsid w:val="007F3D77"/>
    <w:rsid w:val="0081154E"/>
    <w:rsid w:val="0085060D"/>
    <w:rsid w:val="008804CC"/>
    <w:rsid w:val="008A6849"/>
    <w:rsid w:val="008D1151"/>
    <w:rsid w:val="009044C7"/>
    <w:rsid w:val="0091505A"/>
    <w:rsid w:val="00932733"/>
    <w:rsid w:val="00981528"/>
    <w:rsid w:val="00AA12C9"/>
    <w:rsid w:val="00AA44A5"/>
    <w:rsid w:val="00B0460F"/>
    <w:rsid w:val="00B2126F"/>
    <w:rsid w:val="00B257ED"/>
    <w:rsid w:val="00B6719F"/>
    <w:rsid w:val="00B924FD"/>
    <w:rsid w:val="00BA6AED"/>
    <w:rsid w:val="00BB5D87"/>
    <w:rsid w:val="00BC06A8"/>
    <w:rsid w:val="00C046C5"/>
    <w:rsid w:val="00C23F27"/>
    <w:rsid w:val="00C7124C"/>
    <w:rsid w:val="00C8369B"/>
    <w:rsid w:val="00CD525F"/>
    <w:rsid w:val="00CE5167"/>
    <w:rsid w:val="00D25201"/>
    <w:rsid w:val="00D33920"/>
    <w:rsid w:val="00D67B91"/>
    <w:rsid w:val="00D822ED"/>
    <w:rsid w:val="00DC4527"/>
    <w:rsid w:val="00E461CB"/>
    <w:rsid w:val="00E4626B"/>
    <w:rsid w:val="00E91EC4"/>
    <w:rsid w:val="00E923D5"/>
    <w:rsid w:val="00E94142"/>
    <w:rsid w:val="00ED27BA"/>
    <w:rsid w:val="00F03808"/>
    <w:rsid w:val="00F22250"/>
    <w:rsid w:val="00F41F0E"/>
    <w:rsid w:val="00F5019D"/>
    <w:rsid w:val="00F7447E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12F8B1"/>
  <w15:chartTrackingRefBased/>
  <w15:docId w15:val="{896F9CB9-9EB3-4F50-AC79-3E122183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90A6C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Lines/>
      <w:outlineLvl w:val="3"/>
    </w:pPr>
    <w:rPr>
      <w:rFonts w:eastAsia="黑体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4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44A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AA4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4A5"/>
    <w:rPr>
      <w:kern w:val="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A44A5"/>
    <w:pPr>
      <w:spacing w:before="240" w:after="60" w:line="312" w:lineRule="auto"/>
      <w:jc w:val="center"/>
      <w:outlineLvl w:val="1"/>
    </w:pPr>
    <w:rPr>
      <w:rFonts w:ascii="等线" w:eastAsia="等线" w:hAnsi="等线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A44A5"/>
    <w:rPr>
      <w:rFonts w:ascii="等线" w:eastAsia="等线" w:hAnsi="等线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A44A5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A44A5"/>
    <w:rPr>
      <w:rFonts w:ascii="等线 Light" w:eastAsia="等线 Light" w:hAnsi="等线 Light"/>
      <w:b/>
      <w:bCs/>
      <w:kern w:val="2"/>
      <w:sz w:val="32"/>
      <w:szCs w:val="32"/>
    </w:rPr>
  </w:style>
  <w:style w:type="table" w:styleId="ab">
    <w:name w:val="Table Grid"/>
    <w:basedOn w:val="a1"/>
    <w:uiPriority w:val="39"/>
    <w:rsid w:val="00AA44A5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90A6C"/>
    <w:rPr>
      <w:rFonts w:ascii="等线" w:eastAsia="等线" w:hAnsi="等线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590A6C"/>
    <w:pPr>
      <w:ind w:firstLineChars="200" w:firstLine="420"/>
    </w:pPr>
    <w:rPr>
      <w:rFonts w:ascii="等线" w:eastAsia="等线" w:hAnsi="等线"/>
      <w:szCs w:val="22"/>
    </w:rPr>
  </w:style>
  <w:style w:type="paragraph" w:styleId="TOC1">
    <w:name w:val="toc 1"/>
    <w:basedOn w:val="a"/>
    <w:next w:val="a"/>
    <w:autoRedefine/>
    <w:uiPriority w:val="39"/>
    <w:rsid w:val="00981528"/>
  </w:style>
  <w:style w:type="paragraph" w:styleId="TOC2">
    <w:name w:val="toc 2"/>
    <w:basedOn w:val="a"/>
    <w:next w:val="a"/>
    <w:autoRedefine/>
    <w:uiPriority w:val="39"/>
    <w:rsid w:val="00981528"/>
    <w:pPr>
      <w:ind w:leftChars="200" w:left="420"/>
    </w:pPr>
  </w:style>
  <w:style w:type="character" w:styleId="ad">
    <w:name w:val="Hyperlink"/>
    <w:basedOn w:val="a0"/>
    <w:uiPriority w:val="99"/>
    <w:unhideWhenUsed/>
    <w:rsid w:val="0098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C145-43D9-46A8-87C1-8B0F1BDE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10</Pages>
  <Words>2580</Words>
  <Characters>4208</Characters>
  <Application>Microsoft Office Word</Application>
  <DocSecurity>0</DocSecurity>
  <Lines>233</Lines>
  <Paragraphs>308</Paragraphs>
  <ScaleCrop>false</ScaleCrop>
  <Company>Microsoft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计算机高级语言课程设计（C）实习题目及报告格式</dc:title>
  <dc:subject/>
  <dc:creator>liu</dc:creator>
  <cp:keywords/>
  <cp:lastModifiedBy>牟 鑫一</cp:lastModifiedBy>
  <cp:revision>17</cp:revision>
  <dcterms:created xsi:type="dcterms:W3CDTF">2019-11-18T04:27:00Z</dcterms:created>
  <dcterms:modified xsi:type="dcterms:W3CDTF">2019-11-19T16:03:00Z</dcterms:modified>
</cp:coreProperties>
</file>