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6E3E80" w14:textId="77777777" w:rsidR="00060322" w:rsidRPr="00D90D6C" w:rsidRDefault="00060322" w:rsidP="00EC3B6D">
      <w:pPr>
        <w:spacing w:line="276" w:lineRule="auto"/>
      </w:pPr>
    </w:p>
    <w:sdt>
      <w:sdtPr>
        <w:rPr>
          <w:rFonts w:ascii="Times New Roman" w:eastAsiaTheme="minorHAnsi" w:hAnsi="Times New Roman" w:cs="Times New Roman"/>
          <w:lang w:val="fr-CM" w:eastAsia="fr-CM"/>
        </w:rPr>
        <w:id w:val="1170761299"/>
        <w:docPartObj>
          <w:docPartGallery w:val="Cover Pages"/>
          <w:docPartUnique/>
        </w:docPartObj>
      </w:sdtPr>
      <w:sdtEndPr>
        <w:rPr>
          <w:rFonts w:eastAsia="Times New Roman"/>
        </w:rPr>
      </w:sdtEndPr>
      <w:sdtContent>
        <w:p w14:paraId="2D60B587" w14:textId="77777777" w:rsidR="00060322" w:rsidRPr="00D90D6C" w:rsidRDefault="00060322" w:rsidP="00EC3B6D">
          <w:pPr>
            <w:pStyle w:val="NoSpacing"/>
            <w:spacing w:line="276" w:lineRule="auto"/>
            <w:rPr>
              <w:rFonts w:ascii="Times New Roman" w:hAnsi="Times New Roman" w:cs="Times New Roman"/>
            </w:rPr>
          </w:pPr>
          <w:r w:rsidRPr="00D90D6C">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6DCEBE9D" wp14:editId="2F73723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0DA65EC7" id="Group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220CDC9" w14:textId="77777777" w:rsidR="00060322" w:rsidRPr="00D90D6C" w:rsidRDefault="00060322" w:rsidP="00EC3B6D">
          <w:pPr>
            <w:spacing w:line="276" w:lineRule="auto"/>
          </w:pPr>
        </w:p>
        <w:sdt>
          <w:sdtPr>
            <w:id w:val="535704546"/>
            <w:docPartObj>
              <w:docPartGallery w:val="Cover Pages"/>
              <w:docPartUnique/>
            </w:docPartObj>
          </w:sdtPr>
          <w:sdtEndPr>
            <w:rPr>
              <w:b/>
              <w:u w:val="single"/>
            </w:rPr>
          </w:sdtEndPr>
          <w:sdtContent>
            <w:p w14:paraId="6F839EBD" w14:textId="77777777" w:rsidR="00060322" w:rsidRPr="00D90D6C" w:rsidRDefault="00060322" w:rsidP="00EC3B6D">
              <w:pPr>
                <w:spacing w:line="276" w:lineRule="auto"/>
              </w:pPr>
              <w:r w:rsidRPr="00D90D6C">
                <w:rPr>
                  <w:noProof/>
                  <w:lang w:eastAsia="fr-FR"/>
                </w:rPr>
                <mc:AlternateContent>
                  <mc:Choice Requires="wps">
                    <w:drawing>
                      <wp:anchor distT="45720" distB="45720" distL="114300" distR="114300" simplePos="0" relativeHeight="251663360" behindDoc="0" locked="0" layoutInCell="1" allowOverlap="1" wp14:anchorId="7AF07DAA" wp14:editId="7711E7FA">
                        <wp:simplePos x="0" y="0"/>
                        <wp:positionH relativeFrom="page">
                          <wp:posOffset>4445500</wp:posOffset>
                        </wp:positionH>
                        <wp:positionV relativeFrom="paragraph">
                          <wp:posOffset>0</wp:posOffset>
                        </wp:positionV>
                        <wp:extent cx="2586355" cy="942975"/>
                        <wp:effectExtent l="0" t="0" r="4445" b="952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6355" cy="942975"/>
                                </a:xfrm>
                                <a:prstGeom prst="rect">
                                  <a:avLst/>
                                </a:prstGeom>
                                <a:solidFill>
                                  <a:srgbClr val="FFFFFF"/>
                                </a:solidFill>
                                <a:ln w="9525">
                                  <a:noFill/>
                                  <a:miter lim="800000"/>
                                  <a:headEnd/>
                                  <a:tailEnd/>
                                </a:ln>
                              </wps:spPr>
                              <wps:txbx>
                                <w:txbxContent>
                                  <w:p w14:paraId="2A6DCFBE" w14:textId="77777777" w:rsidR="001277DA" w:rsidRPr="00CE5449" w:rsidRDefault="001277DA" w:rsidP="00060322">
                                    <w:pPr>
                                      <w:spacing w:line="276" w:lineRule="auto"/>
                                      <w:contextualSpacing/>
                                      <w:jc w:val="center"/>
                                      <w:rPr>
                                        <w:sz w:val="20"/>
                                        <w:szCs w:val="20"/>
                                        <w:lang w:val="fr-FR"/>
                                      </w:rPr>
                                    </w:pPr>
                                    <w:r>
                                      <w:rPr>
                                        <w:sz w:val="20"/>
                                        <w:szCs w:val="20"/>
                                        <w:lang w:val="fr-FR"/>
                                      </w:rPr>
                                      <w:t>SAINT JEAN INSTITUT UNIVERSITY</w:t>
                                    </w:r>
                                  </w:p>
                                  <w:p w14:paraId="51C77EAB" w14:textId="77777777" w:rsidR="001277DA" w:rsidRPr="00316B47" w:rsidRDefault="001277DA" w:rsidP="00060322">
                                    <w:pPr>
                                      <w:spacing w:line="276" w:lineRule="auto"/>
                                      <w:contextualSpacing/>
                                      <w:jc w:val="center"/>
                                      <w:rPr>
                                        <w:sz w:val="20"/>
                                        <w:szCs w:val="20"/>
                                      </w:rPr>
                                    </w:pPr>
                                    <w:r w:rsidRPr="00316B47">
                                      <w:rPr>
                                        <w:sz w:val="20"/>
                                        <w:szCs w:val="20"/>
                                      </w:rPr>
                                      <w:t>SAINT JEAN ENGINEER</w:t>
                                    </w:r>
                                  </w:p>
                                  <w:p w14:paraId="6D534D5F" w14:textId="77777777" w:rsidR="001277DA" w:rsidRPr="00316B47" w:rsidRDefault="001277DA" w:rsidP="00060322">
                                    <w:pPr>
                                      <w:spacing w:line="276" w:lineRule="auto"/>
                                      <w:contextualSpacing/>
                                      <w:jc w:val="center"/>
                                      <w:rPr>
                                        <w:sz w:val="20"/>
                                        <w:szCs w:val="20"/>
                                      </w:rPr>
                                    </w:pPr>
                                    <w:r w:rsidRPr="00316B47">
                                      <w:rPr>
                                        <w:sz w:val="20"/>
                                        <w:szCs w:val="20"/>
                                      </w:rPr>
                                      <w:t>B.P. 749 – YAOUNDE</w:t>
                                    </w:r>
                                  </w:p>
                                  <w:p w14:paraId="2FCC1AE4" w14:textId="77777777" w:rsidR="001277DA" w:rsidRPr="002A0265" w:rsidRDefault="001277DA" w:rsidP="00060322">
                                    <w:pPr>
                                      <w:spacing w:line="276" w:lineRule="auto"/>
                                      <w:contextualSpacing/>
                                      <w:jc w:val="center"/>
                                      <w:rPr>
                                        <w:sz w:val="20"/>
                                        <w:szCs w:val="20"/>
                                      </w:rPr>
                                    </w:pPr>
                                    <w:r w:rsidRPr="002A0265">
                                      <w:rPr>
                                        <w:sz w:val="20"/>
                                        <w:szCs w:val="20"/>
                                      </w:rPr>
                                      <w:t>CAMERO</w:t>
                                    </w:r>
                                    <w:r>
                                      <w:rPr>
                                        <w:sz w:val="20"/>
                                        <w:szCs w:val="20"/>
                                      </w:rPr>
                                      <w:t>O</w:t>
                                    </w:r>
                                    <w:r w:rsidRPr="002A0265">
                                      <w:rPr>
                                        <w:sz w:val="20"/>
                                        <w:szCs w:val="20"/>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F07DAA" id="_x0000_t202" coordsize="21600,21600" o:spt="202" path="m,l,21600r21600,l21600,xe">
                        <v:stroke joinstyle="miter"/>
                        <v:path gradientshapeok="t" o:connecttype="rect"/>
                      </v:shapetype>
                      <v:shape id="Zone de texte 2" o:spid="_x0000_s1026" type="#_x0000_t202" style="position:absolute;margin-left:350.05pt;margin-top:0;width:203.65pt;height:74.2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" stroked="f">
                        <v:textbox>
                          <w:txbxContent>
                            <w:p w14:paraId="2A6DCFBE" w14:textId="77777777" w:rsidR="001277DA" w:rsidRPr="00CE5449" w:rsidRDefault="001277DA" w:rsidP="00060322">
                              <w:pPr>
                                <w:spacing w:line="276" w:lineRule="auto"/>
                                <w:contextualSpacing/>
                                <w:jc w:val="center"/>
                                <w:rPr>
                                  <w:sz w:val="20"/>
                                  <w:szCs w:val="20"/>
                                  <w:lang w:val="fr-FR"/>
                                </w:rPr>
                              </w:pPr>
                              <w:r>
                                <w:rPr>
                                  <w:sz w:val="20"/>
                                  <w:szCs w:val="20"/>
                                  <w:lang w:val="fr-FR"/>
                                </w:rPr>
                                <w:t>SAINT JEAN INSTITUT UNIVERSITY</w:t>
                              </w:r>
                            </w:p>
                            <w:p w14:paraId="51C77EAB" w14:textId="77777777" w:rsidR="001277DA" w:rsidRPr="00316B47" w:rsidRDefault="001277DA" w:rsidP="00060322">
                              <w:pPr>
                                <w:spacing w:line="276" w:lineRule="auto"/>
                                <w:contextualSpacing/>
                                <w:jc w:val="center"/>
                                <w:rPr>
                                  <w:sz w:val="20"/>
                                  <w:szCs w:val="20"/>
                                </w:rPr>
                              </w:pPr>
                              <w:r w:rsidRPr="00316B47">
                                <w:rPr>
                                  <w:sz w:val="20"/>
                                  <w:szCs w:val="20"/>
                                </w:rPr>
                                <w:t>SAINT JEAN ENGINEER</w:t>
                              </w:r>
                            </w:p>
                            <w:p w14:paraId="6D534D5F" w14:textId="77777777" w:rsidR="001277DA" w:rsidRPr="00316B47" w:rsidRDefault="001277DA" w:rsidP="00060322">
                              <w:pPr>
                                <w:spacing w:line="276" w:lineRule="auto"/>
                                <w:contextualSpacing/>
                                <w:jc w:val="center"/>
                                <w:rPr>
                                  <w:sz w:val="20"/>
                                  <w:szCs w:val="20"/>
                                </w:rPr>
                              </w:pPr>
                              <w:r w:rsidRPr="00316B47">
                                <w:rPr>
                                  <w:sz w:val="20"/>
                                  <w:szCs w:val="20"/>
                                </w:rPr>
                                <w:t>B.P. 749 – YAOUNDE</w:t>
                              </w:r>
                            </w:p>
                            <w:p w14:paraId="2FCC1AE4" w14:textId="77777777" w:rsidR="001277DA" w:rsidRPr="002A0265" w:rsidRDefault="001277DA" w:rsidP="00060322">
                              <w:pPr>
                                <w:spacing w:line="276" w:lineRule="auto"/>
                                <w:contextualSpacing/>
                                <w:jc w:val="center"/>
                                <w:rPr>
                                  <w:sz w:val="20"/>
                                  <w:szCs w:val="20"/>
                                </w:rPr>
                              </w:pPr>
                              <w:r w:rsidRPr="002A0265">
                                <w:rPr>
                                  <w:sz w:val="20"/>
                                  <w:szCs w:val="20"/>
                                </w:rPr>
                                <w:t>CAMERO</w:t>
                              </w:r>
                              <w:r>
                                <w:rPr>
                                  <w:sz w:val="20"/>
                                  <w:szCs w:val="20"/>
                                </w:rPr>
                                <w:t>O</w:t>
                              </w:r>
                              <w:r w:rsidRPr="002A0265">
                                <w:rPr>
                                  <w:sz w:val="20"/>
                                  <w:szCs w:val="20"/>
                                </w:rPr>
                                <w:t>N</w:t>
                              </w:r>
                            </w:p>
                          </w:txbxContent>
                        </v:textbox>
                        <w10:wrap type="square" anchorx="page"/>
                      </v:shape>
                    </w:pict>
                  </mc:Fallback>
                </mc:AlternateContent>
              </w:r>
              <w:r w:rsidRPr="00D90D6C">
                <w:rPr>
                  <w:noProof/>
                  <w:lang w:eastAsia="fr-FR"/>
                </w:rPr>
                <mc:AlternateContent>
                  <mc:Choice Requires="wps">
                    <w:drawing>
                      <wp:anchor distT="45720" distB="45720" distL="114300" distR="114300" simplePos="0" relativeHeight="251662336" behindDoc="0" locked="0" layoutInCell="1" allowOverlap="1" wp14:anchorId="04FD6087" wp14:editId="076CD484">
                        <wp:simplePos x="0" y="0"/>
                        <wp:positionH relativeFrom="page">
                          <wp:posOffset>573405</wp:posOffset>
                        </wp:positionH>
                        <wp:positionV relativeFrom="paragraph">
                          <wp:posOffset>0</wp:posOffset>
                        </wp:positionV>
                        <wp:extent cx="2790825" cy="962660"/>
                        <wp:effectExtent l="0" t="0" r="9525" b="8890"/>
                        <wp:wrapSquare wrapText="bothSides"/>
                        <wp:docPr id="3312606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962660"/>
                                </a:xfrm>
                                <a:prstGeom prst="rect">
                                  <a:avLst/>
                                </a:prstGeom>
                                <a:solidFill>
                                  <a:srgbClr val="FFFFFF"/>
                                </a:solidFill>
                                <a:ln w="9525">
                                  <a:noFill/>
                                  <a:miter lim="800000"/>
                                  <a:headEnd/>
                                  <a:tailEnd/>
                                </a:ln>
                              </wps:spPr>
                              <wps:txbx>
                                <w:txbxContent>
                                  <w:p w14:paraId="10E69F93" w14:textId="77777777" w:rsidR="001277DA" w:rsidRPr="00316B47" w:rsidRDefault="001277DA" w:rsidP="00060322">
                                    <w:pPr>
                                      <w:spacing w:line="360" w:lineRule="auto"/>
                                      <w:contextualSpacing/>
                                      <w:jc w:val="center"/>
                                      <w:rPr>
                                        <w:sz w:val="20"/>
                                        <w:szCs w:val="20"/>
                                        <w:lang w:val="fr-FR"/>
                                      </w:rPr>
                                    </w:pPr>
                                    <w:r w:rsidRPr="00316B47">
                                      <w:rPr>
                                        <w:sz w:val="20"/>
                                        <w:szCs w:val="20"/>
                                        <w:lang w:val="fr-FR"/>
                                      </w:rPr>
                                      <w:t xml:space="preserve">INSTITUT UNIVERSITAIRE SAINT JEAN </w:t>
                                    </w:r>
                                  </w:p>
                                  <w:p w14:paraId="7A848179" w14:textId="77777777" w:rsidR="001277DA" w:rsidRPr="00316B47" w:rsidRDefault="001277DA" w:rsidP="00060322">
                                    <w:pPr>
                                      <w:spacing w:line="360" w:lineRule="auto"/>
                                      <w:contextualSpacing/>
                                      <w:jc w:val="center"/>
                                      <w:rPr>
                                        <w:sz w:val="20"/>
                                        <w:szCs w:val="20"/>
                                        <w:lang w:val="fr-FR"/>
                                      </w:rPr>
                                    </w:pPr>
                                    <w:r w:rsidRPr="00316B47">
                                      <w:rPr>
                                        <w:sz w:val="20"/>
                                        <w:szCs w:val="20"/>
                                        <w:lang w:val="fr-FR"/>
                                      </w:rPr>
                                      <w:t xml:space="preserve">SAINT JEAN INGENIEUR </w:t>
                                    </w:r>
                                  </w:p>
                                  <w:p w14:paraId="4867EC34" w14:textId="77777777" w:rsidR="001277DA" w:rsidRPr="00316B47" w:rsidRDefault="001277DA" w:rsidP="00060322">
                                    <w:pPr>
                                      <w:spacing w:line="360" w:lineRule="auto"/>
                                      <w:contextualSpacing/>
                                      <w:jc w:val="center"/>
                                      <w:rPr>
                                        <w:sz w:val="20"/>
                                        <w:szCs w:val="20"/>
                                        <w:lang w:val="fr-FR"/>
                                      </w:rPr>
                                    </w:pPr>
                                    <w:r w:rsidRPr="00316B47">
                                      <w:rPr>
                                        <w:sz w:val="20"/>
                                        <w:szCs w:val="20"/>
                                        <w:lang w:val="fr-FR"/>
                                      </w:rPr>
                                      <w:t xml:space="preserve">B.P 749 - YAOUNDE </w:t>
                                    </w:r>
                                  </w:p>
                                  <w:p w14:paraId="55DD5A6F" w14:textId="77777777" w:rsidR="001277DA" w:rsidRPr="00316B47" w:rsidRDefault="001277DA" w:rsidP="00060322">
                                    <w:pPr>
                                      <w:spacing w:line="360" w:lineRule="auto"/>
                                      <w:contextualSpacing/>
                                      <w:jc w:val="center"/>
                                      <w:rPr>
                                        <w:sz w:val="20"/>
                                        <w:szCs w:val="20"/>
                                        <w:lang w:val="fr-FR"/>
                                      </w:rPr>
                                    </w:pPr>
                                    <w:r w:rsidRPr="00316B47">
                                      <w:rPr>
                                        <w:sz w:val="20"/>
                                        <w:szCs w:val="20"/>
                                        <w:lang w:val="fr-FR"/>
                                      </w:rPr>
                                      <w:t>CAMEROUN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D6087" id="_x0000_s1027" type="#_x0000_t202" style="position:absolute;margin-left:45.15pt;margin-top:0;width:219.75pt;height:75.8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" stroked="f">
                        <v:textbox>
                          <w:txbxContent>
                            <w:p w14:paraId="10E69F93" w14:textId="77777777" w:rsidR="001277DA" w:rsidRPr="00316B47" w:rsidRDefault="001277DA" w:rsidP="00060322">
                              <w:pPr>
                                <w:spacing w:line="360" w:lineRule="auto"/>
                                <w:contextualSpacing/>
                                <w:jc w:val="center"/>
                                <w:rPr>
                                  <w:sz w:val="20"/>
                                  <w:szCs w:val="20"/>
                                  <w:lang w:val="fr-FR"/>
                                </w:rPr>
                              </w:pPr>
                              <w:r w:rsidRPr="00316B47">
                                <w:rPr>
                                  <w:sz w:val="20"/>
                                  <w:szCs w:val="20"/>
                                  <w:lang w:val="fr-FR"/>
                                </w:rPr>
                                <w:t xml:space="preserve">INSTITUT UNIVERSITAIRE SAINT JEAN </w:t>
                              </w:r>
                            </w:p>
                            <w:p w14:paraId="7A848179" w14:textId="77777777" w:rsidR="001277DA" w:rsidRPr="00316B47" w:rsidRDefault="001277DA" w:rsidP="00060322">
                              <w:pPr>
                                <w:spacing w:line="360" w:lineRule="auto"/>
                                <w:contextualSpacing/>
                                <w:jc w:val="center"/>
                                <w:rPr>
                                  <w:sz w:val="20"/>
                                  <w:szCs w:val="20"/>
                                  <w:lang w:val="fr-FR"/>
                                </w:rPr>
                              </w:pPr>
                              <w:r w:rsidRPr="00316B47">
                                <w:rPr>
                                  <w:sz w:val="20"/>
                                  <w:szCs w:val="20"/>
                                  <w:lang w:val="fr-FR"/>
                                </w:rPr>
                                <w:t xml:space="preserve">SAINT JEAN INGENIEUR </w:t>
                              </w:r>
                            </w:p>
                            <w:p w14:paraId="4867EC34" w14:textId="77777777" w:rsidR="001277DA" w:rsidRPr="00316B47" w:rsidRDefault="001277DA" w:rsidP="00060322">
                              <w:pPr>
                                <w:spacing w:line="360" w:lineRule="auto"/>
                                <w:contextualSpacing/>
                                <w:jc w:val="center"/>
                                <w:rPr>
                                  <w:sz w:val="20"/>
                                  <w:szCs w:val="20"/>
                                  <w:lang w:val="fr-FR"/>
                                </w:rPr>
                              </w:pPr>
                              <w:r w:rsidRPr="00316B47">
                                <w:rPr>
                                  <w:sz w:val="20"/>
                                  <w:szCs w:val="20"/>
                                  <w:lang w:val="fr-FR"/>
                                </w:rPr>
                                <w:t xml:space="preserve">B.P 749 - YAOUNDE </w:t>
                              </w:r>
                            </w:p>
                            <w:p w14:paraId="55DD5A6F" w14:textId="77777777" w:rsidR="001277DA" w:rsidRPr="00316B47" w:rsidRDefault="001277DA" w:rsidP="00060322">
                              <w:pPr>
                                <w:spacing w:line="360" w:lineRule="auto"/>
                                <w:contextualSpacing/>
                                <w:jc w:val="center"/>
                                <w:rPr>
                                  <w:sz w:val="20"/>
                                  <w:szCs w:val="20"/>
                                  <w:lang w:val="fr-FR"/>
                                </w:rPr>
                              </w:pPr>
                              <w:r w:rsidRPr="00316B47">
                                <w:rPr>
                                  <w:sz w:val="20"/>
                                  <w:szCs w:val="20"/>
                                  <w:lang w:val="fr-FR"/>
                                </w:rPr>
                                <w:t>CAMEROUN</w:t>
                              </w:r>
                            </w:p>
                          </w:txbxContent>
                        </v:textbox>
                        <w10:wrap type="square" anchorx="page"/>
                      </v:shape>
                    </w:pict>
                  </mc:Fallback>
                </mc:AlternateContent>
              </w:r>
            </w:p>
            <w:p w14:paraId="276DA947" w14:textId="77777777" w:rsidR="00060322" w:rsidRPr="00D90D6C" w:rsidRDefault="00060322" w:rsidP="00EC3B6D">
              <w:pPr>
                <w:spacing w:line="276" w:lineRule="auto"/>
              </w:pPr>
            </w:p>
            <w:p w14:paraId="3503E2EF" w14:textId="77777777" w:rsidR="00060322" w:rsidRPr="00D90D6C" w:rsidRDefault="00060322" w:rsidP="00EC3B6D">
              <w:pPr>
                <w:spacing w:line="276" w:lineRule="auto"/>
                <w:jc w:val="center"/>
              </w:pPr>
              <w:r w:rsidRPr="00D90D6C">
                <w:rPr>
                  <w:noProof/>
                </w:rPr>
                <w:drawing>
                  <wp:inline distT="0" distB="0" distL="0" distR="0" wp14:anchorId="75218BA4" wp14:editId="22F6FB8E">
                    <wp:extent cx="3539490" cy="1366157"/>
                    <wp:effectExtent l="0" t="0" r="3810" b="5715"/>
                    <wp:docPr id="1870977623" name="Picture 1" descr="Institut Universitaire Saint Jean du Camero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nstitut Universitaire Saint Jean du Camero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9868" cy="1377882"/>
                            </a:xfrm>
                            <a:prstGeom prst="rect">
                              <a:avLst/>
                            </a:prstGeom>
                            <a:noFill/>
                            <a:ln>
                              <a:noFill/>
                            </a:ln>
                          </pic:spPr>
                        </pic:pic>
                      </a:graphicData>
                    </a:graphic>
                  </wp:inline>
                </w:drawing>
              </w:r>
            </w:p>
            <w:p w14:paraId="7125B201" w14:textId="77777777" w:rsidR="00060322" w:rsidRPr="00D90D6C" w:rsidRDefault="00060322" w:rsidP="00EC3B6D">
              <w:pPr>
                <w:spacing w:line="276" w:lineRule="auto"/>
                <w:jc w:val="right"/>
              </w:pPr>
            </w:p>
            <w:p w14:paraId="4E2ABFA2" w14:textId="77777777" w:rsidR="00060322" w:rsidRPr="00D90D6C" w:rsidRDefault="00060322" w:rsidP="00EC3B6D">
              <w:pPr>
                <w:spacing w:line="276" w:lineRule="auto"/>
              </w:pPr>
            </w:p>
            <w:p w14:paraId="590679A6" w14:textId="77777777" w:rsidR="00060322" w:rsidRPr="00D90D6C" w:rsidRDefault="00060322" w:rsidP="00EC3B6D">
              <w:pPr>
                <w:spacing w:line="276" w:lineRule="auto"/>
              </w:pPr>
              <w:r w:rsidRPr="00D90D6C">
                <w:rPr>
                  <w:noProof/>
                  <w:lang w:eastAsia="fr-FR"/>
                </w:rPr>
                <mc:AlternateContent>
                  <mc:Choice Requires="wps">
                    <w:drawing>
                      <wp:anchor distT="0" distB="0" distL="114300" distR="114300" simplePos="0" relativeHeight="251660288" behindDoc="0" locked="0" layoutInCell="1" allowOverlap="1" wp14:anchorId="781D3C7E" wp14:editId="14A699AC">
                        <wp:simplePos x="0" y="0"/>
                        <wp:positionH relativeFrom="margin">
                          <wp:posOffset>-49938</wp:posOffset>
                        </wp:positionH>
                        <wp:positionV relativeFrom="paragraph">
                          <wp:posOffset>81721</wp:posOffset>
                        </wp:positionV>
                        <wp:extent cx="6103089" cy="1153886"/>
                        <wp:effectExtent l="0" t="0" r="12065" b="27305"/>
                        <wp:wrapNone/>
                        <wp:docPr id="41" name="Rectangle à coins arrondis 41"/>
                        <wp:cNvGraphicFramePr/>
                        <a:graphic xmlns:a="http://schemas.openxmlformats.org/drawingml/2006/main">
                          <a:graphicData uri="http://schemas.microsoft.com/office/word/2010/wordprocessingShape">
                            <wps:wsp>
                              <wps:cNvSpPr/>
                              <wps:spPr>
                                <a:xfrm>
                                  <a:off x="0" y="0"/>
                                  <a:ext cx="6103089" cy="1153886"/>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479CFE2" w14:textId="77777777" w:rsidR="001277DA" w:rsidRPr="00FB6879" w:rsidRDefault="001277DA" w:rsidP="00060322">
                                    <w:pPr>
                                      <w:pStyle w:val="NormalWeb"/>
                                      <w:spacing w:before="0" w:beforeAutospacing="0" w:after="0" w:afterAutospacing="0"/>
                                      <w:jc w:val="center"/>
                                      <w:rPr>
                                        <w:rFonts w:eastAsia="Malgun Gothic"/>
                                        <w:b/>
                                        <w:bCs/>
                                        <w:color w:val="000000" w:themeColor="dark1"/>
                                        <w:kern w:val="24"/>
                                        <w:sz w:val="32"/>
                                        <w:szCs w:val="32"/>
                                        <w:u w:val="single"/>
                                      </w:rPr>
                                    </w:pPr>
                                    <w:r w:rsidRPr="00FB6879">
                                      <w:rPr>
                                        <w:rFonts w:eastAsia="Malgun Gothic"/>
                                        <w:b/>
                                        <w:bCs/>
                                        <w:color w:val="000000" w:themeColor="dark1"/>
                                        <w:kern w:val="24"/>
                                        <w:sz w:val="32"/>
                                        <w:szCs w:val="32"/>
                                        <w:u w:val="single"/>
                                      </w:rPr>
                                      <w:t>THEME :</w:t>
                                    </w:r>
                                  </w:p>
                                  <w:p w14:paraId="6028E638" w14:textId="77777777" w:rsidR="001277DA" w:rsidRPr="00FB6879" w:rsidRDefault="001277DA" w:rsidP="00060322">
                                    <w:pPr>
                                      <w:pStyle w:val="NormalWeb"/>
                                      <w:spacing w:before="0" w:beforeAutospacing="0" w:after="0" w:afterAutospacing="0"/>
                                      <w:jc w:val="center"/>
                                      <w:rPr>
                                        <w:rFonts w:eastAsia="Malgun Gothic"/>
                                        <w:b/>
                                        <w:bCs/>
                                        <w:color w:val="000000" w:themeColor="dark1"/>
                                        <w:kern w:val="24"/>
                                        <w:sz w:val="32"/>
                                        <w:szCs w:val="32"/>
                                        <w:lang w:val="fr-CM"/>
                                      </w:rPr>
                                    </w:pPr>
                                    <w:r w:rsidRPr="00FB6879">
                                      <w:rPr>
                                        <w:rFonts w:eastAsia="Malgun Gothic"/>
                                        <w:b/>
                                        <w:bCs/>
                                        <w:color w:val="000000" w:themeColor="dark1"/>
                                        <w:kern w:val="24"/>
                                        <w:sz w:val="32"/>
                                        <w:szCs w:val="32"/>
                                      </w:rPr>
                                      <w:t>RAPPORT D’ANALYSE</w:t>
                                    </w:r>
                                    <w:r w:rsidRPr="00FB6879">
                                      <w:rPr>
                                        <w:rFonts w:asciiTheme="minorHAnsi" w:eastAsiaTheme="minorHAnsi" w:hAnsiTheme="minorHAnsi" w:cstheme="minorBidi"/>
                                        <w:b/>
                                        <w:bCs/>
                                        <w:kern w:val="2"/>
                                        <w:sz w:val="32"/>
                                        <w:szCs w:val="32"/>
                                        <w:lang w:eastAsia="en-US"/>
                                        <w14:ligatures w14:val="standardContextual"/>
                                      </w:rPr>
                                      <w:t xml:space="preserve"> </w:t>
                                    </w:r>
                                    <w:r w:rsidRPr="00FB6879">
                                      <w:rPr>
                                        <w:rFonts w:eastAsia="Malgun Gothic"/>
                                        <w:b/>
                                        <w:bCs/>
                                        <w:color w:val="000000" w:themeColor="dark1"/>
                                        <w:kern w:val="24"/>
                                        <w:sz w:val="32"/>
                                        <w:szCs w:val="32"/>
                                      </w:rPr>
                                      <w:t xml:space="preserve">SUR LES FACTEURS INFLUENCANT LE DESIR D’AVOIR D’AUTRES ENFANTS </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oundrect w14:anchorId="781D3C7E" id="Rectangle à coins arrondis 41" o:spid="_x0000_s1028" style="position:absolute;margin-left:-3.95pt;margin-top:6.45pt;width:480.55pt;height:90.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" fillcolor="#82a0d7 [2164]" strokecolor="#4472c4 [3204]" strokeweight=".5pt">
                        <v:fill color2="#678ccf [2612]" rotate="t" colors="0 #a8b7df;.5 #9aabd9;1 #879ed7" focus="100%" type="gradient">
                          <o:fill v:ext="view" type="gradientUnscaled"/>
                        </v:fill>
                        <v:stroke joinstyle="miter"/>
                        <v:textbox>
                          <w:txbxContent>
                            <w:p w14:paraId="5479CFE2" w14:textId="77777777" w:rsidR="001277DA" w:rsidRPr="00FB6879" w:rsidRDefault="001277DA" w:rsidP="00060322">
                              <w:pPr>
                                <w:pStyle w:val="NormalWeb"/>
                                <w:spacing w:before="0" w:beforeAutospacing="0" w:after="0" w:afterAutospacing="0"/>
                                <w:jc w:val="center"/>
                                <w:rPr>
                                  <w:rFonts w:eastAsia="Malgun Gothic"/>
                                  <w:b/>
                                  <w:bCs/>
                                  <w:color w:val="000000" w:themeColor="dark1"/>
                                  <w:kern w:val="24"/>
                                  <w:sz w:val="32"/>
                                  <w:szCs w:val="32"/>
                                  <w:u w:val="single"/>
                                </w:rPr>
                              </w:pPr>
                              <w:r w:rsidRPr="00FB6879">
                                <w:rPr>
                                  <w:rFonts w:eastAsia="Malgun Gothic"/>
                                  <w:b/>
                                  <w:bCs/>
                                  <w:color w:val="000000" w:themeColor="dark1"/>
                                  <w:kern w:val="24"/>
                                  <w:sz w:val="32"/>
                                  <w:szCs w:val="32"/>
                                  <w:u w:val="single"/>
                                </w:rPr>
                                <w:t>THEME :</w:t>
                              </w:r>
                            </w:p>
                            <w:p w14:paraId="6028E638" w14:textId="77777777" w:rsidR="001277DA" w:rsidRPr="00FB6879" w:rsidRDefault="001277DA" w:rsidP="00060322">
                              <w:pPr>
                                <w:pStyle w:val="NormalWeb"/>
                                <w:spacing w:before="0" w:beforeAutospacing="0" w:after="0" w:afterAutospacing="0"/>
                                <w:jc w:val="center"/>
                                <w:rPr>
                                  <w:rFonts w:eastAsia="Malgun Gothic"/>
                                  <w:b/>
                                  <w:bCs/>
                                  <w:color w:val="000000" w:themeColor="dark1"/>
                                  <w:kern w:val="24"/>
                                  <w:sz w:val="32"/>
                                  <w:szCs w:val="32"/>
                                  <w:lang w:val="fr-CM"/>
                                </w:rPr>
                              </w:pPr>
                              <w:r w:rsidRPr="00FB6879">
                                <w:rPr>
                                  <w:rFonts w:eastAsia="Malgun Gothic"/>
                                  <w:b/>
                                  <w:bCs/>
                                  <w:color w:val="000000" w:themeColor="dark1"/>
                                  <w:kern w:val="24"/>
                                  <w:sz w:val="32"/>
                                  <w:szCs w:val="32"/>
                                </w:rPr>
                                <w:t>RAPPORT D’ANALYSE</w:t>
                              </w:r>
                              <w:r w:rsidRPr="00FB6879">
                                <w:rPr>
                                  <w:rFonts w:asciiTheme="minorHAnsi" w:eastAsiaTheme="minorHAnsi" w:hAnsiTheme="minorHAnsi" w:cstheme="minorBidi"/>
                                  <w:b/>
                                  <w:bCs/>
                                  <w:kern w:val="2"/>
                                  <w:sz w:val="32"/>
                                  <w:szCs w:val="32"/>
                                  <w:lang w:eastAsia="en-US"/>
                                  <w14:ligatures w14:val="standardContextual"/>
                                </w:rPr>
                                <w:t xml:space="preserve"> </w:t>
                              </w:r>
                              <w:r w:rsidRPr="00FB6879">
                                <w:rPr>
                                  <w:rFonts w:eastAsia="Malgun Gothic"/>
                                  <w:b/>
                                  <w:bCs/>
                                  <w:color w:val="000000" w:themeColor="dark1"/>
                                  <w:kern w:val="24"/>
                                  <w:sz w:val="32"/>
                                  <w:szCs w:val="32"/>
                                </w:rPr>
                                <w:t xml:space="preserve">SUR LES FACTEURS INFLUENCANT LE DESIR D’AVOIR D’AUTRES ENFANTS </w:t>
                              </w:r>
                            </w:p>
                          </w:txbxContent>
                        </v:textbox>
                        <w10:wrap anchorx="margin"/>
                      </v:roundrect>
                    </w:pict>
                  </mc:Fallback>
                </mc:AlternateContent>
              </w:r>
            </w:p>
            <w:p w14:paraId="6875C04D" w14:textId="77777777" w:rsidR="00060322" w:rsidRPr="00D90D6C" w:rsidRDefault="00060322" w:rsidP="00EC3B6D">
              <w:pPr>
                <w:spacing w:line="276" w:lineRule="auto"/>
              </w:pPr>
            </w:p>
            <w:p w14:paraId="085F3280" w14:textId="77777777" w:rsidR="00060322" w:rsidRPr="00D90D6C" w:rsidRDefault="00060322" w:rsidP="00EC3B6D">
              <w:pPr>
                <w:spacing w:line="276" w:lineRule="auto"/>
              </w:pPr>
            </w:p>
            <w:p w14:paraId="47211AE3" w14:textId="77777777" w:rsidR="00060322" w:rsidRPr="00D90D6C" w:rsidRDefault="00060322" w:rsidP="00EC3B6D">
              <w:pPr>
                <w:spacing w:line="276" w:lineRule="auto"/>
              </w:pPr>
            </w:p>
            <w:p w14:paraId="5C114DC1" w14:textId="77777777" w:rsidR="00060322" w:rsidRPr="00D90D6C" w:rsidRDefault="00060322" w:rsidP="00EC3B6D">
              <w:pPr>
                <w:spacing w:before="240" w:line="276" w:lineRule="auto"/>
                <w:jc w:val="center"/>
                <w:rPr>
                  <w:i/>
                </w:rPr>
              </w:pPr>
            </w:p>
            <w:p w14:paraId="1EE0D668" w14:textId="77777777" w:rsidR="00060322" w:rsidRPr="00D90D6C" w:rsidRDefault="00060322" w:rsidP="00EC3B6D">
              <w:pPr>
                <w:spacing w:before="240" w:line="276" w:lineRule="auto"/>
                <w:rPr>
                  <w:noProof/>
                  <w:lang w:eastAsia="fr-FR"/>
                </w:rPr>
              </w:pPr>
            </w:p>
            <w:p w14:paraId="328E1FD6" w14:textId="77777777" w:rsidR="00060322" w:rsidRPr="00D90D6C" w:rsidRDefault="00060322" w:rsidP="00EC3B6D">
              <w:pPr>
                <w:spacing w:before="240" w:line="276" w:lineRule="auto"/>
                <w:ind w:left="2832" w:firstLine="708"/>
              </w:pPr>
              <w:r w:rsidRPr="00D90D6C">
                <w:rPr>
                  <w:b/>
                  <w:u w:val="single"/>
                </w:rPr>
                <w:t>Rédigé et présenté par</w:t>
              </w:r>
              <w:r w:rsidRPr="00D90D6C">
                <w:rPr>
                  <w:b/>
                </w:rPr>
                <w:t xml:space="preserve"> </w:t>
              </w:r>
              <w:r w:rsidRPr="00D90D6C">
                <w:t xml:space="preserve">: </w:t>
              </w:r>
            </w:p>
            <w:p w14:paraId="1168163C" w14:textId="77777777" w:rsidR="00060322" w:rsidRPr="00D90D6C" w:rsidRDefault="00060322" w:rsidP="00EC3B6D">
              <w:pPr>
                <w:spacing w:before="240" w:line="276" w:lineRule="auto"/>
                <w:ind w:left="2832" w:firstLine="708"/>
              </w:pPr>
            </w:p>
            <w:p w14:paraId="6129A5D4" w14:textId="77777777" w:rsidR="00060322" w:rsidRPr="00D90D6C" w:rsidRDefault="00060322" w:rsidP="00EC3B6D">
              <w:pPr>
                <w:spacing w:before="240" w:line="276" w:lineRule="auto"/>
                <w:ind w:left="2124"/>
                <w:rPr>
                  <w:b/>
                  <w:color w:val="000000" w:themeColor="text1"/>
                  <w:sz w:val="28"/>
                </w:rPr>
              </w:pPr>
              <w:r w:rsidRPr="00D90D6C">
                <w:rPr>
                  <w:lang w:val="fr-FR"/>
                </w:rPr>
                <w:t xml:space="preserve">    </w:t>
              </w:r>
              <w:r w:rsidRPr="00D90D6C">
                <w:rPr>
                  <w:b/>
                  <w:color w:val="000000" w:themeColor="text1"/>
                  <w:sz w:val="28"/>
                </w:rPr>
                <w:t>KAYE SIAGAM Grace Pauline Lara</w:t>
              </w:r>
            </w:p>
            <w:p w14:paraId="15CBB266" w14:textId="77777777" w:rsidR="00060322" w:rsidRPr="00D90D6C" w:rsidRDefault="00060322" w:rsidP="00EC3B6D">
              <w:pPr>
                <w:spacing w:before="240" w:line="276" w:lineRule="auto"/>
                <w:ind w:left="2124"/>
                <w:rPr>
                  <w:lang w:val="fr-FR"/>
                </w:rPr>
              </w:pPr>
            </w:p>
            <w:p w14:paraId="4287BA9D" w14:textId="77777777" w:rsidR="00060322" w:rsidRPr="00D90D6C" w:rsidRDefault="00060322" w:rsidP="00EC3B6D">
              <w:pPr>
                <w:spacing w:before="240" w:line="276" w:lineRule="auto"/>
                <w:jc w:val="center"/>
                <w:rPr>
                  <w:lang w:val="fr-FR"/>
                </w:rPr>
              </w:pPr>
              <w:r w:rsidRPr="00D90D6C">
                <w:rPr>
                  <w:lang w:val="fr-FR"/>
                </w:rPr>
                <w:t>Etudiante en Master 1 Informatique et Système d’information – Option Data Science</w:t>
              </w:r>
            </w:p>
            <w:p w14:paraId="6C0EDE6B" w14:textId="77777777" w:rsidR="00060322" w:rsidRPr="00D90D6C" w:rsidRDefault="00060322" w:rsidP="00EC3B6D">
              <w:pPr>
                <w:spacing w:before="240" w:line="276" w:lineRule="auto"/>
                <w:jc w:val="center"/>
                <w:rPr>
                  <w:b/>
                  <w:u w:val="single"/>
                  <w:lang w:val="fr-FR"/>
                </w:rPr>
              </w:pPr>
            </w:p>
            <w:p w14:paraId="1177905B" w14:textId="77777777" w:rsidR="00060322" w:rsidRPr="00D90D6C" w:rsidRDefault="00060322" w:rsidP="00EC3B6D">
              <w:pPr>
                <w:spacing w:before="240" w:line="276" w:lineRule="auto"/>
                <w:rPr>
                  <w:b/>
                  <w:u w:val="single"/>
                </w:rPr>
              </w:pPr>
            </w:p>
            <w:p w14:paraId="32E9B2AD" w14:textId="77777777" w:rsidR="00060322" w:rsidRPr="00D90D6C" w:rsidRDefault="00060322" w:rsidP="00EC3B6D">
              <w:pPr>
                <w:spacing w:before="240" w:line="276" w:lineRule="auto"/>
                <w:rPr>
                  <w:b/>
                </w:rPr>
              </w:pPr>
              <w:r w:rsidRPr="00D90D6C">
                <w:rPr>
                  <w:b/>
                  <w:u w:val="single"/>
                </w:rPr>
                <w:t xml:space="preserve">SOUS L’ENCADREMENT </w:t>
              </w:r>
              <w:r w:rsidRPr="00D90D6C">
                <w:rPr>
                  <w:b/>
                </w:rPr>
                <w:t>: de Pr. NGUEFACK</w:t>
              </w:r>
            </w:p>
          </w:sdtContent>
        </w:sdt>
        <w:p w14:paraId="4A78527E" w14:textId="77777777" w:rsidR="00060322" w:rsidRPr="00D90D6C" w:rsidRDefault="00060322" w:rsidP="00EC3B6D">
          <w:pPr>
            <w:tabs>
              <w:tab w:val="left" w:pos="3681"/>
            </w:tabs>
            <w:spacing w:line="276" w:lineRule="auto"/>
            <w:sectPr w:rsidR="00060322" w:rsidRPr="00D90D6C" w:rsidSect="00DE06A9">
              <w:pgSz w:w="11906" w:h="16838"/>
              <w:pgMar w:top="1417" w:right="1417" w:bottom="1417" w:left="1417" w:header="708" w:footer="708" w:gutter="0"/>
              <w:cols w:space="708"/>
              <w:docGrid w:linePitch="360"/>
            </w:sectPr>
          </w:pPr>
          <w:r w:rsidRPr="00D90D6C">
            <w:rPr>
              <w:noProof/>
              <w:lang w:eastAsia="fr-FR"/>
            </w:rPr>
            <mc:AlternateContent>
              <mc:Choice Requires="wps">
                <w:drawing>
                  <wp:anchor distT="0" distB="0" distL="114300" distR="114300" simplePos="0" relativeHeight="251661312" behindDoc="0" locked="0" layoutInCell="1" allowOverlap="1" wp14:anchorId="5662248A" wp14:editId="0E209FCC">
                    <wp:simplePos x="0" y="0"/>
                    <wp:positionH relativeFrom="column">
                      <wp:posOffset>324706</wp:posOffset>
                    </wp:positionH>
                    <wp:positionV relativeFrom="paragraph">
                      <wp:posOffset>1281209</wp:posOffset>
                    </wp:positionV>
                    <wp:extent cx="5729274" cy="882477"/>
                    <wp:effectExtent l="0" t="0" r="24130" b="13335"/>
                    <wp:wrapNone/>
                    <wp:docPr id="568" name="Organigramme : Alternative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9274" cy="882477"/>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66E3E1FC" w14:textId="77777777" w:rsidR="001277DA" w:rsidRDefault="001277DA" w:rsidP="00060322">
                                <w:pPr>
                                  <w:jc w:val="center"/>
                                  <w:rPr>
                                    <w:b/>
                                    <w:color w:val="000000"/>
                                  </w:rPr>
                                </w:pPr>
                                <w:r w:rsidRPr="001870E3">
                                  <w:rPr>
                                    <w:b/>
                                    <w:color w:val="000000"/>
                                  </w:rPr>
                                  <w:t xml:space="preserve">ANNEE </w:t>
                                </w:r>
                                <w:r>
                                  <w:rPr>
                                    <w:b/>
                                    <w:color w:val="000000"/>
                                  </w:rPr>
                                  <w:t>ACADEMIQUE 2025-2026</w:t>
                                </w:r>
                              </w:p>
                              <w:p w14:paraId="4F615D88" w14:textId="77777777" w:rsidR="001277DA" w:rsidRPr="00D00CD1" w:rsidRDefault="001277DA" w:rsidP="002578E1">
                                <w:pPr>
                                  <w:spacing w:after="80" w:line="276" w:lineRule="auto"/>
                                  <w:jc w:val="center"/>
                                  <w:rPr>
                                    <w:sz w:val="24"/>
                                    <w:szCs w:val="24"/>
                                  </w:rPr>
                                </w:pPr>
                                <w:r w:rsidRPr="00D00CD1">
                                  <w:rPr>
                                    <w:rFonts w:eastAsia="Arial"/>
                                    <w:color w:val="888888"/>
                                    <w:sz w:val="24"/>
                                    <w:szCs w:val="24"/>
                                  </w:rPr>
                                  <w:t>Données : CMIR71FL.SAV — EDSC-V 2018 | Chapitre 6 : Préférences en matière de fécondité</w:t>
                                </w:r>
                              </w:p>
                              <w:p w14:paraId="654E1434" w14:textId="77777777" w:rsidR="001277DA" w:rsidRPr="001870E3" w:rsidRDefault="001277DA" w:rsidP="00060322">
                                <w:pPr>
                                  <w:jc w:val="center"/>
                                  <w:rPr>
                                    <w:b/>
                                    <w:color w:val="000000"/>
                                  </w:rPr>
                                </w:pPr>
                              </w:p>
                              <w:p w14:paraId="7F69FB02" w14:textId="77777777" w:rsidR="001277DA" w:rsidRDefault="001277DA" w:rsidP="000603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662248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568" o:spid="_x0000_s1029" type="#_x0000_t176" style="position:absolute;margin-left:25.55pt;margin-top:100.9pt;width:451.1pt;height: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" fillcolor="white [3201]" strokecolor="black [3200]" strokeweight="1pt">
                    <v:path arrowok="t"/>
                    <v:textbox>
                      <w:txbxContent>
                        <w:p w14:paraId="66E3E1FC" w14:textId="77777777" w:rsidR="001277DA" w:rsidRDefault="001277DA" w:rsidP="00060322">
                          <w:pPr>
                            <w:jc w:val="center"/>
                            <w:rPr>
                              <w:b/>
                              <w:color w:val="000000"/>
                            </w:rPr>
                          </w:pPr>
                          <w:r w:rsidRPr="001870E3">
                            <w:rPr>
                              <w:b/>
                              <w:color w:val="000000"/>
                            </w:rPr>
                            <w:t xml:space="preserve">ANNEE </w:t>
                          </w:r>
                          <w:r>
                            <w:rPr>
                              <w:b/>
                              <w:color w:val="000000"/>
                            </w:rPr>
                            <w:t>ACADEMIQUE 2025-2026</w:t>
                          </w:r>
                        </w:p>
                        <w:p w14:paraId="4F615D88" w14:textId="77777777" w:rsidR="001277DA" w:rsidRPr="00D00CD1" w:rsidRDefault="001277DA" w:rsidP="002578E1">
                          <w:pPr>
                            <w:spacing w:after="80" w:line="276" w:lineRule="auto"/>
                            <w:jc w:val="center"/>
                            <w:rPr>
                              <w:sz w:val="24"/>
                              <w:szCs w:val="24"/>
                            </w:rPr>
                          </w:pPr>
                          <w:r w:rsidRPr="00D00CD1">
                            <w:rPr>
                              <w:rFonts w:eastAsia="Arial"/>
                              <w:color w:val="888888"/>
                              <w:sz w:val="24"/>
                              <w:szCs w:val="24"/>
                            </w:rPr>
                            <w:t>Données : CMIR71FL.SAV — EDSC-V 2018 | Chapitre 6 : Préférences en matière de fécondité</w:t>
                          </w:r>
                        </w:p>
                        <w:p w14:paraId="654E1434" w14:textId="77777777" w:rsidR="001277DA" w:rsidRPr="001870E3" w:rsidRDefault="001277DA" w:rsidP="00060322">
                          <w:pPr>
                            <w:jc w:val="center"/>
                            <w:rPr>
                              <w:b/>
                              <w:color w:val="000000"/>
                            </w:rPr>
                          </w:pPr>
                        </w:p>
                        <w:p w14:paraId="7F69FB02" w14:textId="77777777" w:rsidR="001277DA" w:rsidRDefault="001277DA" w:rsidP="00060322">
                          <w:pPr>
                            <w:jc w:val="center"/>
                          </w:pPr>
                        </w:p>
                      </w:txbxContent>
                    </v:textbox>
                  </v:shape>
                </w:pict>
              </mc:Fallback>
            </mc:AlternateContent>
          </w:r>
          <w:r w:rsidRPr="00D90D6C">
            <w:tab/>
          </w:r>
        </w:p>
      </w:sdtContent>
    </w:sdt>
    <w:p w14:paraId="050175BB" w14:textId="77777777" w:rsidR="0025548E" w:rsidRPr="00D90D6C" w:rsidRDefault="0025548E" w:rsidP="00EC3B6D">
      <w:pPr>
        <w:tabs>
          <w:tab w:val="left" w:pos="2404"/>
        </w:tabs>
        <w:spacing w:line="276" w:lineRule="auto"/>
        <w:rPr>
          <w:sz w:val="24"/>
          <w:szCs w:val="24"/>
        </w:rPr>
        <w:sectPr w:rsidR="0025548E" w:rsidRPr="00D90D6C">
          <w:pgSz w:w="11906" w:h="16838"/>
          <w:pgMar w:top="1440" w:right="1440" w:bottom="1440" w:left="1440" w:header="708" w:footer="708" w:gutter="0"/>
          <w:cols w:space="720"/>
          <w:docGrid w:linePitch="360"/>
        </w:sectPr>
      </w:pPr>
    </w:p>
    <w:p w14:paraId="240E4520" w14:textId="77777777" w:rsidR="008B613E" w:rsidRPr="00D90D6C" w:rsidRDefault="008B613E" w:rsidP="00EC3B6D">
      <w:pPr>
        <w:pStyle w:val="Heading1"/>
        <w:spacing w:line="276" w:lineRule="auto"/>
        <w:rPr>
          <w:rFonts w:eastAsia="Arial"/>
          <w:color w:val="1A3560"/>
          <w:sz w:val="30"/>
          <w:szCs w:val="30"/>
        </w:rPr>
      </w:pPr>
      <w:bookmarkStart w:id="0" w:name="_GoBack"/>
      <w:r w:rsidRPr="00D90D6C">
        <w:rPr>
          <w:rFonts w:eastAsia="Arial"/>
          <w:color w:val="1A3560"/>
          <w:sz w:val="30"/>
          <w:szCs w:val="30"/>
        </w:rPr>
        <w:lastRenderedPageBreak/>
        <w:t>Résumé</w:t>
      </w:r>
    </w:p>
    <w:p w14:paraId="527EAD52" w14:textId="77777777" w:rsidR="008B613E" w:rsidRPr="00D90D6C" w:rsidRDefault="008B613E" w:rsidP="00EC3B6D">
      <w:pPr>
        <w:pStyle w:val="Heading1"/>
        <w:spacing w:line="276" w:lineRule="auto"/>
      </w:pPr>
    </w:p>
    <w:p w14:paraId="60CC14AE" w14:textId="77777777" w:rsidR="008B613E" w:rsidRPr="00BB3468" w:rsidRDefault="008B613E" w:rsidP="00EC3B6D">
      <w:pPr>
        <w:spacing w:after="120" w:line="276" w:lineRule="auto"/>
        <w:rPr>
          <w:sz w:val="24"/>
          <w:szCs w:val="24"/>
        </w:rPr>
      </w:pPr>
      <w:r w:rsidRPr="00BB3468">
        <w:rPr>
          <w:rFonts w:eastAsia="Arial"/>
          <w:b/>
          <w:bCs/>
          <w:color w:val="1A3A6B"/>
          <w:sz w:val="24"/>
          <w:szCs w:val="24"/>
        </w:rPr>
        <w:t>Introduction</w:t>
      </w:r>
    </w:p>
    <w:p w14:paraId="104234A6" w14:textId="77777777" w:rsidR="008B613E" w:rsidRPr="00BB3468" w:rsidRDefault="008B613E" w:rsidP="00EC3B6D">
      <w:pPr>
        <w:spacing w:after="160" w:line="276" w:lineRule="auto"/>
        <w:ind w:firstLine="720"/>
        <w:jc w:val="both"/>
        <w:rPr>
          <w:rFonts w:eastAsia="Arial"/>
          <w:sz w:val="24"/>
          <w:szCs w:val="24"/>
        </w:rPr>
      </w:pPr>
      <w:r w:rsidRPr="00BB3468">
        <w:rPr>
          <w:rFonts w:eastAsia="Arial"/>
          <w:sz w:val="24"/>
          <w:szCs w:val="24"/>
        </w:rPr>
        <w:t>La fécondité élevée du Cameroun (ISF = 5,4 selon l'EDSC-V 2018) soulève des enjeux majeurs de santé publique. Identifier les déterminants du désir d'avoir un autre enfant reste un défi analytique, car les effets combinés des facteurs socioéconomiques sont difficiles à capturer avec les approches statistiques classiques seules. Le Machine Learning interprétable offre un cadre complémentaire pour explorer ces déterminants dans une perspective démographique.</w:t>
      </w:r>
    </w:p>
    <w:p w14:paraId="56EA8B30" w14:textId="77777777" w:rsidR="008B613E" w:rsidRPr="00BB3468" w:rsidRDefault="008B613E" w:rsidP="00EC3B6D">
      <w:pPr>
        <w:spacing w:after="160" w:line="276" w:lineRule="auto"/>
        <w:ind w:firstLine="720"/>
        <w:jc w:val="both"/>
        <w:rPr>
          <w:sz w:val="24"/>
          <w:szCs w:val="24"/>
        </w:rPr>
      </w:pPr>
    </w:p>
    <w:p w14:paraId="7EEA83D4" w14:textId="77777777" w:rsidR="008B613E" w:rsidRPr="00BB3468" w:rsidRDefault="008B613E" w:rsidP="00EC3B6D">
      <w:pPr>
        <w:spacing w:after="120" w:line="276" w:lineRule="auto"/>
        <w:rPr>
          <w:sz w:val="24"/>
          <w:szCs w:val="24"/>
        </w:rPr>
      </w:pPr>
      <w:r w:rsidRPr="00BB3468">
        <w:rPr>
          <w:rFonts w:eastAsia="Arial"/>
          <w:b/>
          <w:bCs/>
          <w:color w:val="1A3A6B"/>
          <w:sz w:val="24"/>
          <w:szCs w:val="24"/>
        </w:rPr>
        <w:t>Méthodes</w:t>
      </w:r>
    </w:p>
    <w:p w14:paraId="05D06297" w14:textId="77777777" w:rsidR="008B613E" w:rsidRPr="00BB3468" w:rsidRDefault="008B613E" w:rsidP="00EC3B6D">
      <w:pPr>
        <w:spacing w:after="160" w:line="276" w:lineRule="auto"/>
        <w:ind w:firstLine="720"/>
        <w:jc w:val="both"/>
        <w:rPr>
          <w:rFonts w:eastAsia="Arial"/>
          <w:sz w:val="24"/>
          <w:szCs w:val="24"/>
        </w:rPr>
      </w:pPr>
      <w:r w:rsidRPr="00BB3468">
        <w:rPr>
          <w:rFonts w:eastAsia="Arial"/>
          <w:sz w:val="24"/>
          <w:szCs w:val="24"/>
        </w:rPr>
        <w:t xml:space="preserve">Les données proviennent de l'EDSC-V Cameroun 2018 (CMIR71FL.SAV), portant sur 13 527 femmes de 15 à 49 ans après filtrage. La variable cible (v602) a été binarisée : désire un autre enfant (1) vs ne désire pas (0). Dix variables explicatives ont été retenues : âge, niveau d'instruction, nombre d'enfants vivants, utilisation contraceptive, statut matrimonial, milieu de résidence, quintile de richesse, emploi, région septentrionale et religion musulmane. La Partie A comprend : statistiques descriptives, tests du Chi² + V de </w:t>
      </w:r>
      <w:proofErr w:type="spellStart"/>
      <w:r w:rsidRPr="00BB3468">
        <w:rPr>
          <w:rFonts w:eastAsia="Arial"/>
          <w:sz w:val="24"/>
          <w:szCs w:val="24"/>
        </w:rPr>
        <w:t>Cramér</w:t>
      </w:r>
      <w:proofErr w:type="spellEnd"/>
      <w:r w:rsidRPr="00BB3468">
        <w:rPr>
          <w:rFonts w:eastAsia="Arial"/>
          <w:sz w:val="24"/>
          <w:szCs w:val="24"/>
        </w:rPr>
        <w:t xml:space="preserve">, Mann-Whitney et régression logistique binaire avec OR et IC 95%. La Partie B comprend : traitement du déséquilibre (94,5%/5,5%) par SMOTE sur les données d'entraînement uniquement, comparaison de six algorithmes ML (Régression Logistique, </w:t>
      </w:r>
      <w:proofErr w:type="spellStart"/>
      <w:r w:rsidRPr="00BB3468">
        <w:rPr>
          <w:rFonts w:eastAsia="Arial"/>
          <w:sz w:val="24"/>
          <w:szCs w:val="24"/>
        </w:rPr>
        <w:t>Random</w:t>
      </w:r>
      <w:proofErr w:type="spellEnd"/>
      <w:r w:rsidRPr="00BB3468">
        <w:rPr>
          <w:rFonts w:eastAsia="Arial"/>
          <w:sz w:val="24"/>
          <w:szCs w:val="24"/>
        </w:rPr>
        <w:t xml:space="preserve"> Forest, Arbre de Décision, SVM, KNN k=5, </w:t>
      </w:r>
      <w:proofErr w:type="spellStart"/>
      <w:r w:rsidRPr="00BB3468">
        <w:rPr>
          <w:rFonts w:eastAsia="Arial"/>
          <w:sz w:val="24"/>
          <w:szCs w:val="24"/>
        </w:rPr>
        <w:t>XGBoost</w:t>
      </w:r>
      <w:proofErr w:type="spellEnd"/>
      <w:r w:rsidRPr="00BB3468">
        <w:rPr>
          <w:rFonts w:eastAsia="Arial"/>
          <w:sz w:val="24"/>
          <w:szCs w:val="24"/>
        </w:rPr>
        <w:t>) sur un split 80/20 stratifié, validation croisée 5-fold, analyse de l'</w:t>
      </w:r>
      <w:proofErr w:type="spellStart"/>
      <w:r w:rsidRPr="00BB3468">
        <w:rPr>
          <w:rFonts w:eastAsia="Arial"/>
          <w:sz w:val="24"/>
          <w:szCs w:val="24"/>
        </w:rPr>
        <w:t>overfitting</w:t>
      </w:r>
      <w:proofErr w:type="spellEnd"/>
      <w:r w:rsidRPr="00BB3468">
        <w:rPr>
          <w:rFonts w:eastAsia="Arial"/>
          <w:sz w:val="24"/>
          <w:szCs w:val="24"/>
        </w:rPr>
        <w:t>, et interprétabilité par SHAP (</w:t>
      </w:r>
      <w:proofErr w:type="spellStart"/>
      <w:r w:rsidRPr="00BB3468">
        <w:rPr>
          <w:rFonts w:eastAsia="Arial"/>
          <w:sz w:val="24"/>
          <w:szCs w:val="24"/>
        </w:rPr>
        <w:t>SHapley</w:t>
      </w:r>
      <w:proofErr w:type="spellEnd"/>
      <w:r w:rsidRPr="00BB3468">
        <w:rPr>
          <w:rFonts w:eastAsia="Arial"/>
          <w:sz w:val="24"/>
          <w:szCs w:val="24"/>
        </w:rPr>
        <w:t xml:space="preserve"> Additive </w:t>
      </w:r>
      <w:proofErr w:type="spellStart"/>
      <w:r w:rsidRPr="00BB3468">
        <w:rPr>
          <w:rFonts w:eastAsia="Arial"/>
          <w:sz w:val="24"/>
          <w:szCs w:val="24"/>
        </w:rPr>
        <w:t>exPlanations</w:t>
      </w:r>
      <w:proofErr w:type="spellEnd"/>
      <w:r w:rsidRPr="00BB3468">
        <w:rPr>
          <w:rFonts w:eastAsia="Arial"/>
          <w:sz w:val="24"/>
          <w:szCs w:val="24"/>
        </w:rPr>
        <w:t>).</w:t>
      </w:r>
    </w:p>
    <w:p w14:paraId="2662F706" w14:textId="77777777" w:rsidR="008B613E" w:rsidRPr="00BB3468" w:rsidRDefault="008B613E" w:rsidP="00EC3B6D">
      <w:pPr>
        <w:spacing w:after="160" w:line="276" w:lineRule="auto"/>
        <w:ind w:firstLine="720"/>
        <w:jc w:val="both"/>
        <w:rPr>
          <w:sz w:val="24"/>
          <w:szCs w:val="24"/>
        </w:rPr>
      </w:pPr>
    </w:p>
    <w:p w14:paraId="3DAB758D" w14:textId="77777777" w:rsidR="008B613E" w:rsidRPr="00BB3468" w:rsidRDefault="008B613E" w:rsidP="00EC3B6D">
      <w:pPr>
        <w:spacing w:after="120" w:line="276" w:lineRule="auto"/>
        <w:rPr>
          <w:sz w:val="24"/>
          <w:szCs w:val="24"/>
        </w:rPr>
      </w:pPr>
      <w:r w:rsidRPr="00BB3468">
        <w:rPr>
          <w:rFonts w:eastAsia="Arial"/>
          <w:b/>
          <w:bCs/>
          <w:color w:val="1A3A6B"/>
          <w:sz w:val="24"/>
          <w:szCs w:val="24"/>
        </w:rPr>
        <w:t>Résultats</w:t>
      </w:r>
    </w:p>
    <w:p w14:paraId="75C969ED" w14:textId="725A7233" w:rsidR="008B613E" w:rsidRPr="00BB3468" w:rsidRDefault="008B613E" w:rsidP="00EC3B6D">
      <w:pPr>
        <w:spacing w:after="160" w:line="276" w:lineRule="auto"/>
        <w:ind w:firstLine="720"/>
        <w:jc w:val="both"/>
        <w:rPr>
          <w:sz w:val="24"/>
          <w:szCs w:val="24"/>
        </w:rPr>
      </w:pPr>
      <w:r w:rsidRPr="00BB3468">
        <w:rPr>
          <w:rFonts w:eastAsia="Arial"/>
          <w:sz w:val="24"/>
          <w:szCs w:val="24"/>
        </w:rPr>
        <w:t xml:space="preserve">La prévalence du désir d'enfant est de 94,5% (n=12 782), très supérieure aux moyennes africaines. L'âge (OR=0,863, p&lt;0,001) et le milieu de résidence urbain (OR=0,717, p=0,003) réduisent significativement ce désir confirmant H1 et H5. Les hypothèses H2, H3 et H4 sont infirmées dans ce contexte de prévalence quasi universelle. Parmi les six modèles ML, le SVM calibré (noyau RBF) est retenu pour son meilleur AUC CV-5 (0,952) parmi les modèles avec gap ≤ 0,15 (gap=0,150), avec un AUC test de 0,808. L'analyse SHAP (appliquée à la Régression Logistique comme modèle de référence interprétable) confirme la prédominance de l'âge (importance = 1,0555) suivi du nombre d'enfants vivants (0,3567) et du milieu de résidence (0,2463). Le modèle SVM est déployé dans l'application HEARTH accessible à l'adresse : </w:t>
      </w:r>
      <w:hyperlink r:id="rId9" w:history="1">
        <w:r w:rsidR="00D90D6C" w:rsidRPr="00EC3B6D">
          <w:rPr>
            <w:rStyle w:val="Hyperlink"/>
            <w:rFonts w:eastAsia="Arial"/>
            <w:sz w:val="24"/>
            <w:szCs w:val="24"/>
          </w:rPr>
          <w:t>https://hearth-edsc-prediction-d-avoir-des.onrender.com</w:t>
        </w:r>
      </w:hyperlink>
      <w:r w:rsidR="00F33918">
        <w:rPr>
          <w:rFonts w:eastAsia="Arial"/>
          <w:sz w:val="24"/>
          <w:szCs w:val="24"/>
        </w:rPr>
        <w:t xml:space="preserve">  et le code sur </w:t>
      </w:r>
      <w:proofErr w:type="spellStart"/>
      <w:r w:rsidR="00F33918">
        <w:rPr>
          <w:rFonts w:eastAsia="Arial"/>
          <w:sz w:val="24"/>
          <w:szCs w:val="24"/>
        </w:rPr>
        <w:t>github</w:t>
      </w:r>
      <w:proofErr w:type="spellEnd"/>
      <w:r w:rsidR="00F33918">
        <w:rPr>
          <w:rFonts w:eastAsia="Arial"/>
          <w:sz w:val="24"/>
          <w:szCs w:val="24"/>
        </w:rPr>
        <w:t xml:space="preserve"> via le lien </w:t>
      </w:r>
      <w:hyperlink r:id="rId10" w:history="1">
        <w:r w:rsidR="00F33918" w:rsidRPr="00F33918">
          <w:rPr>
            <w:rStyle w:val="Hyperlink"/>
            <w:rFonts w:eastAsia="Arial"/>
            <w:sz w:val="24"/>
            <w:szCs w:val="24"/>
          </w:rPr>
          <w:t>https://github.com/Kayela2/Prediction-d-avoir-des-enfants/tree/main/EDS-Cameroon</w:t>
        </w:r>
      </w:hyperlink>
    </w:p>
    <w:p w14:paraId="4AF1A2C8" w14:textId="77777777" w:rsidR="008B613E" w:rsidRPr="00BB3468" w:rsidRDefault="008B613E" w:rsidP="00EC3B6D">
      <w:pPr>
        <w:spacing w:after="120" w:line="276" w:lineRule="auto"/>
        <w:rPr>
          <w:sz w:val="24"/>
          <w:szCs w:val="24"/>
        </w:rPr>
      </w:pPr>
      <w:r w:rsidRPr="00BB3468">
        <w:rPr>
          <w:rFonts w:eastAsia="Arial"/>
          <w:b/>
          <w:bCs/>
          <w:color w:val="1A3A6B"/>
          <w:sz w:val="24"/>
          <w:szCs w:val="24"/>
        </w:rPr>
        <w:t>Discussion</w:t>
      </w:r>
    </w:p>
    <w:p w14:paraId="32FEABE6" w14:textId="77777777" w:rsidR="008B613E" w:rsidRPr="00BB3468" w:rsidRDefault="008B613E" w:rsidP="00EC3B6D">
      <w:pPr>
        <w:spacing w:after="160" w:line="276" w:lineRule="auto"/>
        <w:ind w:firstLine="720"/>
        <w:jc w:val="both"/>
        <w:rPr>
          <w:rFonts w:eastAsia="Arial"/>
          <w:sz w:val="24"/>
          <w:szCs w:val="24"/>
        </w:rPr>
      </w:pPr>
      <w:r w:rsidRPr="00BB3468">
        <w:rPr>
          <w:rFonts w:eastAsia="Arial"/>
          <w:sz w:val="24"/>
          <w:szCs w:val="24"/>
        </w:rPr>
        <w:t xml:space="preserve">L'intégration du Machine Learning interprétable via SHAP à l'analyse statistique classique met en évidence le rôle dominant de l'âge et du milieu de résidence dans les patterns </w:t>
      </w:r>
      <w:r w:rsidRPr="00BB3468">
        <w:rPr>
          <w:rFonts w:eastAsia="Arial"/>
          <w:sz w:val="24"/>
          <w:szCs w:val="24"/>
        </w:rPr>
        <w:lastRenderedPageBreak/>
        <w:t>de désir de fécondité au Cameroun. La prévalence de 94,5% très supérieure aux 64,95% observés en Afrique subsaharienne (</w:t>
      </w:r>
      <w:proofErr w:type="spellStart"/>
      <w:r w:rsidRPr="00BB3468">
        <w:rPr>
          <w:rFonts w:eastAsia="Arial"/>
          <w:sz w:val="24"/>
          <w:szCs w:val="24"/>
        </w:rPr>
        <w:t>Ahinkorah</w:t>
      </w:r>
      <w:proofErr w:type="spellEnd"/>
      <w:r w:rsidRPr="00BB3468">
        <w:rPr>
          <w:rFonts w:eastAsia="Arial"/>
          <w:sz w:val="24"/>
          <w:szCs w:val="24"/>
        </w:rPr>
        <w:t xml:space="preserve"> et al., 2020) explique les résultats </w:t>
      </w:r>
      <w:proofErr w:type="spellStart"/>
      <w:r w:rsidRPr="00BB3468">
        <w:rPr>
          <w:rFonts w:eastAsia="Arial"/>
          <w:sz w:val="24"/>
          <w:szCs w:val="24"/>
        </w:rPr>
        <w:t>contra-intuitifs</w:t>
      </w:r>
      <w:proofErr w:type="spellEnd"/>
      <w:r w:rsidRPr="00BB3468">
        <w:rPr>
          <w:rFonts w:eastAsia="Arial"/>
          <w:sz w:val="24"/>
          <w:szCs w:val="24"/>
        </w:rPr>
        <w:t xml:space="preserve"> pour l'instruction, la parité et la contraception. Compte tenu de la spécificité du déséquilibre des classes, ces modèles sont davantage adaptés à l'exploration des facteurs de risque au niveau populationnel qu'au dépistage individuel direct. Des approches de coût asymétrique pourraient améliorer la sensibilité dans de futures recherches.</w:t>
      </w:r>
    </w:p>
    <w:p w14:paraId="6F1556D7" w14:textId="77777777" w:rsidR="008B613E" w:rsidRPr="00BB3468" w:rsidRDefault="008B613E" w:rsidP="00EC3B6D">
      <w:pPr>
        <w:spacing w:after="160" w:line="276" w:lineRule="auto"/>
        <w:jc w:val="both"/>
        <w:rPr>
          <w:sz w:val="24"/>
          <w:szCs w:val="24"/>
        </w:rPr>
      </w:pPr>
    </w:p>
    <w:p w14:paraId="20B17077" w14:textId="77777777" w:rsidR="008B613E" w:rsidRPr="00BB3468" w:rsidRDefault="008B613E" w:rsidP="00EC3B6D">
      <w:pPr>
        <w:spacing w:after="160" w:line="276" w:lineRule="auto"/>
        <w:jc w:val="both"/>
        <w:rPr>
          <w:sz w:val="24"/>
          <w:szCs w:val="24"/>
        </w:rPr>
      </w:pPr>
    </w:p>
    <w:p w14:paraId="52345088" w14:textId="77777777" w:rsidR="008B613E" w:rsidRPr="00BB3468" w:rsidRDefault="008B613E" w:rsidP="00EC3B6D">
      <w:pPr>
        <w:spacing w:after="160" w:line="276" w:lineRule="auto"/>
        <w:jc w:val="both"/>
        <w:rPr>
          <w:sz w:val="24"/>
          <w:szCs w:val="24"/>
        </w:rPr>
      </w:pPr>
    </w:p>
    <w:p w14:paraId="3C02604D" w14:textId="77777777" w:rsidR="008B613E" w:rsidRPr="00BB3468" w:rsidRDefault="008B613E" w:rsidP="00EC3B6D">
      <w:pPr>
        <w:spacing w:after="160" w:line="276" w:lineRule="auto"/>
        <w:jc w:val="both"/>
        <w:rPr>
          <w:sz w:val="24"/>
          <w:szCs w:val="24"/>
        </w:rPr>
      </w:pPr>
    </w:p>
    <w:p w14:paraId="42353D38" w14:textId="77777777" w:rsidR="008B613E" w:rsidRPr="00BB3468" w:rsidRDefault="008B613E" w:rsidP="00EC3B6D">
      <w:pPr>
        <w:spacing w:after="160" w:line="276" w:lineRule="auto"/>
        <w:jc w:val="both"/>
        <w:rPr>
          <w:sz w:val="24"/>
          <w:szCs w:val="24"/>
        </w:rPr>
      </w:pPr>
    </w:p>
    <w:p w14:paraId="0F7A5F9E" w14:textId="77777777" w:rsidR="008B613E" w:rsidRPr="00BB3468" w:rsidRDefault="008B613E" w:rsidP="00EC3B6D">
      <w:pPr>
        <w:spacing w:after="160" w:line="276" w:lineRule="auto"/>
        <w:jc w:val="both"/>
        <w:rPr>
          <w:sz w:val="24"/>
          <w:szCs w:val="24"/>
        </w:rPr>
      </w:pPr>
    </w:p>
    <w:p w14:paraId="64B2F4CE" w14:textId="77777777" w:rsidR="008B613E" w:rsidRPr="00BB3468" w:rsidRDefault="008B613E" w:rsidP="00EC3B6D">
      <w:pPr>
        <w:spacing w:after="160" w:line="276" w:lineRule="auto"/>
        <w:jc w:val="both"/>
        <w:rPr>
          <w:sz w:val="24"/>
          <w:szCs w:val="24"/>
        </w:rPr>
      </w:pPr>
    </w:p>
    <w:p w14:paraId="40667CD2" w14:textId="77777777" w:rsidR="008B613E" w:rsidRPr="00BB3468" w:rsidRDefault="008B613E" w:rsidP="00EC3B6D">
      <w:pPr>
        <w:spacing w:after="160" w:line="276" w:lineRule="auto"/>
        <w:jc w:val="both"/>
        <w:rPr>
          <w:sz w:val="24"/>
          <w:szCs w:val="24"/>
        </w:rPr>
      </w:pPr>
    </w:p>
    <w:p w14:paraId="36CF530A" w14:textId="77777777" w:rsidR="008B613E" w:rsidRPr="00BB3468" w:rsidRDefault="008B613E" w:rsidP="00EC3B6D">
      <w:pPr>
        <w:spacing w:after="160" w:line="276" w:lineRule="auto"/>
        <w:jc w:val="both"/>
        <w:rPr>
          <w:sz w:val="24"/>
          <w:szCs w:val="24"/>
        </w:rPr>
      </w:pPr>
    </w:p>
    <w:p w14:paraId="4AB17CCD" w14:textId="77777777" w:rsidR="008B613E" w:rsidRPr="00BB3468" w:rsidRDefault="008B613E" w:rsidP="00EC3B6D">
      <w:pPr>
        <w:spacing w:after="160" w:line="276" w:lineRule="auto"/>
        <w:jc w:val="both"/>
        <w:rPr>
          <w:sz w:val="24"/>
          <w:szCs w:val="24"/>
        </w:rPr>
      </w:pPr>
    </w:p>
    <w:p w14:paraId="160D99F8" w14:textId="77777777" w:rsidR="008B613E" w:rsidRPr="00BB3468" w:rsidRDefault="008B613E" w:rsidP="00EC3B6D">
      <w:pPr>
        <w:spacing w:after="160" w:line="276" w:lineRule="auto"/>
        <w:jc w:val="both"/>
        <w:rPr>
          <w:sz w:val="24"/>
          <w:szCs w:val="24"/>
        </w:rPr>
      </w:pPr>
    </w:p>
    <w:p w14:paraId="22D87C3D" w14:textId="77777777" w:rsidR="008B613E" w:rsidRPr="00BB3468" w:rsidRDefault="008B613E" w:rsidP="00EC3B6D">
      <w:pPr>
        <w:spacing w:after="160" w:line="276" w:lineRule="auto"/>
        <w:jc w:val="both"/>
        <w:rPr>
          <w:sz w:val="24"/>
          <w:szCs w:val="24"/>
        </w:rPr>
      </w:pPr>
    </w:p>
    <w:p w14:paraId="6622EC07" w14:textId="77777777" w:rsidR="008B613E" w:rsidRPr="00BB3468" w:rsidRDefault="008B613E" w:rsidP="00EC3B6D">
      <w:pPr>
        <w:spacing w:after="160" w:line="276" w:lineRule="auto"/>
        <w:jc w:val="both"/>
        <w:rPr>
          <w:sz w:val="24"/>
          <w:szCs w:val="24"/>
        </w:rPr>
      </w:pPr>
    </w:p>
    <w:p w14:paraId="64C5A766" w14:textId="77777777" w:rsidR="008B613E" w:rsidRDefault="008B613E" w:rsidP="00EC3B6D">
      <w:pPr>
        <w:spacing w:after="160" w:line="276" w:lineRule="auto"/>
        <w:jc w:val="both"/>
        <w:rPr>
          <w:sz w:val="24"/>
          <w:szCs w:val="24"/>
        </w:rPr>
      </w:pPr>
    </w:p>
    <w:p w14:paraId="0DB3F29D" w14:textId="77777777" w:rsidR="00EC3B6D" w:rsidRDefault="00EC3B6D" w:rsidP="00EC3B6D">
      <w:pPr>
        <w:spacing w:after="160" w:line="276" w:lineRule="auto"/>
        <w:jc w:val="both"/>
        <w:rPr>
          <w:sz w:val="24"/>
          <w:szCs w:val="24"/>
        </w:rPr>
      </w:pPr>
    </w:p>
    <w:p w14:paraId="4B6F1C7E" w14:textId="77777777" w:rsidR="00EC3B6D" w:rsidRDefault="00EC3B6D" w:rsidP="00EC3B6D">
      <w:pPr>
        <w:spacing w:after="160" w:line="276" w:lineRule="auto"/>
        <w:jc w:val="both"/>
        <w:rPr>
          <w:sz w:val="24"/>
          <w:szCs w:val="24"/>
        </w:rPr>
      </w:pPr>
    </w:p>
    <w:p w14:paraId="00A4F51B" w14:textId="77777777" w:rsidR="00EC3B6D" w:rsidRDefault="00EC3B6D" w:rsidP="00EC3B6D">
      <w:pPr>
        <w:spacing w:after="160" w:line="276" w:lineRule="auto"/>
        <w:jc w:val="both"/>
        <w:rPr>
          <w:sz w:val="24"/>
          <w:szCs w:val="24"/>
        </w:rPr>
      </w:pPr>
    </w:p>
    <w:p w14:paraId="535BAC6D" w14:textId="77777777" w:rsidR="00EC3B6D" w:rsidRDefault="00EC3B6D" w:rsidP="00EC3B6D">
      <w:pPr>
        <w:spacing w:after="160" w:line="276" w:lineRule="auto"/>
        <w:jc w:val="both"/>
        <w:rPr>
          <w:sz w:val="24"/>
          <w:szCs w:val="24"/>
        </w:rPr>
      </w:pPr>
    </w:p>
    <w:p w14:paraId="7EF2C476" w14:textId="77777777" w:rsidR="00EC3B6D" w:rsidRDefault="00EC3B6D" w:rsidP="00EC3B6D">
      <w:pPr>
        <w:spacing w:after="160" w:line="276" w:lineRule="auto"/>
        <w:jc w:val="both"/>
        <w:rPr>
          <w:sz w:val="24"/>
          <w:szCs w:val="24"/>
        </w:rPr>
      </w:pPr>
    </w:p>
    <w:p w14:paraId="4267D9A1" w14:textId="77777777" w:rsidR="00EC3B6D" w:rsidRDefault="00EC3B6D" w:rsidP="00EC3B6D">
      <w:pPr>
        <w:spacing w:after="160" w:line="276" w:lineRule="auto"/>
        <w:jc w:val="both"/>
        <w:rPr>
          <w:sz w:val="24"/>
          <w:szCs w:val="24"/>
        </w:rPr>
      </w:pPr>
    </w:p>
    <w:p w14:paraId="2514CB95" w14:textId="77777777" w:rsidR="00EC3B6D" w:rsidRDefault="00EC3B6D" w:rsidP="00EC3B6D">
      <w:pPr>
        <w:spacing w:after="160" w:line="276" w:lineRule="auto"/>
        <w:jc w:val="both"/>
        <w:rPr>
          <w:sz w:val="24"/>
          <w:szCs w:val="24"/>
        </w:rPr>
      </w:pPr>
    </w:p>
    <w:p w14:paraId="29D2E1A8" w14:textId="77777777" w:rsidR="00EC3B6D" w:rsidRDefault="00EC3B6D" w:rsidP="00EC3B6D">
      <w:pPr>
        <w:spacing w:after="160" w:line="276" w:lineRule="auto"/>
        <w:jc w:val="both"/>
        <w:rPr>
          <w:sz w:val="24"/>
          <w:szCs w:val="24"/>
        </w:rPr>
      </w:pPr>
    </w:p>
    <w:p w14:paraId="1A27AB4C" w14:textId="77777777" w:rsidR="00EC3B6D" w:rsidRPr="00BB3468" w:rsidRDefault="00EC3B6D" w:rsidP="00EC3B6D">
      <w:pPr>
        <w:spacing w:after="160" w:line="276" w:lineRule="auto"/>
        <w:jc w:val="both"/>
        <w:rPr>
          <w:sz w:val="24"/>
          <w:szCs w:val="24"/>
        </w:rPr>
      </w:pPr>
    </w:p>
    <w:p w14:paraId="7EE33E19" w14:textId="77777777" w:rsidR="008B613E" w:rsidRPr="00BB3468" w:rsidRDefault="008B613E" w:rsidP="00EC3B6D">
      <w:pPr>
        <w:spacing w:after="160" w:line="276" w:lineRule="auto"/>
        <w:jc w:val="both"/>
        <w:rPr>
          <w:sz w:val="24"/>
          <w:szCs w:val="24"/>
        </w:rPr>
      </w:pPr>
    </w:p>
    <w:p w14:paraId="6ED24DD3" w14:textId="77777777" w:rsidR="008B613E" w:rsidRPr="00D90D6C" w:rsidRDefault="008B613E" w:rsidP="00EC3B6D">
      <w:pPr>
        <w:spacing w:after="160" w:line="276" w:lineRule="auto"/>
        <w:jc w:val="both"/>
      </w:pPr>
    </w:p>
    <w:bookmarkEnd w:id="0"/>
    <w:p w14:paraId="15008487" w14:textId="77777777" w:rsidR="008B613E" w:rsidRPr="00D90D6C" w:rsidRDefault="008B613E" w:rsidP="00EC3B6D">
      <w:pPr>
        <w:pStyle w:val="Heading1"/>
        <w:spacing w:line="276" w:lineRule="auto"/>
      </w:pPr>
      <w:r w:rsidRPr="00D90D6C">
        <w:rPr>
          <w:rFonts w:eastAsia="Arial"/>
          <w:color w:val="1A3560"/>
          <w:sz w:val="30"/>
          <w:szCs w:val="30"/>
        </w:rPr>
        <w:lastRenderedPageBreak/>
        <w:t>Introduction</w:t>
      </w:r>
    </w:p>
    <w:p w14:paraId="4FE8DFAC"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La fécondité constitue l'un des déterminants fondamentaux de la dynamique démographique des pays en développement. Le Cameroun, avec un indice synthétique de fécondité estimé à 5,4 enfants par femme selon l'EDSC-V 2018 (INS &amp; ICF, 2020), se situe parmi les pays à forte fécondité de la sous-région. Le Chapitre 6 de l'EDSC, consacré aux « Préférences en matière de fécondité », fournit des données riches sur les intentions reproductives des femmes en âge de procréer (15-49 ans). L'analyse porte sur un échantillon final de 13 527 femmes, dont 12 782 (94,5 %) déclarent désirer un autre enfant et 745 (5,5 %) ne le désirant pas.</w:t>
      </w:r>
    </w:p>
    <w:p w14:paraId="33D99EE7" w14:textId="77777777" w:rsidR="008B613E" w:rsidRPr="00D90D6C" w:rsidRDefault="008B613E" w:rsidP="00EC3B6D">
      <w:pPr>
        <w:spacing w:after="160" w:line="276" w:lineRule="auto"/>
        <w:jc w:val="both"/>
      </w:pPr>
    </w:p>
    <w:p w14:paraId="3EB1E074" w14:textId="77777777" w:rsidR="008B613E" w:rsidRPr="00D90D6C" w:rsidRDefault="008B613E" w:rsidP="00EC3B6D">
      <w:pPr>
        <w:pageBreakBefore/>
        <w:spacing w:line="276" w:lineRule="auto"/>
      </w:pPr>
    </w:p>
    <w:p w14:paraId="48FCA87E" w14:textId="77777777" w:rsidR="008B613E" w:rsidRPr="00D90D6C" w:rsidRDefault="008B613E" w:rsidP="00EC3B6D">
      <w:pPr>
        <w:pStyle w:val="Heading1"/>
        <w:spacing w:line="276" w:lineRule="auto"/>
      </w:pPr>
      <w:r w:rsidRPr="00D90D6C">
        <w:rPr>
          <w:rFonts w:eastAsia="Arial"/>
          <w:color w:val="1A3560"/>
          <w:sz w:val="30"/>
          <w:szCs w:val="30"/>
        </w:rPr>
        <w:t>I. Étude de l'existant et problématique</w:t>
      </w:r>
    </w:p>
    <w:p w14:paraId="1FD8C843" w14:textId="77777777" w:rsidR="008B613E" w:rsidRPr="00D90D6C" w:rsidRDefault="008B613E" w:rsidP="00EC3B6D">
      <w:pPr>
        <w:pStyle w:val="Heading2"/>
        <w:spacing w:line="276" w:lineRule="auto"/>
      </w:pPr>
      <w:r w:rsidRPr="00D90D6C">
        <w:rPr>
          <w:rFonts w:eastAsia="Arial"/>
          <w:color w:val="1A3A6B"/>
          <w:sz w:val="26"/>
          <w:szCs w:val="26"/>
        </w:rPr>
        <w:t>1.1 Présentation du thème (Chapitre 6 – EDSC-V)</w:t>
      </w:r>
    </w:p>
    <w:p w14:paraId="5A8767B0"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Le projet se concentre sur le Chapitre 6 du rapport national de l'EDSC-V, qui traite du désir d'avoir un autre enfant (variable v602), du nombre idéal d'enfants et de la planification des naissances passées.</w:t>
      </w:r>
    </w:p>
    <w:p w14:paraId="17A1B15E" w14:textId="77777777" w:rsidR="008B613E" w:rsidRPr="00D90D6C" w:rsidRDefault="008B613E" w:rsidP="00EC3B6D">
      <w:pPr>
        <w:pStyle w:val="Heading2"/>
        <w:spacing w:line="276" w:lineRule="auto"/>
      </w:pPr>
      <w:r w:rsidRPr="00D90D6C">
        <w:rPr>
          <w:rFonts w:eastAsia="Arial"/>
          <w:color w:val="1A3A6B"/>
          <w:sz w:val="26"/>
          <w:szCs w:val="26"/>
        </w:rPr>
        <w:t>1.2 Revue de littérature et critique de l'existant</w:t>
      </w:r>
    </w:p>
    <w:p w14:paraId="311E223D" w14:textId="77777777" w:rsidR="008B613E" w:rsidRPr="00D90D6C" w:rsidRDefault="008B613E" w:rsidP="00EC3B6D">
      <w:pPr>
        <w:pStyle w:val="Heading3"/>
        <w:spacing w:line="276" w:lineRule="auto"/>
      </w:pPr>
      <w:r w:rsidRPr="00D90D6C">
        <w:rPr>
          <w:rFonts w:eastAsia="Arial"/>
          <w:b/>
          <w:bCs/>
          <w:color w:val="2E5FA3"/>
        </w:rPr>
        <w:t>Revue de littérature</w:t>
      </w:r>
    </w:p>
    <w:p w14:paraId="6C1455C0" w14:textId="77777777" w:rsidR="008B613E" w:rsidRPr="00BB3468" w:rsidRDefault="008B613E" w:rsidP="00EC3B6D">
      <w:pPr>
        <w:spacing w:after="160" w:line="276" w:lineRule="auto"/>
        <w:ind w:firstLine="720"/>
        <w:jc w:val="both"/>
        <w:rPr>
          <w:sz w:val="24"/>
          <w:szCs w:val="24"/>
        </w:rPr>
      </w:pPr>
      <w:proofErr w:type="spellStart"/>
      <w:r w:rsidRPr="00BB3468">
        <w:rPr>
          <w:rFonts w:eastAsia="Arial"/>
          <w:sz w:val="24"/>
          <w:szCs w:val="24"/>
        </w:rPr>
        <w:t>Ahinkorah</w:t>
      </w:r>
      <w:proofErr w:type="spellEnd"/>
      <w:r w:rsidRPr="00BB3468">
        <w:rPr>
          <w:rFonts w:eastAsia="Arial"/>
          <w:sz w:val="24"/>
          <w:szCs w:val="24"/>
        </w:rPr>
        <w:t xml:space="preserve"> et al. (2020) ont analysé le désir d'enfant chez 232 784 femmes de 32 pays africains et montré que la prévalence globale était de 64,95 %, avec l'âge, le niveau d'instruction, la parité, l'utilisation de contraceptifs et le milieu de résidence comme principaux prédicteurs. </w:t>
      </w:r>
      <w:proofErr w:type="spellStart"/>
      <w:r w:rsidRPr="00BB3468">
        <w:rPr>
          <w:rFonts w:eastAsia="Arial"/>
          <w:sz w:val="24"/>
          <w:szCs w:val="24"/>
        </w:rPr>
        <w:t>Muluneh</w:t>
      </w:r>
      <w:proofErr w:type="spellEnd"/>
      <w:r w:rsidRPr="00BB3468">
        <w:rPr>
          <w:rFonts w:eastAsia="Arial"/>
          <w:sz w:val="24"/>
          <w:szCs w:val="24"/>
        </w:rPr>
        <w:t xml:space="preserve"> &amp; </w:t>
      </w:r>
      <w:proofErr w:type="spellStart"/>
      <w:r w:rsidRPr="00BB3468">
        <w:rPr>
          <w:rFonts w:eastAsia="Arial"/>
          <w:sz w:val="24"/>
          <w:szCs w:val="24"/>
        </w:rPr>
        <w:t>Moyehodie</w:t>
      </w:r>
      <w:proofErr w:type="spellEnd"/>
      <w:r w:rsidRPr="00BB3468">
        <w:rPr>
          <w:rFonts w:eastAsia="Arial"/>
          <w:sz w:val="24"/>
          <w:szCs w:val="24"/>
        </w:rPr>
        <w:t xml:space="preserve"> (2021) ont montré que l'absence d'éducation augmente significativement le désir en Éthiopie (AOR=1,85). Church et al. (2023) identifient 31 déterminants du désir de fécondité élevé en Afrique subsaharienne dans une revue systématique de 258 études.</w:t>
      </w:r>
    </w:p>
    <w:p w14:paraId="632A8D8D" w14:textId="77777777" w:rsidR="008B613E" w:rsidRPr="00D90D6C" w:rsidRDefault="008B613E" w:rsidP="00EC3B6D">
      <w:pPr>
        <w:pStyle w:val="Heading3"/>
        <w:spacing w:line="276" w:lineRule="auto"/>
      </w:pPr>
      <w:r w:rsidRPr="00D90D6C">
        <w:rPr>
          <w:rFonts w:eastAsia="Arial"/>
          <w:b/>
          <w:bCs/>
          <w:color w:val="2E5FA3"/>
        </w:rPr>
        <w:t>Critique de l'existant</w:t>
      </w:r>
    </w:p>
    <w:p w14:paraId="72853C27" w14:textId="77777777" w:rsidR="008B613E" w:rsidRPr="00D90D6C" w:rsidRDefault="00D90D6C" w:rsidP="00EC3B6D">
      <w:pPr>
        <w:spacing w:after="160" w:line="276" w:lineRule="auto"/>
        <w:ind w:firstLine="720"/>
        <w:jc w:val="both"/>
        <w:rPr>
          <w:sz w:val="24"/>
          <w:szCs w:val="24"/>
        </w:rPr>
      </w:pPr>
      <w:r w:rsidRPr="00D90D6C">
        <w:rPr>
          <w:sz w:val="24"/>
          <w:szCs w:val="24"/>
        </w:rPr>
        <w:t>Les études existantes sur la fécondité en Afrique subsaharienne se limitent généralement à des régressions logistiques univariées ou multiniveaux (</w:t>
      </w:r>
      <w:proofErr w:type="spellStart"/>
      <w:r w:rsidRPr="00D90D6C">
        <w:rPr>
          <w:sz w:val="24"/>
          <w:szCs w:val="24"/>
        </w:rPr>
        <w:t>Ahinkorah</w:t>
      </w:r>
      <w:proofErr w:type="spellEnd"/>
      <w:r w:rsidRPr="00D90D6C">
        <w:rPr>
          <w:sz w:val="24"/>
          <w:szCs w:val="24"/>
        </w:rPr>
        <w:t xml:space="preserve"> et al., 2020 ; </w:t>
      </w:r>
      <w:proofErr w:type="spellStart"/>
      <w:r w:rsidRPr="00D90D6C">
        <w:rPr>
          <w:sz w:val="24"/>
          <w:szCs w:val="24"/>
        </w:rPr>
        <w:t>Muluneh</w:t>
      </w:r>
      <w:proofErr w:type="spellEnd"/>
      <w:r w:rsidRPr="00D90D6C">
        <w:rPr>
          <w:sz w:val="24"/>
          <w:szCs w:val="24"/>
        </w:rPr>
        <w:t xml:space="preserve"> &amp; </w:t>
      </w:r>
      <w:proofErr w:type="spellStart"/>
      <w:r w:rsidRPr="00D90D6C">
        <w:rPr>
          <w:sz w:val="24"/>
          <w:szCs w:val="24"/>
        </w:rPr>
        <w:t>Moyehodie</w:t>
      </w:r>
      <w:proofErr w:type="spellEnd"/>
      <w:r w:rsidRPr="00D90D6C">
        <w:rPr>
          <w:sz w:val="24"/>
          <w:szCs w:val="24"/>
        </w:rPr>
        <w:t xml:space="preserve">, 2021), sans traitement du déséquilibre des classes ni comparaison multi-algorithmique. Au Cameroun spécifiquement, aucune analyse utilisant les données EDSC-V 2018 (v602) n'a, à ce jour, combiné régression logistique binaire, Machine Learning multi-algorithmes avec SMOTE, et interprétabilité par SHAP. Le présent travail comble cette lacune en s'inspirant de la démarche méthodologique de </w:t>
      </w:r>
      <w:proofErr w:type="spellStart"/>
      <w:r w:rsidRPr="00D90D6C">
        <w:rPr>
          <w:sz w:val="24"/>
          <w:szCs w:val="24"/>
        </w:rPr>
        <w:t>Dai</w:t>
      </w:r>
      <w:proofErr w:type="spellEnd"/>
      <w:r w:rsidRPr="00D90D6C">
        <w:rPr>
          <w:sz w:val="24"/>
          <w:szCs w:val="24"/>
        </w:rPr>
        <w:t xml:space="preserve"> et al. (2026, PLOS One), qui appliquent une approche analogue à la prédiction de comorbidités chez les personnes âgées en Chine</w:t>
      </w:r>
      <w:r w:rsidR="008B613E" w:rsidRPr="00D90D6C">
        <w:rPr>
          <w:rFonts w:eastAsia="Arial"/>
          <w:sz w:val="24"/>
          <w:szCs w:val="24"/>
        </w:rPr>
        <w:t>.</w:t>
      </w:r>
    </w:p>
    <w:p w14:paraId="7C618D84" w14:textId="77777777" w:rsidR="008B613E" w:rsidRPr="00D90D6C" w:rsidRDefault="008B613E" w:rsidP="00EC3B6D">
      <w:pPr>
        <w:pStyle w:val="Heading2"/>
        <w:spacing w:line="276" w:lineRule="auto"/>
      </w:pPr>
      <w:r w:rsidRPr="00D90D6C">
        <w:rPr>
          <w:rFonts w:eastAsia="Arial"/>
          <w:color w:val="1A3A6B"/>
          <w:sz w:val="26"/>
          <w:szCs w:val="26"/>
        </w:rPr>
        <w:t>1.3 Problématique</w:t>
      </w:r>
    </w:p>
    <w:p w14:paraId="457EE9C7" w14:textId="77777777" w:rsidR="008B613E" w:rsidRPr="00D90D6C" w:rsidRDefault="008B613E" w:rsidP="00EC3B6D">
      <w:pPr>
        <w:spacing w:after="160" w:line="276" w:lineRule="auto"/>
        <w:ind w:firstLine="720"/>
        <w:jc w:val="both"/>
        <w:rPr>
          <w:sz w:val="24"/>
          <w:szCs w:val="24"/>
        </w:rPr>
      </w:pPr>
      <w:r w:rsidRPr="00D90D6C">
        <w:rPr>
          <w:rFonts w:eastAsia="Arial"/>
          <w:sz w:val="24"/>
          <w:szCs w:val="24"/>
        </w:rPr>
        <w:t>Face à une fécondité encore élevée (ISF=5,4) et à des besoins non satisfaits en planification familiale estimés à 23 %, le Cameroun présente un écart entre fécondité désirée (4,3 enfants) et nombre idéal déclaré (6,0 enfants).</w:t>
      </w:r>
    </w:p>
    <w:p w14:paraId="30DB55A1" w14:textId="77777777" w:rsidR="008B613E" w:rsidRPr="00D90D6C" w:rsidRDefault="008B613E" w:rsidP="00EC3B6D">
      <w:pPr>
        <w:spacing w:after="160" w:line="276" w:lineRule="auto"/>
        <w:ind w:firstLine="720"/>
        <w:jc w:val="both"/>
        <w:rPr>
          <w:sz w:val="24"/>
          <w:szCs w:val="24"/>
        </w:rPr>
      </w:pPr>
      <w:r w:rsidRPr="00D90D6C">
        <w:rPr>
          <w:rFonts w:eastAsia="Arial"/>
          <w:b/>
          <w:bCs/>
          <w:sz w:val="24"/>
          <w:szCs w:val="24"/>
        </w:rPr>
        <w:t xml:space="preserve">Question de recherche : </w:t>
      </w:r>
      <w:r w:rsidRPr="00D90D6C">
        <w:rPr>
          <w:rFonts w:eastAsia="Arial"/>
          <w:sz w:val="24"/>
          <w:szCs w:val="24"/>
        </w:rPr>
        <w:t>Quels sont les facteurs socioéconomiques et démographiques qui influencent significativement le désir d'avoir un autre enfant chez les femmes camerounaises (15-49 ans), à partir des données de l'EDSC-V 2018 ?</w:t>
      </w:r>
    </w:p>
    <w:p w14:paraId="6970CF43" w14:textId="77777777" w:rsidR="008B613E" w:rsidRPr="00D90D6C" w:rsidRDefault="008B613E" w:rsidP="00EC3B6D">
      <w:pPr>
        <w:pStyle w:val="Heading2"/>
        <w:spacing w:line="276" w:lineRule="auto"/>
      </w:pPr>
      <w:r w:rsidRPr="00D90D6C">
        <w:rPr>
          <w:rFonts w:eastAsia="Arial"/>
          <w:color w:val="1A3A6B"/>
          <w:sz w:val="26"/>
          <w:szCs w:val="26"/>
        </w:rPr>
        <w:t>1.4 Hypothèses de recherche</w:t>
      </w:r>
    </w:p>
    <w:p w14:paraId="27CC2C03"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H1 : L'âge de la femme est négativement associé au désir d'avoir un autre enfant.</w:t>
      </w:r>
    </w:p>
    <w:p w14:paraId="5EC12D6E"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H2 : Le niveau d'instruction est négativement associé au désir de fécondité.</w:t>
      </w:r>
    </w:p>
    <w:p w14:paraId="33F8B399"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lastRenderedPageBreak/>
        <w:t>H3 : Le nombre d'enfants vivants est négativement associé au désir d'enfant supplémentaire.</w:t>
      </w:r>
    </w:p>
    <w:p w14:paraId="670EB7DE"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H4 : L'utilisation d'une méthode contraceptive est négativement associée au désir d'enfant.</w:t>
      </w:r>
    </w:p>
    <w:p w14:paraId="3AB09DD5"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H5 : Le milieu de résidence rural est positivement associé au désir d'avoir un autre enfant.</w:t>
      </w:r>
    </w:p>
    <w:p w14:paraId="24A3DA95" w14:textId="77777777" w:rsidR="008B613E" w:rsidRPr="00D90D6C" w:rsidRDefault="008B613E" w:rsidP="00EC3B6D">
      <w:pPr>
        <w:pageBreakBefore/>
        <w:spacing w:line="276" w:lineRule="auto"/>
      </w:pPr>
    </w:p>
    <w:p w14:paraId="3D0556AD" w14:textId="77777777" w:rsidR="008B613E" w:rsidRPr="00D90D6C" w:rsidRDefault="008B613E" w:rsidP="00EC3B6D">
      <w:pPr>
        <w:pStyle w:val="Heading1"/>
        <w:spacing w:line="276" w:lineRule="auto"/>
      </w:pPr>
      <w:r w:rsidRPr="00D90D6C">
        <w:rPr>
          <w:rFonts w:eastAsia="Arial"/>
          <w:color w:val="1A3560"/>
          <w:sz w:val="30"/>
          <w:szCs w:val="30"/>
        </w:rPr>
        <w:t>II. Objectifs de l'étude</w:t>
      </w:r>
    </w:p>
    <w:p w14:paraId="10DB0ECE" w14:textId="77777777" w:rsidR="008B613E" w:rsidRPr="00D90D6C" w:rsidRDefault="008B613E" w:rsidP="00EC3B6D">
      <w:pPr>
        <w:pStyle w:val="Heading2"/>
        <w:spacing w:line="276" w:lineRule="auto"/>
      </w:pPr>
      <w:r w:rsidRPr="00D90D6C">
        <w:rPr>
          <w:rFonts w:eastAsia="Arial"/>
          <w:color w:val="1A3A6B"/>
          <w:sz w:val="26"/>
          <w:szCs w:val="26"/>
        </w:rPr>
        <w:t>2.1 Objectif général</w:t>
      </w:r>
    </w:p>
    <w:p w14:paraId="3ED3B427" w14:textId="77777777" w:rsidR="008B613E" w:rsidRPr="00D90D6C" w:rsidRDefault="008B613E" w:rsidP="00EC3B6D">
      <w:pPr>
        <w:spacing w:after="160" w:line="276" w:lineRule="auto"/>
        <w:ind w:firstLine="720"/>
        <w:jc w:val="both"/>
      </w:pPr>
      <w:r w:rsidRPr="00D90D6C">
        <w:rPr>
          <w:rFonts w:eastAsia="Arial"/>
        </w:rPr>
        <w:t>Identifier et quantifier les déterminants socioéconomiques et démographiques du désir d'avoir un autre enfant au Cameroun à partir des données de l'EDSC-V 2018, en combinant analyse statistique classique et Machine Learning.</w:t>
      </w:r>
    </w:p>
    <w:p w14:paraId="5AB3024D" w14:textId="77777777" w:rsidR="008B613E" w:rsidRPr="00D90D6C" w:rsidRDefault="008B613E" w:rsidP="00EC3B6D">
      <w:pPr>
        <w:pStyle w:val="Heading2"/>
        <w:spacing w:line="276" w:lineRule="auto"/>
      </w:pPr>
      <w:r w:rsidRPr="00D90D6C">
        <w:rPr>
          <w:rFonts w:eastAsia="Arial"/>
          <w:color w:val="1A3A6B"/>
          <w:sz w:val="26"/>
          <w:szCs w:val="26"/>
        </w:rPr>
        <w:t>2.2 Objectifs spécifiques</w:t>
      </w:r>
    </w:p>
    <w:p w14:paraId="206C1E6A" w14:textId="77777777" w:rsidR="008B613E" w:rsidRPr="00D90D6C" w:rsidRDefault="008B613E" w:rsidP="00EC3B6D">
      <w:pPr>
        <w:pStyle w:val="ListParagraph"/>
        <w:numPr>
          <w:ilvl w:val="0"/>
          <w:numId w:val="15"/>
        </w:numPr>
        <w:spacing w:after="100" w:line="276" w:lineRule="auto"/>
      </w:pPr>
      <w:r w:rsidRPr="00D90D6C">
        <w:rPr>
          <w:rFonts w:eastAsia="Arial"/>
        </w:rPr>
        <w:t>Décrire la distribution du désir d'enfant supplémentaire selon les caractéristiques socioéconomiques et démographiques des femmes ;</w:t>
      </w:r>
    </w:p>
    <w:p w14:paraId="6ED78532" w14:textId="77777777" w:rsidR="008B613E" w:rsidRPr="00D90D6C" w:rsidRDefault="008B613E" w:rsidP="00EC3B6D">
      <w:pPr>
        <w:pStyle w:val="ListParagraph"/>
        <w:numPr>
          <w:ilvl w:val="0"/>
          <w:numId w:val="15"/>
        </w:numPr>
        <w:spacing w:after="100" w:line="276" w:lineRule="auto"/>
      </w:pPr>
      <w:r w:rsidRPr="00D90D6C">
        <w:rPr>
          <w:rFonts w:eastAsia="Arial"/>
        </w:rPr>
        <w:t xml:space="preserve">Tester l'association statistique entre chaque variable explicative et la variable dépendante (Chi², V de </w:t>
      </w:r>
      <w:proofErr w:type="spellStart"/>
      <w:r w:rsidRPr="00D90D6C">
        <w:rPr>
          <w:rFonts w:eastAsia="Arial"/>
        </w:rPr>
        <w:t>Cramér</w:t>
      </w:r>
      <w:proofErr w:type="spellEnd"/>
      <w:r w:rsidRPr="00D90D6C">
        <w:rPr>
          <w:rFonts w:eastAsia="Arial"/>
        </w:rPr>
        <w:t>, Mann-Whitney) ;</w:t>
      </w:r>
    </w:p>
    <w:p w14:paraId="5D1DD44F" w14:textId="77777777" w:rsidR="008B613E" w:rsidRPr="00D90D6C" w:rsidRDefault="008B613E" w:rsidP="00EC3B6D">
      <w:pPr>
        <w:pStyle w:val="ListParagraph"/>
        <w:numPr>
          <w:ilvl w:val="0"/>
          <w:numId w:val="15"/>
        </w:numPr>
        <w:spacing w:after="100" w:line="276" w:lineRule="auto"/>
      </w:pPr>
      <w:r w:rsidRPr="00D90D6C">
        <w:rPr>
          <w:rFonts w:eastAsia="Arial"/>
        </w:rPr>
        <w:t xml:space="preserve">Construire un modèle de régression logistique binaire et interpréter les </w:t>
      </w:r>
      <w:proofErr w:type="spellStart"/>
      <w:r w:rsidRPr="00D90D6C">
        <w:rPr>
          <w:rFonts w:eastAsia="Arial"/>
        </w:rPr>
        <w:t>Odds</w:t>
      </w:r>
      <w:proofErr w:type="spellEnd"/>
      <w:r w:rsidRPr="00D90D6C">
        <w:rPr>
          <w:rFonts w:eastAsia="Arial"/>
        </w:rPr>
        <w:t xml:space="preserve"> Ratios avec leurs intervalles de confiance à 95 % ;</w:t>
      </w:r>
    </w:p>
    <w:p w14:paraId="5C66D25C" w14:textId="77777777" w:rsidR="008B613E" w:rsidRPr="00D90D6C" w:rsidRDefault="008B613E" w:rsidP="00EC3B6D">
      <w:pPr>
        <w:pStyle w:val="ListParagraph"/>
        <w:numPr>
          <w:ilvl w:val="0"/>
          <w:numId w:val="15"/>
        </w:numPr>
        <w:spacing w:after="100" w:line="276" w:lineRule="auto"/>
      </w:pPr>
      <w:r w:rsidRPr="00D90D6C">
        <w:rPr>
          <w:rFonts w:eastAsia="Arial"/>
        </w:rPr>
        <w:t>Traiter le déséquilibre des classes par SMOTE et comparer six algorithmes de Machine Learning avec validation croisée 5-fold ;</w:t>
      </w:r>
    </w:p>
    <w:p w14:paraId="6FA0F055" w14:textId="77777777" w:rsidR="008B613E" w:rsidRPr="00D90D6C" w:rsidRDefault="008B613E" w:rsidP="00EC3B6D">
      <w:pPr>
        <w:pStyle w:val="ListParagraph"/>
        <w:numPr>
          <w:ilvl w:val="0"/>
          <w:numId w:val="15"/>
        </w:numPr>
        <w:spacing w:after="100" w:line="276" w:lineRule="auto"/>
      </w:pPr>
      <w:r w:rsidRPr="00D90D6C">
        <w:rPr>
          <w:rFonts w:eastAsia="Arial"/>
        </w:rPr>
        <w:t>Analyser l'</w:t>
      </w:r>
      <w:proofErr w:type="spellStart"/>
      <w:r w:rsidRPr="00D90D6C">
        <w:rPr>
          <w:rFonts w:eastAsia="Arial"/>
        </w:rPr>
        <w:t>overfitting</w:t>
      </w:r>
      <w:proofErr w:type="spellEnd"/>
      <w:r w:rsidRPr="00D90D6C">
        <w:rPr>
          <w:rFonts w:eastAsia="Arial"/>
        </w:rPr>
        <w:t xml:space="preserve"> pour chaque modèle et sélectionner le meilleur ;</w:t>
      </w:r>
    </w:p>
    <w:p w14:paraId="0C30CFB6" w14:textId="77777777" w:rsidR="008B613E" w:rsidRPr="00D90D6C" w:rsidRDefault="008B613E" w:rsidP="00EC3B6D">
      <w:pPr>
        <w:pStyle w:val="ListParagraph"/>
        <w:numPr>
          <w:ilvl w:val="0"/>
          <w:numId w:val="15"/>
        </w:numPr>
        <w:spacing w:after="100" w:line="276" w:lineRule="auto"/>
      </w:pPr>
      <w:r w:rsidRPr="00D90D6C">
        <w:rPr>
          <w:rFonts w:eastAsia="Arial"/>
        </w:rPr>
        <w:t>Formuler des recommandations de politique publique en santé reproductive.</w:t>
      </w:r>
    </w:p>
    <w:p w14:paraId="479D4312" w14:textId="77777777" w:rsidR="008B613E" w:rsidRPr="00D90D6C" w:rsidRDefault="008B613E" w:rsidP="00EC3B6D">
      <w:pPr>
        <w:pageBreakBefore/>
        <w:spacing w:line="276" w:lineRule="auto"/>
      </w:pPr>
    </w:p>
    <w:p w14:paraId="7722EE17" w14:textId="77777777" w:rsidR="008B613E" w:rsidRPr="00D90D6C" w:rsidRDefault="008B613E" w:rsidP="00EC3B6D">
      <w:pPr>
        <w:pStyle w:val="Heading1"/>
        <w:spacing w:line="276" w:lineRule="auto"/>
      </w:pPr>
      <w:r w:rsidRPr="00D90D6C">
        <w:rPr>
          <w:rFonts w:eastAsia="Arial"/>
          <w:color w:val="1A3560"/>
          <w:sz w:val="30"/>
          <w:szCs w:val="30"/>
        </w:rPr>
        <w:t>III. Matériaux et Méthodes</w:t>
      </w:r>
    </w:p>
    <w:p w14:paraId="1214DF6B" w14:textId="77777777" w:rsidR="008B613E" w:rsidRPr="00D90D6C" w:rsidRDefault="008B613E" w:rsidP="00EC3B6D">
      <w:pPr>
        <w:pStyle w:val="Heading2"/>
        <w:spacing w:line="276" w:lineRule="auto"/>
      </w:pPr>
      <w:r w:rsidRPr="00D90D6C">
        <w:rPr>
          <w:rFonts w:eastAsia="Arial"/>
          <w:color w:val="1A3A6B"/>
          <w:sz w:val="26"/>
          <w:szCs w:val="26"/>
        </w:rPr>
        <w:t>3.1 Source et description des données</w:t>
      </w:r>
    </w:p>
    <w:p w14:paraId="45CBD779" w14:textId="77777777" w:rsidR="008B613E" w:rsidRPr="00D90D6C" w:rsidRDefault="008B613E" w:rsidP="00EC3B6D">
      <w:pPr>
        <w:spacing w:after="160" w:line="276" w:lineRule="auto"/>
        <w:ind w:firstLine="720"/>
        <w:jc w:val="both"/>
      </w:pPr>
      <w:r w:rsidRPr="00BB3468">
        <w:rPr>
          <w:rFonts w:eastAsia="Arial"/>
          <w:sz w:val="24"/>
          <w:szCs w:val="24"/>
        </w:rPr>
        <w:t>Les données proviennent de la cinquième Enquête Démographique et de Santé du Cameroun (EDSC-V), conduite entre juillet 2018 et février 2019 par l'INS en partenariat avec ICF International (programme DHS/USAID). Le fichier analysé est CMIR71FL.SAV (questionnaire individuel femme). L'échantillon initial couvre 16 191 femmes de 15 à 49 ans. Après exclusion des valeurs manquantes sur v602 et des observations non classifiables, l'effectif final retenu est de 13 527 femmes</w:t>
      </w:r>
      <w:r w:rsidRPr="00D90D6C">
        <w:rPr>
          <w:rFonts w:eastAsia="Arial"/>
        </w:rPr>
        <w:t>.</w:t>
      </w:r>
    </w:p>
    <w:p w14:paraId="3816215D" w14:textId="77777777" w:rsidR="008B613E" w:rsidRPr="00D90D6C" w:rsidRDefault="008B613E" w:rsidP="00EC3B6D">
      <w:pPr>
        <w:pStyle w:val="Heading2"/>
        <w:spacing w:line="276" w:lineRule="auto"/>
      </w:pPr>
      <w:r w:rsidRPr="00D90D6C">
        <w:rPr>
          <w:rFonts w:eastAsia="Arial"/>
          <w:color w:val="1A3A6B"/>
          <w:sz w:val="26"/>
          <w:szCs w:val="26"/>
        </w:rPr>
        <w:t>3.2 Population cible et critères d'inclusion/exclusion</w:t>
      </w:r>
    </w:p>
    <w:p w14:paraId="440AAF8C" w14:textId="77777777" w:rsidR="008B613E" w:rsidRPr="00D90D6C" w:rsidRDefault="008B613E" w:rsidP="00EC3B6D">
      <w:pPr>
        <w:spacing w:after="120" w:line="276" w:lineRule="auto"/>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B613E" w:rsidRPr="00D90D6C" w14:paraId="539F9E46" w14:textId="77777777" w:rsidTr="008B613E">
        <w:tblPrEx>
          <w:tblCellMar>
            <w:top w:w="0" w:type="dxa"/>
            <w:bottom w:w="0" w:type="dxa"/>
          </w:tblCellMar>
        </w:tblPrEx>
        <w:trPr>
          <w:tblHeader/>
        </w:trPr>
        <w:tc>
          <w:tcPr>
            <w:tcW w:w="4513" w:type="dxa"/>
            <w:shd w:val="clear" w:color="auto" w:fill="1A3560"/>
            <w:tcMar>
              <w:top w:w="80" w:type="dxa"/>
              <w:left w:w="140" w:type="dxa"/>
              <w:bottom w:w="80" w:type="dxa"/>
              <w:right w:w="140" w:type="dxa"/>
            </w:tcMar>
            <w:vAlign w:val="center"/>
          </w:tcPr>
          <w:p w14:paraId="68FD61A1" w14:textId="77777777" w:rsidR="008B613E" w:rsidRPr="00D90D6C" w:rsidRDefault="008B613E" w:rsidP="00EC3B6D">
            <w:pPr>
              <w:spacing w:line="276" w:lineRule="auto"/>
              <w:jc w:val="center"/>
            </w:pPr>
            <w:r w:rsidRPr="00D90D6C">
              <w:rPr>
                <w:rFonts w:eastAsia="Arial"/>
                <w:b/>
                <w:bCs/>
                <w:color w:val="FFFFFF"/>
                <w:sz w:val="20"/>
                <w:szCs w:val="20"/>
              </w:rPr>
              <w:t>Critères d'inclusion</w:t>
            </w:r>
          </w:p>
        </w:tc>
        <w:tc>
          <w:tcPr>
            <w:tcW w:w="4513" w:type="dxa"/>
            <w:shd w:val="clear" w:color="auto" w:fill="1A3560"/>
            <w:tcMar>
              <w:top w:w="80" w:type="dxa"/>
              <w:left w:w="140" w:type="dxa"/>
              <w:bottom w:w="80" w:type="dxa"/>
              <w:right w:w="140" w:type="dxa"/>
            </w:tcMar>
            <w:vAlign w:val="center"/>
          </w:tcPr>
          <w:p w14:paraId="5B973A2C" w14:textId="77777777" w:rsidR="008B613E" w:rsidRPr="00D90D6C" w:rsidRDefault="008B613E" w:rsidP="00EC3B6D">
            <w:pPr>
              <w:spacing w:line="276" w:lineRule="auto"/>
              <w:jc w:val="center"/>
            </w:pPr>
            <w:r w:rsidRPr="00D90D6C">
              <w:rPr>
                <w:rFonts w:eastAsia="Arial"/>
                <w:b/>
                <w:bCs/>
                <w:color w:val="FFFFFF"/>
                <w:sz w:val="20"/>
                <w:szCs w:val="20"/>
              </w:rPr>
              <w:t>Critères d'exclusion</w:t>
            </w:r>
          </w:p>
        </w:tc>
      </w:tr>
      <w:tr w:rsidR="008B613E" w:rsidRPr="00D90D6C" w14:paraId="2E6B3E4D" w14:textId="77777777" w:rsidTr="008B613E">
        <w:tblPrEx>
          <w:tblCellMar>
            <w:top w:w="0" w:type="dxa"/>
            <w:bottom w:w="0" w:type="dxa"/>
          </w:tblCellMar>
        </w:tblPrEx>
        <w:tc>
          <w:tcPr>
            <w:tcW w:w="4513" w:type="dxa"/>
            <w:shd w:val="clear" w:color="auto" w:fill="FFFFFF"/>
            <w:tcMar>
              <w:top w:w="80" w:type="dxa"/>
              <w:left w:w="140" w:type="dxa"/>
              <w:bottom w:w="80" w:type="dxa"/>
              <w:right w:w="140" w:type="dxa"/>
            </w:tcMar>
            <w:vAlign w:val="center"/>
          </w:tcPr>
          <w:p w14:paraId="2D87B9AC" w14:textId="77777777" w:rsidR="008B613E" w:rsidRPr="00D90D6C" w:rsidRDefault="008B613E" w:rsidP="00EC3B6D">
            <w:pPr>
              <w:spacing w:line="276" w:lineRule="auto"/>
              <w:jc w:val="center"/>
            </w:pPr>
            <w:r w:rsidRPr="00D90D6C">
              <w:rPr>
                <w:rFonts w:eastAsia="Arial"/>
                <w:color w:val="000000"/>
                <w:sz w:val="20"/>
                <w:szCs w:val="20"/>
              </w:rPr>
              <w:t>Femmes âgées de 15 à 49 ans</w:t>
            </w:r>
          </w:p>
        </w:tc>
        <w:tc>
          <w:tcPr>
            <w:tcW w:w="4513" w:type="dxa"/>
            <w:shd w:val="clear" w:color="auto" w:fill="FFFFFF"/>
            <w:tcMar>
              <w:top w:w="80" w:type="dxa"/>
              <w:left w:w="140" w:type="dxa"/>
              <w:bottom w:w="80" w:type="dxa"/>
              <w:right w:w="140" w:type="dxa"/>
            </w:tcMar>
            <w:vAlign w:val="center"/>
          </w:tcPr>
          <w:p w14:paraId="4AEAD7F2" w14:textId="77777777" w:rsidR="008B613E" w:rsidRPr="00D90D6C" w:rsidRDefault="008B613E" w:rsidP="00EC3B6D">
            <w:pPr>
              <w:spacing w:line="276" w:lineRule="auto"/>
              <w:jc w:val="center"/>
            </w:pPr>
            <w:r w:rsidRPr="00D90D6C">
              <w:rPr>
                <w:rFonts w:eastAsia="Arial"/>
                <w:color w:val="000000"/>
                <w:sz w:val="20"/>
                <w:szCs w:val="20"/>
              </w:rPr>
              <w:t>Valeur manquante sur v602 (variable cible)</w:t>
            </w:r>
          </w:p>
        </w:tc>
      </w:tr>
      <w:tr w:rsidR="008B613E" w:rsidRPr="00D90D6C" w14:paraId="49BE4E60" w14:textId="77777777" w:rsidTr="008B613E">
        <w:tblPrEx>
          <w:tblCellMar>
            <w:top w:w="0" w:type="dxa"/>
            <w:bottom w:w="0" w:type="dxa"/>
          </w:tblCellMar>
        </w:tblPrEx>
        <w:tc>
          <w:tcPr>
            <w:tcW w:w="4513" w:type="dxa"/>
            <w:shd w:val="clear" w:color="auto" w:fill="EEF3FA"/>
            <w:tcMar>
              <w:top w:w="80" w:type="dxa"/>
              <w:left w:w="140" w:type="dxa"/>
              <w:bottom w:w="80" w:type="dxa"/>
              <w:right w:w="140" w:type="dxa"/>
            </w:tcMar>
            <w:vAlign w:val="center"/>
          </w:tcPr>
          <w:p w14:paraId="6341CC37" w14:textId="77777777" w:rsidR="008B613E" w:rsidRPr="00D90D6C" w:rsidRDefault="008B613E" w:rsidP="00EC3B6D">
            <w:pPr>
              <w:spacing w:line="276" w:lineRule="auto"/>
              <w:jc w:val="center"/>
            </w:pPr>
            <w:r w:rsidRPr="00D90D6C">
              <w:rPr>
                <w:rFonts w:eastAsia="Arial"/>
                <w:color w:val="000000"/>
                <w:sz w:val="20"/>
                <w:szCs w:val="20"/>
              </w:rPr>
              <w:t>Résidentes habituelles dans les ménages enquêtés</w:t>
            </w:r>
          </w:p>
        </w:tc>
        <w:tc>
          <w:tcPr>
            <w:tcW w:w="4513" w:type="dxa"/>
            <w:shd w:val="clear" w:color="auto" w:fill="EEF3FA"/>
            <w:tcMar>
              <w:top w:w="80" w:type="dxa"/>
              <w:left w:w="140" w:type="dxa"/>
              <w:bottom w:w="80" w:type="dxa"/>
              <w:right w:w="140" w:type="dxa"/>
            </w:tcMar>
            <w:vAlign w:val="center"/>
          </w:tcPr>
          <w:p w14:paraId="6E443551" w14:textId="77777777" w:rsidR="008B613E" w:rsidRPr="00D90D6C" w:rsidRDefault="008B613E" w:rsidP="00EC3B6D">
            <w:pPr>
              <w:spacing w:line="276" w:lineRule="auto"/>
              <w:jc w:val="center"/>
            </w:pPr>
            <w:r w:rsidRPr="00D90D6C">
              <w:rPr>
                <w:rFonts w:eastAsia="Arial"/>
                <w:color w:val="000000"/>
                <w:sz w:val="20"/>
                <w:szCs w:val="20"/>
              </w:rPr>
              <w:t>Réponses « ne sait pas » ou « autre » non classifiables</w:t>
            </w:r>
          </w:p>
        </w:tc>
      </w:tr>
      <w:tr w:rsidR="008B613E" w:rsidRPr="00D90D6C" w14:paraId="0B39C24F" w14:textId="77777777" w:rsidTr="008B613E">
        <w:tblPrEx>
          <w:tblCellMar>
            <w:top w:w="0" w:type="dxa"/>
            <w:bottom w:w="0" w:type="dxa"/>
          </w:tblCellMar>
        </w:tblPrEx>
        <w:tc>
          <w:tcPr>
            <w:tcW w:w="4513" w:type="dxa"/>
            <w:shd w:val="clear" w:color="auto" w:fill="FFFFFF"/>
            <w:tcMar>
              <w:top w:w="80" w:type="dxa"/>
              <w:left w:w="140" w:type="dxa"/>
              <w:bottom w:w="80" w:type="dxa"/>
              <w:right w:w="140" w:type="dxa"/>
            </w:tcMar>
            <w:vAlign w:val="center"/>
          </w:tcPr>
          <w:p w14:paraId="24D18CB9" w14:textId="77777777" w:rsidR="008B613E" w:rsidRPr="00D90D6C" w:rsidRDefault="008B613E" w:rsidP="00EC3B6D">
            <w:pPr>
              <w:spacing w:line="276" w:lineRule="auto"/>
              <w:jc w:val="center"/>
            </w:pPr>
            <w:r w:rsidRPr="00D90D6C">
              <w:rPr>
                <w:rFonts w:eastAsia="Arial"/>
                <w:color w:val="000000"/>
                <w:sz w:val="20"/>
                <w:szCs w:val="20"/>
              </w:rPr>
              <w:t>Ayant répondu à la question v602</w:t>
            </w:r>
          </w:p>
        </w:tc>
        <w:tc>
          <w:tcPr>
            <w:tcW w:w="4513" w:type="dxa"/>
            <w:shd w:val="clear" w:color="auto" w:fill="FFFFFF"/>
            <w:tcMar>
              <w:top w:w="80" w:type="dxa"/>
              <w:left w:w="140" w:type="dxa"/>
              <w:bottom w:w="80" w:type="dxa"/>
              <w:right w:w="140" w:type="dxa"/>
            </w:tcMar>
            <w:vAlign w:val="center"/>
          </w:tcPr>
          <w:p w14:paraId="16105280" w14:textId="77777777" w:rsidR="008B613E" w:rsidRPr="00D90D6C" w:rsidRDefault="008B613E" w:rsidP="00EC3B6D">
            <w:pPr>
              <w:spacing w:line="276" w:lineRule="auto"/>
              <w:jc w:val="center"/>
            </w:pPr>
            <w:r w:rsidRPr="00D90D6C">
              <w:rPr>
                <w:rFonts w:eastAsia="Arial"/>
                <w:color w:val="000000"/>
                <w:sz w:val="20"/>
                <w:szCs w:val="20"/>
              </w:rPr>
              <w:t>Observations aberrantes sur l'âge (&lt; 15 ou &gt; 49)</w:t>
            </w:r>
          </w:p>
        </w:tc>
      </w:tr>
    </w:tbl>
    <w:p w14:paraId="41E000F4" w14:textId="77777777" w:rsidR="008B613E" w:rsidRPr="00D90D6C" w:rsidRDefault="008B613E" w:rsidP="00EC3B6D">
      <w:pPr>
        <w:spacing w:before="80" w:after="200" w:line="276" w:lineRule="auto"/>
        <w:jc w:val="center"/>
      </w:pPr>
      <w:r w:rsidRPr="00D90D6C">
        <w:rPr>
          <w:rFonts w:eastAsia="Arial"/>
          <w:i/>
          <w:iCs/>
          <w:color w:val="555555"/>
          <w:sz w:val="19"/>
          <w:szCs w:val="19"/>
        </w:rPr>
        <w:t>Tableau 1 : Critères d'inclusion et d'exclusion de l'échantillon d'analyse</w:t>
      </w:r>
    </w:p>
    <w:p w14:paraId="49916995" w14:textId="77777777" w:rsidR="008B613E" w:rsidRPr="00D90D6C" w:rsidRDefault="008B613E" w:rsidP="00EC3B6D">
      <w:pPr>
        <w:pStyle w:val="Heading2"/>
        <w:spacing w:line="276" w:lineRule="auto"/>
      </w:pPr>
      <w:r w:rsidRPr="00D90D6C">
        <w:rPr>
          <w:rFonts w:eastAsia="Arial"/>
          <w:color w:val="1A3A6B"/>
          <w:sz w:val="26"/>
          <w:szCs w:val="26"/>
        </w:rPr>
        <w:t>3.3 Opérationnalisation des variables</w:t>
      </w:r>
    </w:p>
    <w:p w14:paraId="6A8C43E8" w14:textId="77777777" w:rsidR="008B613E" w:rsidRPr="00BB3468" w:rsidRDefault="008B613E" w:rsidP="00EC3B6D">
      <w:pPr>
        <w:pStyle w:val="Heading3"/>
        <w:spacing w:line="276" w:lineRule="auto"/>
      </w:pPr>
      <w:r w:rsidRPr="00BB3468">
        <w:rPr>
          <w:rFonts w:eastAsia="Arial"/>
          <w:b/>
          <w:bCs/>
          <w:color w:val="2E5FA3"/>
        </w:rPr>
        <w:t>Variable dépendante</w:t>
      </w:r>
    </w:p>
    <w:p w14:paraId="2215FFC3"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 xml:space="preserve">La variable cible est construite à partir de v602 ("Desire for more </w:t>
      </w:r>
      <w:proofErr w:type="spellStart"/>
      <w:r w:rsidRPr="00BB3468">
        <w:rPr>
          <w:rFonts w:eastAsia="Arial"/>
          <w:sz w:val="24"/>
          <w:szCs w:val="24"/>
        </w:rPr>
        <w:t>children</w:t>
      </w:r>
      <w:proofErr w:type="spellEnd"/>
      <w:r w:rsidRPr="00BB3468">
        <w:rPr>
          <w:rFonts w:eastAsia="Arial"/>
          <w:sz w:val="24"/>
          <w:szCs w:val="24"/>
        </w:rPr>
        <w:t>"), binarisée conformément aux conventions EDS :</w:t>
      </w:r>
    </w:p>
    <w:p w14:paraId="4101A592"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Valeur 1 — Désire un autre enfant : modalités 1 (veut bientôt), 2 (veut plus tard), 3 (indécis/e) → 12 782 femmes (94,5 %)</w:t>
      </w:r>
    </w:p>
    <w:p w14:paraId="7739A1AF"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Valeur 0 — Ne désire pas : modalités 4 (ne veut plus), 5 (stérilisée), 6 (partenaire stérilisé), 7, 8 → 745 femmes (5,5 %)</w:t>
      </w:r>
    </w:p>
    <w:p w14:paraId="78FCB9FF" w14:textId="77777777" w:rsidR="008B613E" w:rsidRPr="00BB3468" w:rsidRDefault="008B613E" w:rsidP="00EC3B6D">
      <w:pPr>
        <w:spacing w:after="120" w:line="276" w:lineRule="auto"/>
        <w:rPr>
          <w:sz w:val="24"/>
          <w:szCs w:val="24"/>
        </w:rPr>
      </w:pPr>
    </w:p>
    <w:p w14:paraId="12785C8F" w14:textId="77777777" w:rsidR="008B613E" w:rsidRPr="00BB3468" w:rsidRDefault="008B613E" w:rsidP="00EC3B6D">
      <w:pPr>
        <w:pStyle w:val="Heading3"/>
        <w:spacing w:line="276" w:lineRule="auto"/>
      </w:pPr>
      <w:r w:rsidRPr="00BB3468">
        <w:rPr>
          <w:rFonts w:eastAsia="Arial"/>
          <w:b/>
          <w:bCs/>
          <w:color w:val="2E5FA3"/>
        </w:rPr>
        <w:t>Variables explicatives — 10 variables retenues</w:t>
      </w:r>
    </w:p>
    <w:p w14:paraId="2E83833C" w14:textId="77777777" w:rsidR="008B613E" w:rsidRPr="00D90D6C" w:rsidRDefault="008B613E" w:rsidP="00EC3B6D">
      <w:pPr>
        <w:spacing w:after="120" w:line="276" w:lineRule="auto"/>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100"/>
        <w:gridCol w:w="1500"/>
        <w:gridCol w:w="4226"/>
      </w:tblGrid>
      <w:tr w:rsidR="008B613E" w:rsidRPr="00D90D6C" w14:paraId="5FC463B6" w14:textId="77777777" w:rsidTr="008B613E">
        <w:tblPrEx>
          <w:tblCellMar>
            <w:top w:w="0" w:type="dxa"/>
            <w:bottom w:w="0" w:type="dxa"/>
          </w:tblCellMar>
        </w:tblPrEx>
        <w:trPr>
          <w:tblHeader/>
        </w:trPr>
        <w:tc>
          <w:tcPr>
            <w:tcW w:w="1200" w:type="dxa"/>
            <w:shd w:val="clear" w:color="auto" w:fill="1A3560"/>
            <w:tcMar>
              <w:top w:w="80" w:type="dxa"/>
              <w:left w:w="140" w:type="dxa"/>
              <w:bottom w:w="80" w:type="dxa"/>
              <w:right w:w="140" w:type="dxa"/>
            </w:tcMar>
            <w:vAlign w:val="center"/>
          </w:tcPr>
          <w:p w14:paraId="064E71DD" w14:textId="77777777" w:rsidR="008B613E" w:rsidRPr="00D90D6C" w:rsidRDefault="008B613E" w:rsidP="00EC3B6D">
            <w:pPr>
              <w:spacing w:line="276" w:lineRule="auto"/>
              <w:jc w:val="center"/>
            </w:pPr>
            <w:r w:rsidRPr="00D90D6C">
              <w:rPr>
                <w:rFonts w:eastAsia="Arial"/>
                <w:b/>
                <w:bCs/>
                <w:color w:val="FFFFFF"/>
                <w:sz w:val="20"/>
                <w:szCs w:val="20"/>
              </w:rPr>
              <w:t>Code DHS</w:t>
            </w:r>
          </w:p>
        </w:tc>
        <w:tc>
          <w:tcPr>
            <w:tcW w:w="2100" w:type="dxa"/>
            <w:shd w:val="clear" w:color="auto" w:fill="1A3560"/>
            <w:tcMar>
              <w:top w:w="80" w:type="dxa"/>
              <w:left w:w="140" w:type="dxa"/>
              <w:bottom w:w="80" w:type="dxa"/>
              <w:right w:w="140" w:type="dxa"/>
            </w:tcMar>
            <w:vAlign w:val="center"/>
          </w:tcPr>
          <w:p w14:paraId="0A72CF54" w14:textId="77777777" w:rsidR="008B613E" w:rsidRPr="00D90D6C" w:rsidRDefault="008B613E" w:rsidP="00EC3B6D">
            <w:pPr>
              <w:spacing w:line="276" w:lineRule="auto"/>
              <w:jc w:val="center"/>
            </w:pPr>
            <w:r w:rsidRPr="00D90D6C">
              <w:rPr>
                <w:rFonts w:eastAsia="Arial"/>
                <w:b/>
                <w:bCs/>
                <w:color w:val="FFFFFF"/>
                <w:sz w:val="20"/>
                <w:szCs w:val="20"/>
              </w:rPr>
              <w:t>Variable</w:t>
            </w:r>
          </w:p>
        </w:tc>
        <w:tc>
          <w:tcPr>
            <w:tcW w:w="1500" w:type="dxa"/>
            <w:shd w:val="clear" w:color="auto" w:fill="1A3560"/>
            <w:tcMar>
              <w:top w:w="80" w:type="dxa"/>
              <w:left w:w="140" w:type="dxa"/>
              <w:bottom w:w="80" w:type="dxa"/>
              <w:right w:w="140" w:type="dxa"/>
            </w:tcMar>
            <w:vAlign w:val="center"/>
          </w:tcPr>
          <w:p w14:paraId="71888B26" w14:textId="77777777" w:rsidR="008B613E" w:rsidRPr="00D90D6C" w:rsidRDefault="008B613E" w:rsidP="00EC3B6D">
            <w:pPr>
              <w:spacing w:line="276" w:lineRule="auto"/>
              <w:jc w:val="center"/>
            </w:pPr>
            <w:r w:rsidRPr="00D90D6C">
              <w:rPr>
                <w:rFonts w:eastAsia="Arial"/>
                <w:b/>
                <w:bCs/>
                <w:color w:val="FFFFFF"/>
                <w:sz w:val="20"/>
                <w:szCs w:val="20"/>
              </w:rPr>
              <w:t>Type</w:t>
            </w:r>
          </w:p>
        </w:tc>
        <w:tc>
          <w:tcPr>
            <w:tcW w:w="4226" w:type="dxa"/>
            <w:shd w:val="clear" w:color="auto" w:fill="1A3560"/>
            <w:tcMar>
              <w:top w:w="80" w:type="dxa"/>
              <w:left w:w="140" w:type="dxa"/>
              <w:bottom w:w="80" w:type="dxa"/>
              <w:right w:w="140" w:type="dxa"/>
            </w:tcMar>
            <w:vAlign w:val="center"/>
          </w:tcPr>
          <w:p w14:paraId="1E4F3581" w14:textId="77777777" w:rsidR="008B613E" w:rsidRPr="00D90D6C" w:rsidRDefault="008B613E" w:rsidP="00EC3B6D">
            <w:pPr>
              <w:spacing w:line="276" w:lineRule="auto"/>
              <w:jc w:val="center"/>
            </w:pPr>
            <w:r w:rsidRPr="00D90D6C">
              <w:rPr>
                <w:rFonts w:eastAsia="Arial"/>
                <w:b/>
                <w:bCs/>
                <w:color w:val="FFFFFF"/>
                <w:sz w:val="20"/>
                <w:szCs w:val="20"/>
              </w:rPr>
              <w:t>Modalités / Distribution</w:t>
            </w:r>
          </w:p>
        </w:tc>
      </w:tr>
      <w:tr w:rsidR="008B613E" w:rsidRPr="00D90D6C" w14:paraId="28ADBD9E" w14:textId="77777777" w:rsidTr="008B613E">
        <w:tblPrEx>
          <w:tblCellMar>
            <w:top w:w="0" w:type="dxa"/>
            <w:bottom w:w="0" w:type="dxa"/>
          </w:tblCellMar>
        </w:tblPrEx>
        <w:tc>
          <w:tcPr>
            <w:tcW w:w="1200" w:type="dxa"/>
            <w:shd w:val="clear" w:color="auto" w:fill="FFFFFF"/>
            <w:tcMar>
              <w:top w:w="80" w:type="dxa"/>
              <w:left w:w="140" w:type="dxa"/>
              <w:bottom w:w="80" w:type="dxa"/>
              <w:right w:w="140" w:type="dxa"/>
            </w:tcMar>
            <w:vAlign w:val="center"/>
          </w:tcPr>
          <w:p w14:paraId="0C3232C2" w14:textId="77777777" w:rsidR="008B613E" w:rsidRPr="00D90D6C" w:rsidRDefault="008B613E" w:rsidP="00EC3B6D">
            <w:pPr>
              <w:spacing w:line="276" w:lineRule="auto"/>
              <w:jc w:val="center"/>
            </w:pPr>
            <w:proofErr w:type="gramStart"/>
            <w:r w:rsidRPr="00D90D6C">
              <w:rPr>
                <w:rFonts w:eastAsia="Arial"/>
                <w:color w:val="000000"/>
                <w:sz w:val="20"/>
                <w:szCs w:val="20"/>
              </w:rPr>
              <w:t>v</w:t>
            </w:r>
            <w:proofErr w:type="gramEnd"/>
            <w:r w:rsidRPr="00D90D6C">
              <w:rPr>
                <w:rFonts w:eastAsia="Arial"/>
                <w:color w:val="000000"/>
                <w:sz w:val="20"/>
                <w:szCs w:val="20"/>
              </w:rPr>
              <w:t>012</w:t>
            </w:r>
          </w:p>
        </w:tc>
        <w:tc>
          <w:tcPr>
            <w:tcW w:w="2100" w:type="dxa"/>
            <w:shd w:val="clear" w:color="auto" w:fill="FFFFFF"/>
            <w:tcMar>
              <w:top w:w="80" w:type="dxa"/>
              <w:left w:w="140" w:type="dxa"/>
              <w:bottom w:w="80" w:type="dxa"/>
              <w:right w:w="140" w:type="dxa"/>
            </w:tcMar>
            <w:vAlign w:val="center"/>
          </w:tcPr>
          <w:p w14:paraId="7CD1F6B1" w14:textId="77777777" w:rsidR="008B613E" w:rsidRPr="00D90D6C" w:rsidRDefault="008B613E" w:rsidP="00EC3B6D">
            <w:pPr>
              <w:spacing w:line="276" w:lineRule="auto"/>
              <w:jc w:val="center"/>
            </w:pPr>
            <w:r w:rsidRPr="00D90D6C">
              <w:rPr>
                <w:rFonts w:eastAsia="Arial"/>
                <w:color w:val="000000"/>
                <w:sz w:val="20"/>
                <w:szCs w:val="20"/>
              </w:rPr>
              <w:t>Âge</w:t>
            </w:r>
          </w:p>
        </w:tc>
        <w:tc>
          <w:tcPr>
            <w:tcW w:w="1500" w:type="dxa"/>
            <w:shd w:val="clear" w:color="auto" w:fill="FFFFFF"/>
            <w:tcMar>
              <w:top w:w="80" w:type="dxa"/>
              <w:left w:w="140" w:type="dxa"/>
              <w:bottom w:w="80" w:type="dxa"/>
              <w:right w:w="140" w:type="dxa"/>
            </w:tcMar>
            <w:vAlign w:val="center"/>
          </w:tcPr>
          <w:p w14:paraId="1DF1E9AD" w14:textId="77777777" w:rsidR="008B613E" w:rsidRPr="00D90D6C" w:rsidRDefault="008B613E" w:rsidP="00EC3B6D">
            <w:pPr>
              <w:spacing w:line="276" w:lineRule="auto"/>
              <w:jc w:val="center"/>
            </w:pPr>
            <w:r w:rsidRPr="00D90D6C">
              <w:rPr>
                <w:rFonts w:eastAsia="Arial"/>
                <w:color w:val="000000"/>
                <w:sz w:val="20"/>
                <w:szCs w:val="20"/>
              </w:rPr>
              <w:t>Continue</w:t>
            </w:r>
          </w:p>
        </w:tc>
        <w:tc>
          <w:tcPr>
            <w:tcW w:w="4226" w:type="dxa"/>
            <w:shd w:val="clear" w:color="auto" w:fill="FFFFFF"/>
            <w:tcMar>
              <w:top w:w="80" w:type="dxa"/>
              <w:left w:w="140" w:type="dxa"/>
              <w:bottom w:w="80" w:type="dxa"/>
              <w:right w:w="140" w:type="dxa"/>
            </w:tcMar>
            <w:vAlign w:val="center"/>
          </w:tcPr>
          <w:p w14:paraId="649E519C" w14:textId="77777777" w:rsidR="008B613E" w:rsidRPr="00D90D6C" w:rsidRDefault="008B613E" w:rsidP="00EC3B6D">
            <w:pPr>
              <w:spacing w:line="276" w:lineRule="auto"/>
            </w:pPr>
            <w:r w:rsidRPr="00D90D6C">
              <w:rPr>
                <w:rFonts w:eastAsia="Arial"/>
                <w:color w:val="000000"/>
                <w:sz w:val="20"/>
                <w:szCs w:val="20"/>
              </w:rPr>
              <w:t xml:space="preserve">15-49 ans · </w:t>
            </w:r>
            <w:proofErr w:type="spellStart"/>
            <w:proofErr w:type="gramStart"/>
            <w:r w:rsidRPr="00D90D6C">
              <w:rPr>
                <w:rFonts w:eastAsia="Arial"/>
                <w:color w:val="000000"/>
                <w:sz w:val="20"/>
                <w:szCs w:val="20"/>
              </w:rPr>
              <w:t>Moy</w:t>
            </w:r>
            <w:proofErr w:type="spellEnd"/>
            <w:r w:rsidRPr="00D90D6C">
              <w:rPr>
                <w:rFonts w:eastAsia="Arial"/>
                <w:color w:val="000000"/>
                <w:sz w:val="20"/>
                <w:szCs w:val="20"/>
              </w:rPr>
              <w:t>.=</w:t>
            </w:r>
            <w:proofErr w:type="gramEnd"/>
            <w:r w:rsidRPr="00D90D6C">
              <w:rPr>
                <w:rFonts w:eastAsia="Arial"/>
                <w:color w:val="000000"/>
                <w:sz w:val="20"/>
                <w:szCs w:val="20"/>
              </w:rPr>
              <w:t xml:space="preserve">27,80 · Méd.=26 · </w:t>
            </w:r>
            <w:proofErr w:type="spellStart"/>
            <w:r w:rsidRPr="00D90D6C">
              <w:rPr>
                <w:rFonts w:eastAsia="Arial"/>
                <w:color w:val="000000"/>
                <w:sz w:val="20"/>
                <w:szCs w:val="20"/>
              </w:rPr>
              <w:t>Éc</w:t>
            </w:r>
            <w:proofErr w:type="spellEnd"/>
            <w:r w:rsidRPr="00D90D6C">
              <w:rPr>
                <w:rFonts w:eastAsia="Arial"/>
                <w:color w:val="000000"/>
                <w:sz w:val="20"/>
                <w:szCs w:val="20"/>
              </w:rPr>
              <w:t>.-type=9,44</w:t>
            </w:r>
          </w:p>
        </w:tc>
      </w:tr>
      <w:tr w:rsidR="008B613E" w:rsidRPr="00D90D6C" w14:paraId="190556AF" w14:textId="77777777" w:rsidTr="008B613E">
        <w:tblPrEx>
          <w:tblCellMar>
            <w:top w:w="0" w:type="dxa"/>
            <w:bottom w:w="0" w:type="dxa"/>
          </w:tblCellMar>
        </w:tblPrEx>
        <w:tc>
          <w:tcPr>
            <w:tcW w:w="1200" w:type="dxa"/>
            <w:shd w:val="clear" w:color="auto" w:fill="EEF3FA"/>
            <w:tcMar>
              <w:top w:w="80" w:type="dxa"/>
              <w:left w:w="140" w:type="dxa"/>
              <w:bottom w:w="80" w:type="dxa"/>
              <w:right w:w="140" w:type="dxa"/>
            </w:tcMar>
            <w:vAlign w:val="center"/>
          </w:tcPr>
          <w:p w14:paraId="2C50181D" w14:textId="77777777" w:rsidR="008B613E" w:rsidRPr="00D90D6C" w:rsidRDefault="008B613E" w:rsidP="00EC3B6D">
            <w:pPr>
              <w:spacing w:line="276" w:lineRule="auto"/>
              <w:jc w:val="center"/>
            </w:pPr>
            <w:proofErr w:type="gramStart"/>
            <w:r w:rsidRPr="00D90D6C">
              <w:rPr>
                <w:rFonts w:eastAsia="Arial"/>
                <w:color w:val="000000"/>
                <w:sz w:val="20"/>
                <w:szCs w:val="20"/>
              </w:rPr>
              <w:t>v</w:t>
            </w:r>
            <w:proofErr w:type="gramEnd"/>
            <w:r w:rsidRPr="00D90D6C">
              <w:rPr>
                <w:rFonts w:eastAsia="Arial"/>
                <w:color w:val="000000"/>
                <w:sz w:val="20"/>
                <w:szCs w:val="20"/>
              </w:rPr>
              <w:t>106</w:t>
            </w:r>
          </w:p>
        </w:tc>
        <w:tc>
          <w:tcPr>
            <w:tcW w:w="2100" w:type="dxa"/>
            <w:shd w:val="clear" w:color="auto" w:fill="EEF3FA"/>
            <w:tcMar>
              <w:top w:w="80" w:type="dxa"/>
              <w:left w:w="140" w:type="dxa"/>
              <w:bottom w:w="80" w:type="dxa"/>
              <w:right w:w="140" w:type="dxa"/>
            </w:tcMar>
            <w:vAlign w:val="center"/>
          </w:tcPr>
          <w:p w14:paraId="17B9CF7A" w14:textId="77777777" w:rsidR="008B613E" w:rsidRPr="00D90D6C" w:rsidRDefault="008B613E" w:rsidP="00EC3B6D">
            <w:pPr>
              <w:spacing w:line="276" w:lineRule="auto"/>
              <w:jc w:val="center"/>
            </w:pPr>
            <w:r w:rsidRPr="00D90D6C">
              <w:rPr>
                <w:rFonts w:eastAsia="Arial"/>
                <w:color w:val="000000"/>
                <w:sz w:val="20"/>
                <w:szCs w:val="20"/>
              </w:rPr>
              <w:t>Niveau d'instruction</w:t>
            </w:r>
          </w:p>
        </w:tc>
        <w:tc>
          <w:tcPr>
            <w:tcW w:w="1500" w:type="dxa"/>
            <w:shd w:val="clear" w:color="auto" w:fill="EEF3FA"/>
            <w:tcMar>
              <w:top w:w="80" w:type="dxa"/>
              <w:left w:w="140" w:type="dxa"/>
              <w:bottom w:w="80" w:type="dxa"/>
              <w:right w:w="140" w:type="dxa"/>
            </w:tcMar>
            <w:vAlign w:val="center"/>
          </w:tcPr>
          <w:p w14:paraId="4E5944F9" w14:textId="77777777" w:rsidR="008B613E" w:rsidRPr="00D90D6C" w:rsidRDefault="008B613E" w:rsidP="00EC3B6D">
            <w:pPr>
              <w:spacing w:line="276" w:lineRule="auto"/>
              <w:jc w:val="center"/>
            </w:pPr>
            <w:r w:rsidRPr="00D90D6C">
              <w:rPr>
                <w:rFonts w:eastAsia="Arial"/>
                <w:color w:val="000000"/>
                <w:sz w:val="20"/>
                <w:szCs w:val="20"/>
              </w:rPr>
              <w:t>Ordinale</w:t>
            </w:r>
          </w:p>
        </w:tc>
        <w:tc>
          <w:tcPr>
            <w:tcW w:w="4226" w:type="dxa"/>
            <w:shd w:val="clear" w:color="auto" w:fill="EEF3FA"/>
            <w:tcMar>
              <w:top w:w="80" w:type="dxa"/>
              <w:left w:w="140" w:type="dxa"/>
              <w:bottom w:w="80" w:type="dxa"/>
              <w:right w:w="140" w:type="dxa"/>
            </w:tcMar>
            <w:vAlign w:val="center"/>
          </w:tcPr>
          <w:p w14:paraId="51B7F380" w14:textId="77777777" w:rsidR="008B613E" w:rsidRPr="00D90D6C" w:rsidRDefault="008B613E" w:rsidP="00EC3B6D">
            <w:pPr>
              <w:spacing w:line="276" w:lineRule="auto"/>
            </w:pPr>
            <w:r w:rsidRPr="00D90D6C">
              <w:rPr>
                <w:rFonts w:eastAsia="Arial"/>
                <w:color w:val="000000"/>
                <w:sz w:val="20"/>
                <w:szCs w:val="20"/>
              </w:rPr>
              <w:t>Aucun 17,5% · Primaire 28,0% · Secondaire 47,3% · Supérieur 7,2%</w:t>
            </w:r>
          </w:p>
        </w:tc>
      </w:tr>
      <w:tr w:rsidR="008B613E" w:rsidRPr="00D90D6C" w14:paraId="17186A46" w14:textId="77777777" w:rsidTr="008B613E">
        <w:tblPrEx>
          <w:tblCellMar>
            <w:top w:w="0" w:type="dxa"/>
            <w:bottom w:w="0" w:type="dxa"/>
          </w:tblCellMar>
        </w:tblPrEx>
        <w:tc>
          <w:tcPr>
            <w:tcW w:w="1200" w:type="dxa"/>
            <w:shd w:val="clear" w:color="auto" w:fill="FFFFFF"/>
            <w:tcMar>
              <w:top w:w="80" w:type="dxa"/>
              <w:left w:w="140" w:type="dxa"/>
              <w:bottom w:w="80" w:type="dxa"/>
              <w:right w:w="140" w:type="dxa"/>
            </w:tcMar>
            <w:vAlign w:val="center"/>
          </w:tcPr>
          <w:p w14:paraId="7CDB419A" w14:textId="77777777" w:rsidR="008B613E" w:rsidRPr="00D90D6C" w:rsidRDefault="008B613E" w:rsidP="00EC3B6D">
            <w:pPr>
              <w:spacing w:line="276" w:lineRule="auto"/>
              <w:jc w:val="center"/>
            </w:pPr>
            <w:proofErr w:type="gramStart"/>
            <w:r w:rsidRPr="00D90D6C">
              <w:rPr>
                <w:rFonts w:eastAsia="Arial"/>
                <w:color w:val="000000"/>
                <w:sz w:val="20"/>
                <w:szCs w:val="20"/>
              </w:rPr>
              <w:lastRenderedPageBreak/>
              <w:t>v</w:t>
            </w:r>
            <w:proofErr w:type="gramEnd"/>
            <w:r w:rsidRPr="00D90D6C">
              <w:rPr>
                <w:rFonts w:eastAsia="Arial"/>
                <w:color w:val="000000"/>
                <w:sz w:val="20"/>
                <w:szCs w:val="20"/>
              </w:rPr>
              <w:t>218</w:t>
            </w:r>
          </w:p>
        </w:tc>
        <w:tc>
          <w:tcPr>
            <w:tcW w:w="2100" w:type="dxa"/>
            <w:shd w:val="clear" w:color="auto" w:fill="FFFFFF"/>
            <w:tcMar>
              <w:top w:w="80" w:type="dxa"/>
              <w:left w:w="140" w:type="dxa"/>
              <w:bottom w:w="80" w:type="dxa"/>
              <w:right w:w="140" w:type="dxa"/>
            </w:tcMar>
            <w:vAlign w:val="center"/>
          </w:tcPr>
          <w:p w14:paraId="02709C79" w14:textId="77777777" w:rsidR="008B613E" w:rsidRPr="00D90D6C" w:rsidRDefault="008B613E" w:rsidP="00EC3B6D">
            <w:pPr>
              <w:spacing w:line="276" w:lineRule="auto"/>
              <w:jc w:val="center"/>
            </w:pPr>
            <w:r w:rsidRPr="00D90D6C">
              <w:rPr>
                <w:rFonts w:eastAsia="Arial"/>
                <w:color w:val="000000"/>
                <w:sz w:val="20"/>
                <w:szCs w:val="20"/>
              </w:rPr>
              <w:t>Nb enfants vivants</w:t>
            </w:r>
          </w:p>
        </w:tc>
        <w:tc>
          <w:tcPr>
            <w:tcW w:w="1500" w:type="dxa"/>
            <w:shd w:val="clear" w:color="auto" w:fill="FFFFFF"/>
            <w:tcMar>
              <w:top w:w="80" w:type="dxa"/>
              <w:left w:w="140" w:type="dxa"/>
              <w:bottom w:w="80" w:type="dxa"/>
              <w:right w:w="140" w:type="dxa"/>
            </w:tcMar>
            <w:vAlign w:val="center"/>
          </w:tcPr>
          <w:p w14:paraId="352F743F" w14:textId="77777777" w:rsidR="008B613E" w:rsidRPr="00D90D6C" w:rsidRDefault="008B613E" w:rsidP="00EC3B6D">
            <w:pPr>
              <w:spacing w:line="276" w:lineRule="auto"/>
              <w:jc w:val="center"/>
            </w:pPr>
            <w:r w:rsidRPr="00D90D6C">
              <w:rPr>
                <w:rFonts w:eastAsia="Arial"/>
                <w:color w:val="000000"/>
                <w:sz w:val="20"/>
                <w:szCs w:val="20"/>
              </w:rPr>
              <w:t>Continue</w:t>
            </w:r>
          </w:p>
        </w:tc>
        <w:tc>
          <w:tcPr>
            <w:tcW w:w="4226" w:type="dxa"/>
            <w:shd w:val="clear" w:color="auto" w:fill="FFFFFF"/>
            <w:tcMar>
              <w:top w:w="80" w:type="dxa"/>
              <w:left w:w="140" w:type="dxa"/>
              <w:bottom w:w="80" w:type="dxa"/>
              <w:right w:w="140" w:type="dxa"/>
            </w:tcMar>
            <w:vAlign w:val="center"/>
          </w:tcPr>
          <w:p w14:paraId="788B67C2" w14:textId="77777777" w:rsidR="008B613E" w:rsidRPr="00D90D6C" w:rsidRDefault="008B613E" w:rsidP="00EC3B6D">
            <w:pPr>
              <w:spacing w:line="276" w:lineRule="auto"/>
            </w:pPr>
            <w:r w:rsidRPr="00D90D6C">
              <w:rPr>
                <w:rFonts w:eastAsia="Arial"/>
                <w:color w:val="000000"/>
                <w:sz w:val="20"/>
                <w:szCs w:val="20"/>
              </w:rPr>
              <w:t xml:space="preserve">0 à 13 · </w:t>
            </w:r>
            <w:proofErr w:type="spellStart"/>
            <w:proofErr w:type="gramStart"/>
            <w:r w:rsidRPr="00D90D6C">
              <w:rPr>
                <w:rFonts w:eastAsia="Arial"/>
                <w:color w:val="000000"/>
                <w:sz w:val="20"/>
                <w:szCs w:val="20"/>
              </w:rPr>
              <w:t>Moy</w:t>
            </w:r>
            <w:proofErr w:type="spellEnd"/>
            <w:r w:rsidRPr="00D90D6C">
              <w:rPr>
                <w:rFonts w:eastAsia="Arial"/>
                <w:color w:val="000000"/>
                <w:sz w:val="20"/>
                <w:szCs w:val="20"/>
              </w:rPr>
              <w:t>.=</w:t>
            </w:r>
            <w:proofErr w:type="gramEnd"/>
            <w:r w:rsidRPr="00D90D6C">
              <w:rPr>
                <w:rFonts w:eastAsia="Arial"/>
                <w:color w:val="000000"/>
                <w:sz w:val="20"/>
                <w:szCs w:val="20"/>
              </w:rPr>
              <w:t xml:space="preserve">2,25 · Méd.=2 · </w:t>
            </w:r>
            <w:proofErr w:type="spellStart"/>
            <w:r w:rsidRPr="00D90D6C">
              <w:rPr>
                <w:rFonts w:eastAsia="Arial"/>
                <w:color w:val="000000"/>
                <w:sz w:val="20"/>
                <w:szCs w:val="20"/>
              </w:rPr>
              <w:t>Éc</w:t>
            </w:r>
            <w:proofErr w:type="spellEnd"/>
            <w:r w:rsidRPr="00D90D6C">
              <w:rPr>
                <w:rFonts w:eastAsia="Arial"/>
                <w:color w:val="000000"/>
                <w:sz w:val="20"/>
                <w:szCs w:val="20"/>
              </w:rPr>
              <w:t>.-type=2,30</w:t>
            </w:r>
          </w:p>
        </w:tc>
      </w:tr>
      <w:tr w:rsidR="008B613E" w:rsidRPr="00D90D6C" w14:paraId="16226653" w14:textId="77777777" w:rsidTr="008B613E">
        <w:tblPrEx>
          <w:tblCellMar>
            <w:top w:w="0" w:type="dxa"/>
            <w:bottom w:w="0" w:type="dxa"/>
          </w:tblCellMar>
        </w:tblPrEx>
        <w:tc>
          <w:tcPr>
            <w:tcW w:w="1200" w:type="dxa"/>
            <w:shd w:val="clear" w:color="auto" w:fill="EEF3FA"/>
            <w:tcMar>
              <w:top w:w="80" w:type="dxa"/>
              <w:left w:w="140" w:type="dxa"/>
              <w:bottom w:w="80" w:type="dxa"/>
              <w:right w:w="140" w:type="dxa"/>
            </w:tcMar>
            <w:vAlign w:val="center"/>
          </w:tcPr>
          <w:p w14:paraId="1EB1CF61" w14:textId="77777777" w:rsidR="008B613E" w:rsidRPr="00D90D6C" w:rsidRDefault="008B613E" w:rsidP="00EC3B6D">
            <w:pPr>
              <w:spacing w:line="276" w:lineRule="auto"/>
              <w:jc w:val="center"/>
            </w:pPr>
            <w:proofErr w:type="gramStart"/>
            <w:r w:rsidRPr="00D90D6C">
              <w:rPr>
                <w:rFonts w:eastAsia="Arial"/>
                <w:color w:val="000000"/>
                <w:sz w:val="20"/>
                <w:szCs w:val="20"/>
              </w:rPr>
              <w:t>v</w:t>
            </w:r>
            <w:proofErr w:type="gramEnd"/>
            <w:r w:rsidRPr="00D90D6C">
              <w:rPr>
                <w:rFonts w:eastAsia="Arial"/>
                <w:color w:val="000000"/>
                <w:sz w:val="20"/>
                <w:szCs w:val="20"/>
              </w:rPr>
              <w:t>313</w:t>
            </w:r>
          </w:p>
        </w:tc>
        <w:tc>
          <w:tcPr>
            <w:tcW w:w="2100" w:type="dxa"/>
            <w:shd w:val="clear" w:color="auto" w:fill="EEF3FA"/>
            <w:tcMar>
              <w:top w:w="80" w:type="dxa"/>
              <w:left w:w="140" w:type="dxa"/>
              <w:bottom w:w="80" w:type="dxa"/>
              <w:right w:w="140" w:type="dxa"/>
            </w:tcMar>
            <w:vAlign w:val="center"/>
          </w:tcPr>
          <w:p w14:paraId="266D8ED0" w14:textId="77777777" w:rsidR="008B613E" w:rsidRPr="00D90D6C" w:rsidRDefault="008B613E" w:rsidP="00EC3B6D">
            <w:pPr>
              <w:spacing w:line="276" w:lineRule="auto"/>
              <w:jc w:val="center"/>
            </w:pPr>
            <w:r w:rsidRPr="00D90D6C">
              <w:rPr>
                <w:rFonts w:eastAsia="Arial"/>
                <w:color w:val="000000"/>
                <w:sz w:val="20"/>
                <w:szCs w:val="20"/>
              </w:rPr>
              <w:t>Utilisation contraceptif</w:t>
            </w:r>
          </w:p>
        </w:tc>
        <w:tc>
          <w:tcPr>
            <w:tcW w:w="1500" w:type="dxa"/>
            <w:shd w:val="clear" w:color="auto" w:fill="EEF3FA"/>
            <w:tcMar>
              <w:top w:w="80" w:type="dxa"/>
              <w:left w:w="140" w:type="dxa"/>
              <w:bottom w:w="80" w:type="dxa"/>
              <w:right w:w="140" w:type="dxa"/>
            </w:tcMar>
            <w:vAlign w:val="center"/>
          </w:tcPr>
          <w:p w14:paraId="540C7B7B" w14:textId="77777777" w:rsidR="008B613E" w:rsidRPr="00D90D6C" w:rsidRDefault="008B613E" w:rsidP="00EC3B6D">
            <w:pPr>
              <w:spacing w:line="276" w:lineRule="auto"/>
              <w:jc w:val="center"/>
            </w:pPr>
            <w:r w:rsidRPr="00D90D6C">
              <w:rPr>
                <w:rFonts w:eastAsia="Arial"/>
                <w:color w:val="000000"/>
                <w:sz w:val="20"/>
                <w:szCs w:val="20"/>
              </w:rPr>
              <w:t>Binaire</w:t>
            </w:r>
          </w:p>
        </w:tc>
        <w:tc>
          <w:tcPr>
            <w:tcW w:w="4226" w:type="dxa"/>
            <w:shd w:val="clear" w:color="auto" w:fill="EEF3FA"/>
            <w:tcMar>
              <w:top w:w="80" w:type="dxa"/>
              <w:left w:w="140" w:type="dxa"/>
              <w:bottom w:w="80" w:type="dxa"/>
              <w:right w:w="140" w:type="dxa"/>
            </w:tcMar>
            <w:vAlign w:val="center"/>
          </w:tcPr>
          <w:p w14:paraId="7DEA072E" w14:textId="77777777" w:rsidR="008B613E" w:rsidRPr="00D90D6C" w:rsidRDefault="008B613E" w:rsidP="00EC3B6D">
            <w:pPr>
              <w:spacing w:line="276" w:lineRule="auto"/>
            </w:pPr>
            <w:r w:rsidRPr="00D90D6C">
              <w:rPr>
                <w:rFonts w:eastAsia="Arial"/>
                <w:color w:val="000000"/>
                <w:sz w:val="20"/>
                <w:szCs w:val="20"/>
              </w:rPr>
              <w:t>N'utilise pas 79,7% · Utilise 20,3%</w:t>
            </w:r>
          </w:p>
        </w:tc>
      </w:tr>
      <w:tr w:rsidR="008B613E" w:rsidRPr="00D90D6C" w14:paraId="73F8CBFB" w14:textId="77777777" w:rsidTr="008B613E">
        <w:tblPrEx>
          <w:tblCellMar>
            <w:top w:w="0" w:type="dxa"/>
            <w:bottom w:w="0" w:type="dxa"/>
          </w:tblCellMar>
        </w:tblPrEx>
        <w:tc>
          <w:tcPr>
            <w:tcW w:w="1200" w:type="dxa"/>
            <w:shd w:val="clear" w:color="auto" w:fill="FFFFFF"/>
            <w:tcMar>
              <w:top w:w="80" w:type="dxa"/>
              <w:left w:w="140" w:type="dxa"/>
              <w:bottom w:w="80" w:type="dxa"/>
              <w:right w:w="140" w:type="dxa"/>
            </w:tcMar>
            <w:vAlign w:val="center"/>
          </w:tcPr>
          <w:p w14:paraId="40BC464F" w14:textId="77777777" w:rsidR="008B613E" w:rsidRPr="00D90D6C" w:rsidRDefault="008B613E" w:rsidP="00EC3B6D">
            <w:pPr>
              <w:spacing w:line="276" w:lineRule="auto"/>
              <w:jc w:val="center"/>
            </w:pPr>
            <w:proofErr w:type="gramStart"/>
            <w:r w:rsidRPr="00D90D6C">
              <w:rPr>
                <w:rFonts w:eastAsia="Arial"/>
                <w:color w:val="000000"/>
                <w:sz w:val="20"/>
                <w:szCs w:val="20"/>
              </w:rPr>
              <w:t>v</w:t>
            </w:r>
            <w:proofErr w:type="gramEnd"/>
            <w:r w:rsidRPr="00D90D6C">
              <w:rPr>
                <w:rFonts w:eastAsia="Arial"/>
                <w:color w:val="000000"/>
                <w:sz w:val="20"/>
                <w:szCs w:val="20"/>
              </w:rPr>
              <w:t>501</w:t>
            </w:r>
          </w:p>
        </w:tc>
        <w:tc>
          <w:tcPr>
            <w:tcW w:w="2100" w:type="dxa"/>
            <w:shd w:val="clear" w:color="auto" w:fill="FFFFFF"/>
            <w:tcMar>
              <w:top w:w="80" w:type="dxa"/>
              <w:left w:w="140" w:type="dxa"/>
              <w:bottom w:w="80" w:type="dxa"/>
              <w:right w:w="140" w:type="dxa"/>
            </w:tcMar>
            <w:vAlign w:val="center"/>
          </w:tcPr>
          <w:p w14:paraId="11E21B78" w14:textId="77777777" w:rsidR="008B613E" w:rsidRPr="00D90D6C" w:rsidRDefault="008B613E" w:rsidP="00EC3B6D">
            <w:pPr>
              <w:spacing w:line="276" w:lineRule="auto"/>
              <w:jc w:val="center"/>
            </w:pPr>
            <w:r w:rsidRPr="00D90D6C">
              <w:rPr>
                <w:rFonts w:eastAsia="Arial"/>
                <w:color w:val="000000"/>
                <w:sz w:val="20"/>
                <w:szCs w:val="20"/>
              </w:rPr>
              <w:t>Statut matrimonial</w:t>
            </w:r>
          </w:p>
        </w:tc>
        <w:tc>
          <w:tcPr>
            <w:tcW w:w="1500" w:type="dxa"/>
            <w:shd w:val="clear" w:color="auto" w:fill="FFFFFF"/>
            <w:tcMar>
              <w:top w:w="80" w:type="dxa"/>
              <w:left w:w="140" w:type="dxa"/>
              <w:bottom w:w="80" w:type="dxa"/>
              <w:right w:w="140" w:type="dxa"/>
            </w:tcMar>
            <w:vAlign w:val="center"/>
          </w:tcPr>
          <w:p w14:paraId="2A448B1C" w14:textId="77777777" w:rsidR="008B613E" w:rsidRPr="00D90D6C" w:rsidRDefault="008B613E" w:rsidP="00EC3B6D">
            <w:pPr>
              <w:spacing w:line="276" w:lineRule="auto"/>
              <w:jc w:val="center"/>
            </w:pPr>
            <w:r w:rsidRPr="00D90D6C">
              <w:rPr>
                <w:rFonts w:eastAsia="Arial"/>
                <w:color w:val="000000"/>
                <w:sz w:val="20"/>
                <w:szCs w:val="20"/>
              </w:rPr>
              <w:t>Nominale</w:t>
            </w:r>
          </w:p>
        </w:tc>
        <w:tc>
          <w:tcPr>
            <w:tcW w:w="4226" w:type="dxa"/>
            <w:shd w:val="clear" w:color="auto" w:fill="FFFFFF"/>
            <w:tcMar>
              <w:top w:w="80" w:type="dxa"/>
              <w:left w:w="140" w:type="dxa"/>
              <w:bottom w:w="80" w:type="dxa"/>
              <w:right w:w="140" w:type="dxa"/>
            </w:tcMar>
            <w:vAlign w:val="center"/>
          </w:tcPr>
          <w:p w14:paraId="229973B6" w14:textId="77777777" w:rsidR="008B613E" w:rsidRPr="00D90D6C" w:rsidRDefault="008B613E" w:rsidP="00EC3B6D">
            <w:pPr>
              <w:spacing w:line="276" w:lineRule="auto"/>
            </w:pPr>
            <w:r w:rsidRPr="00D90D6C">
              <w:rPr>
                <w:rFonts w:eastAsia="Arial"/>
                <w:color w:val="000000"/>
                <w:sz w:val="20"/>
                <w:szCs w:val="20"/>
              </w:rPr>
              <w:t>Marié(e) 40,8% · Jamais marié(e) 35,9% · Union libre 14,4%</w:t>
            </w:r>
          </w:p>
        </w:tc>
      </w:tr>
      <w:tr w:rsidR="008B613E" w:rsidRPr="00D90D6C" w14:paraId="6AB63BE8" w14:textId="77777777" w:rsidTr="008B613E">
        <w:tblPrEx>
          <w:tblCellMar>
            <w:top w:w="0" w:type="dxa"/>
            <w:bottom w:w="0" w:type="dxa"/>
          </w:tblCellMar>
        </w:tblPrEx>
        <w:tc>
          <w:tcPr>
            <w:tcW w:w="1200" w:type="dxa"/>
            <w:shd w:val="clear" w:color="auto" w:fill="EEF3FA"/>
            <w:tcMar>
              <w:top w:w="80" w:type="dxa"/>
              <w:left w:w="140" w:type="dxa"/>
              <w:bottom w:w="80" w:type="dxa"/>
              <w:right w:w="140" w:type="dxa"/>
            </w:tcMar>
            <w:vAlign w:val="center"/>
          </w:tcPr>
          <w:p w14:paraId="2AB6453C" w14:textId="77777777" w:rsidR="008B613E" w:rsidRPr="00D90D6C" w:rsidRDefault="008B613E" w:rsidP="00EC3B6D">
            <w:pPr>
              <w:spacing w:line="276" w:lineRule="auto"/>
              <w:jc w:val="center"/>
            </w:pPr>
            <w:proofErr w:type="gramStart"/>
            <w:r w:rsidRPr="00D90D6C">
              <w:rPr>
                <w:rFonts w:eastAsia="Arial"/>
                <w:color w:val="000000"/>
                <w:sz w:val="20"/>
                <w:szCs w:val="20"/>
              </w:rPr>
              <w:t>v</w:t>
            </w:r>
            <w:proofErr w:type="gramEnd"/>
            <w:r w:rsidRPr="00D90D6C">
              <w:rPr>
                <w:rFonts w:eastAsia="Arial"/>
                <w:color w:val="000000"/>
                <w:sz w:val="20"/>
                <w:szCs w:val="20"/>
              </w:rPr>
              <w:t>025</w:t>
            </w:r>
          </w:p>
        </w:tc>
        <w:tc>
          <w:tcPr>
            <w:tcW w:w="2100" w:type="dxa"/>
            <w:shd w:val="clear" w:color="auto" w:fill="EEF3FA"/>
            <w:tcMar>
              <w:top w:w="80" w:type="dxa"/>
              <w:left w:w="140" w:type="dxa"/>
              <w:bottom w:w="80" w:type="dxa"/>
              <w:right w:w="140" w:type="dxa"/>
            </w:tcMar>
            <w:vAlign w:val="center"/>
          </w:tcPr>
          <w:p w14:paraId="2D8ADBC0" w14:textId="77777777" w:rsidR="008B613E" w:rsidRPr="00D90D6C" w:rsidRDefault="008B613E" w:rsidP="00EC3B6D">
            <w:pPr>
              <w:spacing w:line="276" w:lineRule="auto"/>
              <w:jc w:val="center"/>
            </w:pPr>
            <w:r w:rsidRPr="00D90D6C">
              <w:rPr>
                <w:rFonts w:eastAsia="Arial"/>
                <w:color w:val="000000"/>
                <w:sz w:val="20"/>
                <w:szCs w:val="20"/>
              </w:rPr>
              <w:t>Milieu de résidence</w:t>
            </w:r>
          </w:p>
        </w:tc>
        <w:tc>
          <w:tcPr>
            <w:tcW w:w="1500" w:type="dxa"/>
            <w:shd w:val="clear" w:color="auto" w:fill="EEF3FA"/>
            <w:tcMar>
              <w:top w:w="80" w:type="dxa"/>
              <w:left w:w="140" w:type="dxa"/>
              <w:bottom w:w="80" w:type="dxa"/>
              <w:right w:w="140" w:type="dxa"/>
            </w:tcMar>
            <w:vAlign w:val="center"/>
          </w:tcPr>
          <w:p w14:paraId="431D1D22" w14:textId="77777777" w:rsidR="008B613E" w:rsidRPr="00D90D6C" w:rsidRDefault="008B613E" w:rsidP="00EC3B6D">
            <w:pPr>
              <w:spacing w:line="276" w:lineRule="auto"/>
              <w:jc w:val="center"/>
            </w:pPr>
            <w:r w:rsidRPr="00D90D6C">
              <w:rPr>
                <w:rFonts w:eastAsia="Arial"/>
                <w:color w:val="000000"/>
                <w:sz w:val="20"/>
                <w:szCs w:val="20"/>
              </w:rPr>
              <w:t>Binaire</w:t>
            </w:r>
          </w:p>
        </w:tc>
        <w:tc>
          <w:tcPr>
            <w:tcW w:w="4226" w:type="dxa"/>
            <w:shd w:val="clear" w:color="auto" w:fill="EEF3FA"/>
            <w:tcMar>
              <w:top w:w="80" w:type="dxa"/>
              <w:left w:w="140" w:type="dxa"/>
              <w:bottom w:w="80" w:type="dxa"/>
              <w:right w:w="140" w:type="dxa"/>
            </w:tcMar>
            <w:vAlign w:val="center"/>
          </w:tcPr>
          <w:p w14:paraId="4EF366A9" w14:textId="77777777" w:rsidR="008B613E" w:rsidRPr="00D90D6C" w:rsidRDefault="008B613E" w:rsidP="00EC3B6D">
            <w:pPr>
              <w:spacing w:line="276" w:lineRule="auto"/>
            </w:pPr>
            <w:r w:rsidRPr="00D90D6C">
              <w:rPr>
                <w:rFonts w:eastAsia="Arial"/>
                <w:color w:val="000000"/>
                <w:sz w:val="20"/>
                <w:szCs w:val="20"/>
              </w:rPr>
              <w:t>Urbain 54,3% · Rural 45,7%</w:t>
            </w:r>
          </w:p>
        </w:tc>
      </w:tr>
      <w:tr w:rsidR="008B613E" w:rsidRPr="00D90D6C" w14:paraId="627E097D" w14:textId="77777777" w:rsidTr="008B613E">
        <w:tblPrEx>
          <w:tblCellMar>
            <w:top w:w="0" w:type="dxa"/>
            <w:bottom w:w="0" w:type="dxa"/>
          </w:tblCellMar>
        </w:tblPrEx>
        <w:tc>
          <w:tcPr>
            <w:tcW w:w="1200" w:type="dxa"/>
            <w:shd w:val="clear" w:color="auto" w:fill="FFFFFF"/>
            <w:tcMar>
              <w:top w:w="80" w:type="dxa"/>
              <w:left w:w="140" w:type="dxa"/>
              <w:bottom w:w="80" w:type="dxa"/>
              <w:right w:w="140" w:type="dxa"/>
            </w:tcMar>
            <w:vAlign w:val="center"/>
          </w:tcPr>
          <w:p w14:paraId="6C251D4D" w14:textId="77777777" w:rsidR="008B613E" w:rsidRPr="00D90D6C" w:rsidRDefault="008B613E" w:rsidP="00EC3B6D">
            <w:pPr>
              <w:spacing w:line="276" w:lineRule="auto"/>
              <w:jc w:val="center"/>
            </w:pPr>
            <w:proofErr w:type="gramStart"/>
            <w:r w:rsidRPr="00D90D6C">
              <w:rPr>
                <w:rFonts w:eastAsia="Arial"/>
                <w:color w:val="000000"/>
                <w:sz w:val="20"/>
                <w:szCs w:val="20"/>
              </w:rPr>
              <w:t>v</w:t>
            </w:r>
            <w:proofErr w:type="gramEnd"/>
            <w:r w:rsidRPr="00D90D6C">
              <w:rPr>
                <w:rFonts w:eastAsia="Arial"/>
                <w:color w:val="000000"/>
                <w:sz w:val="20"/>
                <w:szCs w:val="20"/>
              </w:rPr>
              <w:t>190</w:t>
            </w:r>
          </w:p>
        </w:tc>
        <w:tc>
          <w:tcPr>
            <w:tcW w:w="2100" w:type="dxa"/>
            <w:shd w:val="clear" w:color="auto" w:fill="FFFFFF"/>
            <w:tcMar>
              <w:top w:w="80" w:type="dxa"/>
              <w:left w:w="140" w:type="dxa"/>
              <w:bottom w:w="80" w:type="dxa"/>
              <w:right w:w="140" w:type="dxa"/>
            </w:tcMar>
            <w:vAlign w:val="center"/>
          </w:tcPr>
          <w:p w14:paraId="66E213FF" w14:textId="77777777" w:rsidR="008B613E" w:rsidRPr="00D90D6C" w:rsidRDefault="008B613E" w:rsidP="00EC3B6D">
            <w:pPr>
              <w:spacing w:line="276" w:lineRule="auto"/>
              <w:jc w:val="center"/>
            </w:pPr>
            <w:r w:rsidRPr="00D90D6C">
              <w:rPr>
                <w:rFonts w:eastAsia="Arial"/>
                <w:color w:val="000000"/>
                <w:sz w:val="20"/>
                <w:szCs w:val="20"/>
              </w:rPr>
              <w:t>Quintile de richesse</w:t>
            </w:r>
          </w:p>
        </w:tc>
        <w:tc>
          <w:tcPr>
            <w:tcW w:w="1500" w:type="dxa"/>
            <w:shd w:val="clear" w:color="auto" w:fill="FFFFFF"/>
            <w:tcMar>
              <w:top w:w="80" w:type="dxa"/>
              <w:left w:w="140" w:type="dxa"/>
              <w:bottom w:w="80" w:type="dxa"/>
              <w:right w:w="140" w:type="dxa"/>
            </w:tcMar>
            <w:vAlign w:val="center"/>
          </w:tcPr>
          <w:p w14:paraId="0A2615C0" w14:textId="77777777" w:rsidR="008B613E" w:rsidRPr="00D90D6C" w:rsidRDefault="008B613E" w:rsidP="00EC3B6D">
            <w:pPr>
              <w:spacing w:line="276" w:lineRule="auto"/>
              <w:jc w:val="center"/>
            </w:pPr>
            <w:r w:rsidRPr="00D90D6C">
              <w:rPr>
                <w:rFonts w:eastAsia="Arial"/>
                <w:color w:val="000000"/>
                <w:sz w:val="20"/>
                <w:szCs w:val="20"/>
              </w:rPr>
              <w:t>Ordinale</w:t>
            </w:r>
          </w:p>
        </w:tc>
        <w:tc>
          <w:tcPr>
            <w:tcW w:w="4226" w:type="dxa"/>
            <w:shd w:val="clear" w:color="auto" w:fill="FFFFFF"/>
            <w:tcMar>
              <w:top w:w="80" w:type="dxa"/>
              <w:left w:w="140" w:type="dxa"/>
              <w:bottom w:w="80" w:type="dxa"/>
              <w:right w:w="140" w:type="dxa"/>
            </w:tcMar>
            <w:vAlign w:val="center"/>
          </w:tcPr>
          <w:p w14:paraId="721D20BE" w14:textId="77777777" w:rsidR="008B613E" w:rsidRPr="00D90D6C" w:rsidRDefault="008B613E" w:rsidP="00EC3B6D">
            <w:pPr>
              <w:spacing w:line="276" w:lineRule="auto"/>
            </w:pPr>
            <w:r w:rsidRPr="00D90D6C">
              <w:rPr>
                <w:rFonts w:eastAsia="Arial"/>
                <w:color w:val="000000"/>
                <w:sz w:val="20"/>
                <w:szCs w:val="20"/>
              </w:rPr>
              <w:t>Le plus pauvre 13,5% · Pauvre 19,2% · Moyen 23,3% · Riche 21,8% · Le plus riche 22,2%</w:t>
            </w:r>
          </w:p>
        </w:tc>
      </w:tr>
      <w:tr w:rsidR="008B613E" w:rsidRPr="00D90D6C" w14:paraId="28C9DCB8" w14:textId="77777777" w:rsidTr="008B613E">
        <w:tblPrEx>
          <w:tblCellMar>
            <w:top w:w="0" w:type="dxa"/>
            <w:bottom w:w="0" w:type="dxa"/>
          </w:tblCellMar>
        </w:tblPrEx>
        <w:tc>
          <w:tcPr>
            <w:tcW w:w="1200" w:type="dxa"/>
            <w:shd w:val="clear" w:color="auto" w:fill="EEF3FA"/>
            <w:tcMar>
              <w:top w:w="80" w:type="dxa"/>
              <w:left w:w="140" w:type="dxa"/>
              <w:bottom w:w="80" w:type="dxa"/>
              <w:right w:w="140" w:type="dxa"/>
            </w:tcMar>
            <w:vAlign w:val="center"/>
          </w:tcPr>
          <w:p w14:paraId="183EF2FA" w14:textId="77777777" w:rsidR="008B613E" w:rsidRPr="00D90D6C" w:rsidRDefault="008B613E" w:rsidP="00EC3B6D">
            <w:pPr>
              <w:spacing w:line="276" w:lineRule="auto"/>
              <w:jc w:val="center"/>
            </w:pPr>
            <w:proofErr w:type="gramStart"/>
            <w:r w:rsidRPr="00D90D6C">
              <w:rPr>
                <w:rFonts w:eastAsia="Arial"/>
                <w:color w:val="000000"/>
                <w:sz w:val="20"/>
                <w:szCs w:val="20"/>
              </w:rPr>
              <w:t>v</w:t>
            </w:r>
            <w:proofErr w:type="gramEnd"/>
            <w:r w:rsidRPr="00D90D6C">
              <w:rPr>
                <w:rFonts w:eastAsia="Arial"/>
                <w:color w:val="000000"/>
                <w:sz w:val="20"/>
                <w:szCs w:val="20"/>
              </w:rPr>
              <w:t>714</w:t>
            </w:r>
          </w:p>
        </w:tc>
        <w:tc>
          <w:tcPr>
            <w:tcW w:w="2100" w:type="dxa"/>
            <w:shd w:val="clear" w:color="auto" w:fill="EEF3FA"/>
            <w:tcMar>
              <w:top w:w="80" w:type="dxa"/>
              <w:left w:w="140" w:type="dxa"/>
              <w:bottom w:w="80" w:type="dxa"/>
              <w:right w:w="140" w:type="dxa"/>
            </w:tcMar>
            <w:vAlign w:val="center"/>
          </w:tcPr>
          <w:p w14:paraId="41FC303F" w14:textId="77777777" w:rsidR="008B613E" w:rsidRPr="00D90D6C" w:rsidRDefault="008B613E" w:rsidP="00EC3B6D">
            <w:pPr>
              <w:spacing w:line="276" w:lineRule="auto"/>
              <w:jc w:val="center"/>
            </w:pPr>
            <w:r w:rsidRPr="00D90D6C">
              <w:rPr>
                <w:rFonts w:eastAsia="Arial"/>
                <w:color w:val="000000"/>
                <w:sz w:val="20"/>
                <w:szCs w:val="20"/>
              </w:rPr>
              <w:t>Emploi (travail)</w:t>
            </w:r>
          </w:p>
        </w:tc>
        <w:tc>
          <w:tcPr>
            <w:tcW w:w="1500" w:type="dxa"/>
            <w:shd w:val="clear" w:color="auto" w:fill="EEF3FA"/>
            <w:tcMar>
              <w:top w:w="80" w:type="dxa"/>
              <w:left w:w="140" w:type="dxa"/>
              <w:bottom w:w="80" w:type="dxa"/>
              <w:right w:w="140" w:type="dxa"/>
            </w:tcMar>
            <w:vAlign w:val="center"/>
          </w:tcPr>
          <w:p w14:paraId="02D3A90C" w14:textId="77777777" w:rsidR="008B613E" w:rsidRPr="00D90D6C" w:rsidRDefault="008B613E" w:rsidP="00EC3B6D">
            <w:pPr>
              <w:spacing w:line="276" w:lineRule="auto"/>
              <w:jc w:val="center"/>
            </w:pPr>
            <w:r w:rsidRPr="00D90D6C">
              <w:rPr>
                <w:rFonts w:eastAsia="Arial"/>
                <w:color w:val="000000"/>
                <w:sz w:val="20"/>
                <w:szCs w:val="20"/>
              </w:rPr>
              <w:t>Binaire</w:t>
            </w:r>
          </w:p>
        </w:tc>
        <w:tc>
          <w:tcPr>
            <w:tcW w:w="4226" w:type="dxa"/>
            <w:shd w:val="clear" w:color="auto" w:fill="EEF3FA"/>
            <w:tcMar>
              <w:top w:w="80" w:type="dxa"/>
              <w:left w:w="140" w:type="dxa"/>
              <w:bottom w:w="80" w:type="dxa"/>
              <w:right w:w="140" w:type="dxa"/>
            </w:tcMar>
            <w:vAlign w:val="center"/>
          </w:tcPr>
          <w:p w14:paraId="0D08E1C4" w14:textId="77777777" w:rsidR="008B613E" w:rsidRPr="00D90D6C" w:rsidRDefault="008B613E" w:rsidP="00EC3B6D">
            <w:pPr>
              <w:spacing w:line="276" w:lineRule="auto"/>
            </w:pPr>
            <w:r w:rsidRPr="00D90D6C">
              <w:rPr>
                <w:rFonts w:eastAsia="Arial"/>
                <w:color w:val="000000"/>
                <w:sz w:val="20"/>
                <w:szCs w:val="20"/>
              </w:rPr>
              <w:t>En activité 60,6% · Sans emploi 39,4%</w:t>
            </w:r>
          </w:p>
        </w:tc>
      </w:tr>
      <w:tr w:rsidR="008B613E" w:rsidRPr="00D90D6C" w14:paraId="7A156524" w14:textId="77777777" w:rsidTr="008B613E">
        <w:tblPrEx>
          <w:tblCellMar>
            <w:top w:w="0" w:type="dxa"/>
            <w:bottom w:w="0" w:type="dxa"/>
          </w:tblCellMar>
        </w:tblPrEx>
        <w:tc>
          <w:tcPr>
            <w:tcW w:w="1200" w:type="dxa"/>
            <w:shd w:val="clear" w:color="auto" w:fill="FFFFFF"/>
            <w:tcMar>
              <w:top w:w="80" w:type="dxa"/>
              <w:left w:w="140" w:type="dxa"/>
              <w:bottom w:w="80" w:type="dxa"/>
              <w:right w:w="140" w:type="dxa"/>
            </w:tcMar>
            <w:vAlign w:val="center"/>
          </w:tcPr>
          <w:p w14:paraId="6325585F" w14:textId="77777777" w:rsidR="008B613E" w:rsidRPr="00D90D6C" w:rsidRDefault="008B613E" w:rsidP="00EC3B6D">
            <w:pPr>
              <w:spacing w:line="276" w:lineRule="auto"/>
              <w:jc w:val="center"/>
            </w:pPr>
            <w:proofErr w:type="gramStart"/>
            <w:r w:rsidRPr="00D90D6C">
              <w:rPr>
                <w:rFonts w:eastAsia="Arial"/>
                <w:color w:val="000000"/>
                <w:sz w:val="20"/>
                <w:szCs w:val="20"/>
              </w:rPr>
              <w:t>v</w:t>
            </w:r>
            <w:proofErr w:type="gramEnd"/>
            <w:r w:rsidRPr="00D90D6C">
              <w:rPr>
                <w:rFonts w:eastAsia="Arial"/>
                <w:color w:val="000000"/>
                <w:sz w:val="20"/>
                <w:szCs w:val="20"/>
              </w:rPr>
              <w:t>024</w:t>
            </w:r>
          </w:p>
        </w:tc>
        <w:tc>
          <w:tcPr>
            <w:tcW w:w="2100" w:type="dxa"/>
            <w:shd w:val="clear" w:color="auto" w:fill="FFFFFF"/>
            <w:tcMar>
              <w:top w:w="80" w:type="dxa"/>
              <w:left w:w="140" w:type="dxa"/>
              <w:bottom w:w="80" w:type="dxa"/>
              <w:right w:w="140" w:type="dxa"/>
            </w:tcMar>
            <w:vAlign w:val="center"/>
          </w:tcPr>
          <w:p w14:paraId="2ABC27CA" w14:textId="77777777" w:rsidR="008B613E" w:rsidRPr="00D90D6C" w:rsidRDefault="008B613E" w:rsidP="00EC3B6D">
            <w:pPr>
              <w:spacing w:line="276" w:lineRule="auto"/>
              <w:jc w:val="center"/>
            </w:pPr>
            <w:r w:rsidRPr="00D90D6C">
              <w:rPr>
                <w:rFonts w:eastAsia="Arial"/>
                <w:color w:val="000000"/>
                <w:sz w:val="20"/>
                <w:szCs w:val="20"/>
              </w:rPr>
              <w:t>Région septentrionale</w:t>
            </w:r>
          </w:p>
        </w:tc>
        <w:tc>
          <w:tcPr>
            <w:tcW w:w="1500" w:type="dxa"/>
            <w:shd w:val="clear" w:color="auto" w:fill="FFFFFF"/>
            <w:tcMar>
              <w:top w:w="80" w:type="dxa"/>
              <w:left w:w="140" w:type="dxa"/>
              <w:bottom w:w="80" w:type="dxa"/>
              <w:right w:w="140" w:type="dxa"/>
            </w:tcMar>
            <w:vAlign w:val="center"/>
          </w:tcPr>
          <w:p w14:paraId="0F4F4880" w14:textId="77777777" w:rsidR="008B613E" w:rsidRPr="00D90D6C" w:rsidRDefault="008B613E" w:rsidP="00EC3B6D">
            <w:pPr>
              <w:spacing w:line="276" w:lineRule="auto"/>
              <w:jc w:val="center"/>
            </w:pPr>
            <w:r w:rsidRPr="00D90D6C">
              <w:rPr>
                <w:rFonts w:eastAsia="Arial"/>
                <w:color w:val="000000"/>
                <w:sz w:val="20"/>
                <w:szCs w:val="20"/>
              </w:rPr>
              <w:t>Binaire</w:t>
            </w:r>
          </w:p>
        </w:tc>
        <w:tc>
          <w:tcPr>
            <w:tcW w:w="4226" w:type="dxa"/>
            <w:shd w:val="clear" w:color="auto" w:fill="FFFFFF"/>
            <w:tcMar>
              <w:top w:w="80" w:type="dxa"/>
              <w:left w:w="140" w:type="dxa"/>
              <w:bottom w:w="80" w:type="dxa"/>
              <w:right w:w="140" w:type="dxa"/>
            </w:tcMar>
            <w:vAlign w:val="center"/>
          </w:tcPr>
          <w:p w14:paraId="6F9D215A" w14:textId="77777777" w:rsidR="008B613E" w:rsidRPr="00D90D6C" w:rsidRDefault="008B613E" w:rsidP="00EC3B6D">
            <w:pPr>
              <w:spacing w:line="276" w:lineRule="auto"/>
            </w:pPr>
            <w:r w:rsidRPr="00D90D6C">
              <w:rPr>
                <w:rFonts w:eastAsia="Arial"/>
                <w:color w:val="000000"/>
                <w:sz w:val="20"/>
                <w:szCs w:val="20"/>
              </w:rPr>
              <w:t>1=Adamaoua/Extrême-Nord/Nord (codes 1,4,6) · 0=Autre région</w:t>
            </w:r>
          </w:p>
        </w:tc>
      </w:tr>
      <w:tr w:rsidR="008B613E" w:rsidRPr="00D90D6C" w14:paraId="22FE50CB" w14:textId="77777777" w:rsidTr="008B613E">
        <w:tblPrEx>
          <w:tblCellMar>
            <w:top w:w="0" w:type="dxa"/>
            <w:bottom w:w="0" w:type="dxa"/>
          </w:tblCellMar>
        </w:tblPrEx>
        <w:tc>
          <w:tcPr>
            <w:tcW w:w="1200" w:type="dxa"/>
            <w:shd w:val="clear" w:color="auto" w:fill="EEF3FA"/>
            <w:tcMar>
              <w:top w:w="80" w:type="dxa"/>
              <w:left w:w="140" w:type="dxa"/>
              <w:bottom w:w="80" w:type="dxa"/>
              <w:right w:w="140" w:type="dxa"/>
            </w:tcMar>
            <w:vAlign w:val="center"/>
          </w:tcPr>
          <w:p w14:paraId="21D60234" w14:textId="77777777" w:rsidR="008B613E" w:rsidRPr="00D90D6C" w:rsidRDefault="008B613E" w:rsidP="00EC3B6D">
            <w:pPr>
              <w:spacing w:line="276" w:lineRule="auto"/>
              <w:jc w:val="center"/>
            </w:pPr>
            <w:proofErr w:type="gramStart"/>
            <w:r w:rsidRPr="00D90D6C">
              <w:rPr>
                <w:rFonts w:eastAsia="Arial"/>
                <w:color w:val="000000"/>
                <w:sz w:val="20"/>
                <w:szCs w:val="20"/>
              </w:rPr>
              <w:t>v</w:t>
            </w:r>
            <w:proofErr w:type="gramEnd"/>
            <w:r w:rsidRPr="00D90D6C">
              <w:rPr>
                <w:rFonts w:eastAsia="Arial"/>
                <w:color w:val="000000"/>
                <w:sz w:val="20"/>
                <w:szCs w:val="20"/>
              </w:rPr>
              <w:t>130</w:t>
            </w:r>
          </w:p>
        </w:tc>
        <w:tc>
          <w:tcPr>
            <w:tcW w:w="2100" w:type="dxa"/>
            <w:shd w:val="clear" w:color="auto" w:fill="EEF3FA"/>
            <w:tcMar>
              <w:top w:w="80" w:type="dxa"/>
              <w:left w:w="140" w:type="dxa"/>
              <w:bottom w:w="80" w:type="dxa"/>
              <w:right w:w="140" w:type="dxa"/>
            </w:tcMar>
            <w:vAlign w:val="center"/>
          </w:tcPr>
          <w:p w14:paraId="2A1F3C90" w14:textId="77777777" w:rsidR="008B613E" w:rsidRPr="00D90D6C" w:rsidRDefault="008B613E" w:rsidP="00EC3B6D">
            <w:pPr>
              <w:spacing w:line="276" w:lineRule="auto"/>
              <w:jc w:val="center"/>
            </w:pPr>
            <w:r w:rsidRPr="00D90D6C">
              <w:rPr>
                <w:rFonts w:eastAsia="Arial"/>
                <w:color w:val="000000"/>
                <w:sz w:val="20"/>
                <w:szCs w:val="20"/>
              </w:rPr>
              <w:t>Religion musulmane</w:t>
            </w:r>
          </w:p>
        </w:tc>
        <w:tc>
          <w:tcPr>
            <w:tcW w:w="1500" w:type="dxa"/>
            <w:shd w:val="clear" w:color="auto" w:fill="EEF3FA"/>
            <w:tcMar>
              <w:top w:w="80" w:type="dxa"/>
              <w:left w:w="140" w:type="dxa"/>
              <w:bottom w:w="80" w:type="dxa"/>
              <w:right w:w="140" w:type="dxa"/>
            </w:tcMar>
            <w:vAlign w:val="center"/>
          </w:tcPr>
          <w:p w14:paraId="0B633895" w14:textId="77777777" w:rsidR="008B613E" w:rsidRPr="00D90D6C" w:rsidRDefault="008B613E" w:rsidP="00EC3B6D">
            <w:pPr>
              <w:spacing w:line="276" w:lineRule="auto"/>
              <w:jc w:val="center"/>
            </w:pPr>
            <w:r w:rsidRPr="00D90D6C">
              <w:rPr>
                <w:rFonts w:eastAsia="Arial"/>
                <w:color w:val="000000"/>
                <w:sz w:val="20"/>
                <w:szCs w:val="20"/>
              </w:rPr>
              <w:t>Binaire</w:t>
            </w:r>
          </w:p>
        </w:tc>
        <w:tc>
          <w:tcPr>
            <w:tcW w:w="4226" w:type="dxa"/>
            <w:shd w:val="clear" w:color="auto" w:fill="EEF3FA"/>
            <w:tcMar>
              <w:top w:w="80" w:type="dxa"/>
              <w:left w:w="140" w:type="dxa"/>
              <w:bottom w:w="80" w:type="dxa"/>
              <w:right w:w="140" w:type="dxa"/>
            </w:tcMar>
            <w:vAlign w:val="center"/>
          </w:tcPr>
          <w:p w14:paraId="787E5E8D" w14:textId="77777777" w:rsidR="008B613E" w:rsidRPr="00D90D6C" w:rsidRDefault="008B613E" w:rsidP="00EC3B6D">
            <w:pPr>
              <w:spacing w:line="276" w:lineRule="auto"/>
            </w:pPr>
            <w:r w:rsidRPr="00D90D6C">
              <w:rPr>
                <w:rFonts w:eastAsia="Arial"/>
                <w:color w:val="000000"/>
                <w:sz w:val="20"/>
                <w:szCs w:val="20"/>
              </w:rPr>
              <w:t>Musulman 23,0% (code 4) · Autre religion 77,0%</w:t>
            </w:r>
          </w:p>
        </w:tc>
      </w:tr>
      <w:tr w:rsidR="008B613E" w:rsidRPr="00D90D6C" w14:paraId="123CCC39" w14:textId="77777777" w:rsidTr="008B613E">
        <w:tblPrEx>
          <w:tblCellMar>
            <w:top w:w="0" w:type="dxa"/>
            <w:bottom w:w="0" w:type="dxa"/>
          </w:tblCellMar>
        </w:tblPrEx>
        <w:tc>
          <w:tcPr>
            <w:tcW w:w="1200" w:type="dxa"/>
            <w:shd w:val="clear" w:color="auto" w:fill="FFFFFF"/>
            <w:tcMar>
              <w:top w:w="80" w:type="dxa"/>
              <w:left w:w="140" w:type="dxa"/>
              <w:bottom w:w="80" w:type="dxa"/>
              <w:right w:w="140" w:type="dxa"/>
            </w:tcMar>
            <w:vAlign w:val="center"/>
          </w:tcPr>
          <w:p w14:paraId="116E421B" w14:textId="77777777" w:rsidR="008B613E" w:rsidRPr="00D90D6C" w:rsidRDefault="008B613E" w:rsidP="00EC3B6D">
            <w:pPr>
              <w:spacing w:line="276" w:lineRule="auto"/>
              <w:jc w:val="center"/>
            </w:pPr>
            <w:proofErr w:type="gramStart"/>
            <w:r w:rsidRPr="00D90D6C">
              <w:rPr>
                <w:rFonts w:eastAsia="Arial"/>
                <w:color w:val="000000"/>
                <w:sz w:val="20"/>
                <w:szCs w:val="20"/>
              </w:rPr>
              <w:t>v</w:t>
            </w:r>
            <w:proofErr w:type="gramEnd"/>
            <w:r w:rsidRPr="00D90D6C">
              <w:rPr>
                <w:rFonts w:eastAsia="Arial"/>
                <w:color w:val="000000"/>
                <w:sz w:val="20"/>
                <w:szCs w:val="20"/>
              </w:rPr>
              <w:t>602</w:t>
            </w:r>
          </w:p>
        </w:tc>
        <w:tc>
          <w:tcPr>
            <w:tcW w:w="2100" w:type="dxa"/>
            <w:shd w:val="clear" w:color="auto" w:fill="FFFFFF"/>
            <w:tcMar>
              <w:top w:w="80" w:type="dxa"/>
              <w:left w:w="140" w:type="dxa"/>
              <w:bottom w:w="80" w:type="dxa"/>
              <w:right w:w="140" w:type="dxa"/>
            </w:tcMar>
            <w:vAlign w:val="center"/>
          </w:tcPr>
          <w:p w14:paraId="4DEACECA" w14:textId="77777777" w:rsidR="008B613E" w:rsidRPr="00D90D6C" w:rsidRDefault="008B613E" w:rsidP="00EC3B6D">
            <w:pPr>
              <w:spacing w:line="276" w:lineRule="auto"/>
              <w:jc w:val="center"/>
            </w:pPr>
            <w:r w:rsidRPr="00D90D6C">
              <w:rPr>
                <w:rFonts w:eastAsia="Arial"/>
                <w:color w:val="000000"/>
                <w:sz w:val="20"/>
                <w:szCs w:val="20"/>
              </w:rPr>
              <w:t>Désir d'enfant (CIBLE)</w:t>
            </w:r>
          </w:p>
        </w:tc>
        <w:tc>
          <w:tcPr>
            <w:tcW w:w="1500" w:type="dxa"/>
            <w:shd w:val="clear" w:color="auto" w:fill="FFFFFF"/>
            <w:tcMar>
              <w:top w:w="80" w:type="dxa"/>
              <w:left w:w="140" w:type="dxa"/>
              <w:bottom w:w="80" w:type="dxa"/>
              <w:right w:w="140" w:type="dxa"/>
            </w:tcMar>
            <w:vAlign w:val="center"/>
          </w:tcPr>
          <w:p w14:paraId="440BF213" w14:textId="77777777" w:rsidR="008B613E" w:rsidRPr="00D90D6C" w:rsidRDefault="008B613E" w:rsidP="00EC3B6D">
            <w:pPr>
              <w:spacing w:line="276" w:lineRule="auto"/>
              <w:jc w:val="center"/>
            </w:pPr>
            <w:r w:rsidRPr="00D90D6C">
              <w:rPr>
                <w:rFonts w:eastAsia="Arial"/>
                <w:color w:val="000000"/>
                <w:sz w:val="20"/>
                <w:szCs w:val="20"/>
              </w:rPr>
              <w:t>Binaire</w:t>
            </w:r>
          </w:p>
        </w:tc>
        <w:tc>
          <w:tcPr>
            <w:tcW w:w="4226" w:type="dxa"/>
            <w:shd w:val="clear" w:color="auto" w:fill="FFFFFF"/>
            <w:tcMar>
              <w:top w:w="80" w:type="dxa"/>
              <w:left w:w="140" w:type="dxa"/>
              <w:bottom w:w="80" w:type="dxa"/>
              <w:right w:w="140" w:type="dxa"/>
            </w:tcMar>
            <w:vAlign w:val="center"/>
          </w:tcPr>
          <w:p w14:paraId="1952A2D0" w14:textId="77777777" w:rsidR="008B613E" w:rsidRPr="00D90D6C" w:rsidRDefault="008B613E" w:rsidP="00EC3B6D">
            <w:pPr>
              <w:spacing w:line="276" w:lineRule="auto"/>
            </w:pPr>
            <w:r w:rsidRPr="00D90D6C">
              <w:rPr>
                <w:rFonts w:eastAsia="Arial"/>
                <w:color w:val="000000"/>
                <w:sz w:val="20"/>
                <w:szCs w:val="20"/>
              </w:rPr>
              <w:t>Désire 94,5% (n=12 782) · Ne désire pas 5,5% (n=745)</w:t>
            </w:r>
          </w:p>
        </w:tc>
      </w:tr>
    </w:tbl>
    <w:p w14:paraId="41736533" w14:textId="77777777" w:rsidR="008B613E" w:rsidRPr="00D90D6C" w:rsidRDefault="008B613E" w:rsidP="00EC3B6D">
      <w:pPr>
        <w:spacing w:before="80" w:after="200" w:line="276" w:lineRule="auto"/>
        <w:jc w:val="center"/>
      </w:pPr>
      <w:r w:rsidRPr="00D90D6C">
        <w:rPr>
          <w:rFonts w:eastAsia="Arial"/>
          <w:i/>
          <w:iCs/>
          <w:color w:val="555555"/>
          <w:sz w:val="19"/>
          <w:szCs w:val="19"/>
        </w:rPr>
        <w:t>Tableau 2 : Description des 10 variables explicatives et de la variable cible — EDSC-V Cameroun 2018</w:t>
      </w:r>
    </w:p>
    <w:p w14:paraId="02FE1BBD" w14:textId="77777777" w:rsidR="008B613E" w:rsidRPr="00D90D6C" w:rsidRDefault="008B613E" w:rsidP="00EC3B6D">
      <w:pPr>
        <w:pStyle w:val="Heading2"/>
        <w:spacing w:line="276" w:lineRule="auto"/>
      </w:pPr>
      <w:r w:rsidRPr="00D90D6C">
        <w:rPr>
          <w:rFonts w:eastAsia="Arial"/>
          <w:color w:val="1A3A6B"/>
          <w:sz w:val="26"/>
          <w:szCs w:val="26"/>
        </w:rPr>
        <w:t>3.4 Méthodes d'analyse</w:t>
      </w:r>
    </w:p>
    <w:p w14:paraId="697ADCB4" w14:textId="77777777" w:rsidR="008B613E" w:rsidRPr="00D90D6C" w:rsidRDefault="008B613E" w:rsidP="00EC3B6D">
      <w:pPr>
        <w:pStyle w:val="Heading3"/>
        <w:spacing w:line="276" w:lineRule="auto"/>
      </w:pPr>
      <w:r w:rsidRPr="00D90D6C">
        <w:rPr>
          <w:rFonts w:eastAsia="Arial"/>
          <w:b/>
          <w:bCs/>
          <w:color w:val="2E5FA3"/>
        </w:rPr>
        <w:t>Partie A — Analyse statistique</w:t>
      </w:r>
    </w:p>
    <w:p w14:paraId="2971C454"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 xml:space="preserve">L'analyse statistique comprend : (i) statistiques descriptives univariées ; (ii) tests du Chi² de Pearson avec calcul du V de </w:t>
      </w:r>
      <w:proofErr w:type="spellStart"/>
      <w:r w:rsidRPr="00BB3468">
        <w:rPr>
          <w:rFonts w:eastAsia="Arial"/>
          <w:sz w:val="24"/>
          <w:szCs w:val="24"/>
        </w:rPr>
        <w:t>Cramér</w:t>
      </w:r>
      <w:proofErr w:type="spellEnd"/>
      <w:r w:rsidRPr="00BB3468">
        <w:rPr>
          <w:rFonts w:eastAsia="Arial"/>
          <w:sz w:val="24"/>
          <w:szCs w:val="24"/>
        </w:rPr>
        <w:t xml:space="preserve"> pour les variables catégorielles ; (iii) tests de Mann-Whitney pour les variables continues ; (iv) matrice de corrélation. La régression logistique binaire est estimée par maximum de vraisemblance (</w:t>
      </w:r>
      <w:proofErr w:type="spellStart"/>
      <w:r w:rsidRPr="00BB3468">
        <w:rPr>
          <w:rFonts w:eastAsia="Arial"/>
          <w:sz w:val="24"/>
          <w:szCs w:val="24"/>
        </w:rPr>
        <w:t>statsmodels</w:t>
      </w:r>
      <w:proofErr w:type="spellEnd"/>
      <w:r w:rsidRPr="00BB3468">
        <w:rPr>
          <w:rFonts w:eastAsia="Arial"/>
          <w:sz w:val="24"/>
          <w:szCs w:val="24"/>
        </w:rPr>
        <w:t xml:space="preserve"> v0.14). Les résultats sont exprimés en </w:t>
      </w:r>
      <w:proofErr w:type="spellStart"/>
      <w:r w:rsidRPr="00BB3468">
        <w:rPr>
          <w:rFonts w:eastAsia="Arial"/>
          <w:sz w:val="24"/>
          <w:szCs w:val="24"/>
        </w:rPr>
        <w:t>Odds</w:t>
      </w:r>
      <w:proofErr w:type="spellEnd"/>
      <w:r w:rsidRPr="00BB3468">
        <w:rPr>
          <w:rFonts w:eastAsia="Arial"/>
          <w:sz w:val="24"/>
          <w:szCs w:val="24"/>
        </w:rPr>
        <w:t xml:space="preserve"> Ratios (OR=</w:t>
      </w:r>
      <w:proofErr w:type="spellStart"/>
      <w:r w:rsidRPr="00BB3468">
        <w:rPr>
          <w:rFonts w:eastAsia="Arial"/>
          <w:sz w:val="24"/>
          <w:szCs w:val="24"/>
        </w:rPr>
        <w:t>exp</w:t>
      </w:r>
      <w:proofErr w:type="spellEnd"/>
      <w:r w:rsidRPr="00BB3468">
        <w:rPr>
          <w:rFonts w:eastAsia="Arial"/>
          <w:sz w:val="24"/>
          <w:szCs w:val="24"/>
        </w:rPr>
        <w:t xml:space="preserve">(β)) avec IC 95%. La qualité d'ajustement est évaluée par le pseudo R² de </w:t>
      </w:r>
      <w:proofErr w:type="spellStart"/>
      <w:r w:rsidRPr="00BB3468">
        <w:rPr>
          <w:rFonts w:eastAsia="Arial"/>
          <w:sz w:val="24"/>
          <w:szCs w:val="24"/>
        </w:rPr>
        <w:t>Nagelkerke</w:t>
      </w:r>
      <w:proofErr w:type="spellEnd"/>
      <w:r w:rsidRPr="00BB3468">
        <w:rPr>
          <w:rFonts w:eastAsia="Arial"/>
          <w:sz w:val="24"/>
          <w:szCs w:val="24"/>
        </w:rPr>
        <w:t xml:space="preserve">, l'AIC et le BIC. La </w:t>
      </w:r>
      <w:proofErr w:type="spellStart"/>
      <w:r w:rsidRPr="00BB3468">
        <w:rPr>
          <w:rFonts w:eastAsia="Arial"/>
          <w:sz w:val="24"/>
          <w:szCs w:val="24"/>
        </w:rPr>
        <w:t>multicolinéarité</w:t>
      </w:r>
      <w:proofErr w:type="spellEnd"/>
      <w:r w:rsidRPr="00BB3468">
        <w:rPr>
          <w:rFonts w:eastAsia="Arial"/>
          <w:sz w:val="24"/>
          <w:szCs w:val="24"/>
        </w:rPr>
        <w:t xml:space="preserve"> est vérifiée par le VIF (seuil critique=10).</w:t>
      </w:r>
    </w:p>
    <w:p w14:paraId="0C859A51" w14:textId="77777777" w:rsidR="008B613E" w:rsidRPr="00BB3468" w:rsidRDefault="008B613E" w:rsidP="00EC3B6D">
      <w:pPr>
        <w:spacing w:before="120" w:after="140" w:line="276" w:lineRule="auto"/>
        <w:jc w:val="center"/>
        <w:rPr>
          <w:sz w:val="24"/>
          <w:szCs w:val="24"/>
        </w:rPr>
      </w:pPr>
      <w:proofErr w:type="spellStart"/>
      <w:proofErr w:type="gramStart"/>
      <w:r w:rsidRPr="00BB3468">
        <w:rPr>
          <w:rFonts w:eastAsia="Courier New"/>
          <w:b/>
          <w:bCs/>
          <w:sz w:val="24"/>
          <w:szCs w:val="24"/>
        </w:rPr>
        <w:t>logit</w:t>
      </w:r>
      <w:proofErr w:type="spellEnd"/>
      <w:proofErr w:type="gramEnd"/>
      <w:r w:rsidRPr="00BB3468">
        <w:rPr>
          <w:rFonts w:eastAsia="Courier New"/>
          <w:b/>
          <w:bCs/>
          <w:sz w:val="24"/>
          <w:szCs w:val="24"/>
        </w:rPr>
        <w:t>[P(Y=1)] = β₀ + β₁×âge + β₂×instruction + β₃×</w:t>
      </w:r>
      <w:proofErr w:type="spellStart"/>
      <w:r w:rsidRPr="00BB3468">
        <w:rPr>
          <w:rFonts w:eastAsia="Courier New"/>
          <w:b/>
          <w:bCs/>
          <w:sz w:val="24"/>
          <w:szCs w:val="24"/>
        </w:rPr>
        <w:t>nb_enfants</w:t>
      </w:r>
      <w:proofErr w:type="spellEnd"/>
      <w:r w:rsidRPr="00BB3468">
        <w:rPr>
          <w:rFonts w:eastAsia="Courier New"/>
          <w:b/>
          <w:bCs/>
          <w:sz w:val="24"/>
          <w:szCs w:val="24"/>
        </w:rPr>
        <w:t xml:space="preserve"> + β₄×contraceptif + β₅×</w:t>
      </w:r>
      <w:proofErr w:type="spellStart"/>
      <w:r w:rsidRPr="00BB3468">
        <w:rPr>
          <w:rFonts w:eastAsia="Courier New"/>
          <w:b/>
          <w:bCs/>
          <w:sz w:val="24"/>
          <w:szCs w:val="24"/>
        </w:rPr>
        <w:t>matr</w:t>
      </w:r>
      <w:proofErr w:type="spellEnd"/>
      <w:r w:rsidRPr="00BB3468">
        <w:rPr>
          <w:rFonts w:eastAsia="Courier New"/>
          <w:b/>
          <w:bCs/>
          <w:sz w:val="24"/>
          <w:szCs w:val="24"/>
        </w:rPr>
        <w:t>. + β₆×résidence + β₇×richesse + β₈×travail + β₉×</w:t>
      </w:r>
      <w:proofErr w:type="spellStart"/>
      <w:r w:rsidRPr="00BB3468">
        <w:rPr>
          <w:rFonts w:eastAsia="Courier New"/>
          <w:b/>
          <w:bCs/>
          <w:sz w:val="24"/>
          <w:szCs w:val="24"/>
        </w:rPr>
        <w:t>région_nord</w:t>
      </w:r>
      <w:proofErr w:type="spellEnd"/>
      <w:r w:rsidRPr="00BB3468">
        <w:rPr>
          <w:rFonts w:eastAsia="Courier New"/>
          <w:b/>
          <w:bCs/>
          <w:sz w:val="24"/>
          <w:szCs w:val="24"/>
        </w:rPr>
        <w:t xml:space="preserve"> + β₁₀×</w:t>
      </w:r>
      <w:proofErr w:type="spellStart"/>
      <w:r w:rsidRPr="00BB3468">
        <w:rPr>
          <w:rFonts w:eastAsia="Courier New"/>
          <w:b/>
          <w:bCs/>
          <w:sz w:val="24"/>
          <w:szCs w:val="24"/>
        </w:rPr>
        <w:t>religion_musl</w:t>
      </w:r>
      <w:proofErr w:type="spellEnd"/>
    </w:p>
    <w:p w14:paraId="7C7DDA0F" w14:textId="77777777" w:rsidR="008B613E" w:rsidRPr="00D90D6C" w:rsidRDefault="008B613E" w:rsidP="00EC3B6D">
      <w:pPr>
        <w:pStyle w:val="Heading3"/>
        <w:spacing w:line="276" w:lineRule="auto"/>
      </w:pPr>
      <w:r w:rsidRPr="00D90D6C">
        <w:rPr>
          <w:rFonts w:eastAsia="Arial"/>
          <w:b/>
          <w:bCs/>
          <w:color w:val="2E5FA3"/>
        </w:rPr>
        <w:t>Partie B — Machine Learning</w:t>
      </w:r>
    </w:p>
    <w:p w14:paraId="032359FA"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La partie ML comprend : (1) préparation et nettoyage des données ; (2) traitement du déséquilibre des classes par SMOTE (</w:t>
      </w:r>
      <w:proofErr w:type="spellStart"/>
      <w:r w:rsidRPr="00BB3468">
        <w:rPr>
          <w:rFonts w:eastAsia="Arial"/>
          <w:sz w:val="24"/>
          <w:szCs w:val="24"/>
        </w:rPr>
        <w:t>Synthetic</w:t>
      </w:r>
      <w:proofErr w:type="spellEnd"/>
      <w:r w:rsidRPr="00BB3468">
        <w:rPr>
          <w:rFonts w:eastAsia="Arial"/>
          <w:sz w:val="24"/>
          <w:szCs w:val="24"/>
        </w:rPr>
        <w:t xml:space="preserve"> </w:t>
      </w:r>
      <w:proofErr w:type="spellStart"/>
      <w:r w:rsidRPr="00BB3468">
        <w:rPr>
          <w:rFonts w:eastAsia="Arial"/>
          <w:sz w:val="24"/>
          <w:szCs w:val="24"/>
        </w:rPr>
        <w:t>Minority</w:t>
      </w:r>
      <w:proofErr w:type="spellEnd"/>
      <w:r w:rsidRPr="00BB3468">
        <w:rPr>
          <w:rFonts w:eastAsia="Arial"/>
          <w:sz w:val="24"/>
          <w:szCs w:val="24"/>
        </w:rPr>
        <w:t xml:space="preserve"> Over-sampling Technique) appliqué uniquement sur les données d'entraînement ; (3) étude de la pertinence des variables via l'importance Gini du </w:t>
      </w:r>
      <w:proofErr w:type="spellStart"/>
      <w:r w:rsidRPr="00BB3468">
        <w:rPr>
          <w:rFonts w:eastAsia="Arial"/>
          <w:sz w:val="24"/>
          <w:szCs w:val="24"/>
        </w:rPr>
        <w:t>Random</w:t>
      </w:r>
      <w:proofErr w:type="spellEnd"/>
      <w:r w:rsidRPr="00BB3468">
        <w:rPr>
          <w:rFonts w:eastAsia="Arial"/>
          <w:sz w:val="24"/>
          <w:szCs w:val="24"/>
        </w:rPr>
        <w:t xml:space="preserve"> Forest ; (4) analyse de l'</w:t>
      </w:r>
      <w:proofErr w:type="spellStart"/>
      <w:r w:rsidRPr="00BB3468">
        <w:rPr>
          <w:rFonts w:eastAsia="Arial"/>
          <w:sz w:val="24"/>
          <w:szCs w:val="24"/>
        </w:rPr>
        <w:t>overfitting</w:t>
      </w:r>
      <w:proofErr w:type="spellEnd"/>
      <w:r w:rsidRPr="00BB3468">
        <w:rPr>
          <w:rFonts w:eastAsia="Arial"/>
          <w:sz w:val="24"/>
          <w:szCs w:val="24"/>
        </w:rPr>
        <w:t xml:space="preserve"> via le gap AUC train/test ; (5) comparaison de six modèles ; (6) validation croisée 5-fold pour une estimation robuste de l'AUC.</w:t>
      </w:r>
    </w:p>
    <w:p w14:paraId="7E3F8E47"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Régression Logistique (régularisation L2)</w:t>
      </w:r>
    </w:p>
    <w:p w14:paraId="67423E6B" w14:textId="77777777" w:rsidR="008B613E" w:rsidRPr="00BB3468" w:rsidRDefault="008B613E" w:rsidP="00EC3B6D">
      <w:pPr>
        <w:pStyle w:val="ListParagraph"/>
        <w:numPr>
          <w:ilvl w:val="0"/>
          <w:numId w:val="15"/>
        </w:numPr>
        <w:spacing w:after="100" w:line="276" w:lineRule="auto"/>
        <w:rPr>
          <w:sz w:val="24"/>
          <w:szCs w:val="24"/>
        </w:rPr>
      </w:pPr>
      <w:proofErr w:type="spellStart"/>
      <w:r w:rsidRPr="00BB3468">
        <w:rPr>
          <w:rFonts w:eastAsia="Arial"/>
          <w:sz w:val="24"/>
          <w:szCs w:val="24"/>
        </w:rPr>
        <w:t>Random</w:t>
      </w:r>
      <w:proofErr w:type="spellEnd"/>
      <w:r w:rsidRPr="00BB3468">
        <w:rPr>
          <w:rFonts w:eastAsia="Arial"/>
          <w:sz w:val="24"/>
          <w:szCs w:val="24"/>
        </w:rPr>
        <w:t xml:space="preserve"> Forest (100 arbres)</w:t>
      </w:r>
    </w:p>
    <w:p w14:paraId="73616CC1"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lastRenderedPageBreak/>
        <w:t>Arbre de Décision (profondeur maximale = 5)</w:t>
      </w:r>
    </w:p>
    <w:p w14:paraId="7B9618CD"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 xml:space="preserve">SVM — Support </w:t>
      </w:r>
      <w:proofErr w:type="spellStart"/>
      <w:r w:rsidRPr="00BB3468">
        <w:rPr>
          <w:rFonts w:eastAsia="Arial"/>
          <w:sz w:val="24"/>
          <w:szCs w:val="24"/>
        </w:rPr>
        <w:t>Vector</w:t>
      </w:r>
      <w:proofErr w:type="spellEnd"/>
      <w:r w:rsidRPr="00BB3468">
        <w:rPr>
          <w:rFonts w:eastAsia="Arial"/>
          <w:sz w:val="24"/>
          <w:szCs w:val="24"/>
        </w:rPr>
        <w:t xml:space="preserve"> Machine (noyau RBF, données normalisées)</w:t>
      </w:r>
    </w:p>
    <w:p w14:paraId="484277DE"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KNN — K plus proches voisins (k=5, données normalisées)</w:t>
      </w:r>
    </w:p>
    <w:p w14:paraId="38FD622E" w14:textId="77777777" w:rsidR="008B613E" w:rsidRPr="00BB3468" w:rsidRDefault="008B613E" w:rsidP="00EC3B6D">
      <w:pPr>
        <w:pStyle w:val="ListParagraph"/>
        <w:numPr>
          <w:ilvl w:val="0"/>
          <w:numId w:val="15"/>
        </w:numPr>
        <w:spacing w:after="100" w:line="276" w:lineRule="auto"/>
        <w:rPr>
          <w:sz w:val="24"/>
          <w:szCs w:val="24"/>
        </w:rPr>
      </w:pPr>
      <w:proofErr w:type="spellStart"/>
      <w:r w:rsidRPr="00BB3468">
        <w:rPr>
          <w:rFonts w:eastAsia="Arial"/>
          <w:sz w:val="24"/>
          <w:szCs w:val="24"/>
        </w:rPr>
        <w:t>XGBoost</w:t>
      </w:r>
      <w:proofErr w:type="spellEnd"/>
      <w:r w:rsidRPr="00BB3468">
        <w:rPr>
          <w:rFonts w:eastAsia="Arial"/>
          <w:sz w:val="24"/>
          <w:szCs w:val="24"/>
        </w:rPr>
        <w:t xml:space="preserve"> — Gradient </w:t>
      </w:r>
      <w:proofErr w:type="spellStart"/>
      <w:r w:rsidRPr="00BB3468">
        <w:rPr>
          <w:rFonts w:eastAsia="Arial"/>
          <w:sz w:val="24"/>
          <w:szCs w:val="24"/>
        </w:rPr>
        <w:t>Boosting</w:t>
      </w:r>
      <w:proofErr w:type="spellEnd"/>
      <w:r w:rsidRPr="00BB3468">
        <w:rPr>
          <w:rFonts w:eastAsia="Arial"/>
          <w:sz w:val="24"/>
          <w:szCs w:val="24"/>
        </w:rPr>
        <w:t xml:space="preserve"> (100 estimateurs)</w:t>
      </w:r>
    </w:p>
    <w:p w14:paraId="6BAC5314" w14:textId="77777777" w:rsidR="008B613E" w:rsidRPr="00BB3468" w:rsidRDefault="008B613E" w:rsidP="00EC3B6D">
      <w:pPr>
        <w:spacing w:after="120" w:line="276" w:lineRule="auto"/>
        <w:rPr>
          <w:sz w:val="24"/>
          <w:szCs w:val="24"/>
        </w:rPr>
      </w:pPr>
    </w:p>
    <w:p w14:paraId="4CFC1456" w14:textId="77777777" w:rsidR="008B613E" w:rsidRPr="00D90D6C" w:rsidRDefault="008B613E" w:rsidP="00EC3B6D">
      <w:pPr>
        <w:spacing w:after="160" w:line="276" w:lineRule="auto"/>
        <w:ind w:firstLine="720"/>
        <w:jc w:val="both"/>
      </w:pPr>
      <w:r w:rsidRPr="00BB3468">
        <w:rPr>
          <w:rFonts w:eastAsia="Arial"/>
          <w:sz w:val="24"/>
          <w:szCs w:val="24"/>
        </w:rPr>
        <w:t xml:space="preserve">Le split est de 80 % / 20 % stratifié. Les métriques retenues sont : </w:t>
      </w:r>
      <w:proofErr w:type="spellStart"/>
      <w:r w:rsidRPr="00BB3468">
        <w:rPr>
          <w:rFonts w:eastAsia="Arial"/>
          <w:sz w:val="24"/>
          <w:szCs w:val="24"/>
        </w:rPr>
        <w:t>Accuracy</w:t>
      </w:r>
      <w:proofErr w:type="spellEnd"/>
      <w:r w:rsidRPr="00BB3468">
        <w:rPr>
          <w:rFonts w:eastAsia="Arial"/>
          <w:sz w:val="24"/>
          <w:szCs w:val="24"/>
        </w:rPr>
        <w:t xml:space="preserve">, ROC-AUC (métrique principale), F1-score, validation croisée AUC CV-5 et gap </w:t>
      </w:r>
      <w:proofErr w:type="spellStart"/>
      <w:r w:rsidRPr="00BB3468">
        <w:rPr>
          <w:rFonts w:eastAsia="Arial"/>
          <w:sz w:val="24"/>
          <w:szCs w:val="24"/>
        </w:rPr>
        <w:t>overfitting</w:t>
      </w:r>
      <w:proofErr w:type="spellEnd"/>
      <w:r w:rsidRPr="00BB3468">
        <w:rPr>
          <w:rFonts w:eastAsia="Arial"/>
          <w:sz w:val="24"/>
          <w:szCs w:val="24"/>
        </w:rPr>
        <w:t xml:space="preserve">. Tous les traitements sont réalisés sous Python 3.x (pandas, </w:t>
      </w:r>
      <w:proofErr w:type="spellStart"/>
      <w:r w:rsidRPr="00BB3468">
        <w:rPr>
          <w:rFonts w:eastAsia="Arial"/>
          <w:sz w:val="24"/>
          <w:szCs w:val="24"/>
        </w:rPr>
        <w:t>numpy</w:t>
      </w:r>
      <w:proofErr w:type="spellEnd"/>
      <w:r w:rsidRPr="00BB3468">
        <w:rPr>
          <w:rFonts w:eastAsia="Arial"/>
          <w:sz w:val="24"/>
          <w:szCs w:val="24"/>
        </w:rPr>
        <w:t xml:space="preserve">, </w:t>
      </w:r>
      <w:proofErr w:type="spellStart"/>
      <w:r w:rsidRPr="00BB3468">
        <w:rPr>
          <w:rFonts w:eastAsia="Arial"/>
          <w:sz w:val="24"/>
          <w:szCs w:val="24"/>
        </w:rPr>
        <w:t>scikit-learn</w:t>
      </w:r>
      <w:proofErr w:type="spellEnd"/>
      <w:r w:rsidRPr="00BB3468">
        <w:rPr>
          <w:rFonts w:eastAsia="Arial"/>
          <w:sz w:val="24"/>
          <w:szCs w:val="24"/>
        </w:rPr>
        <w:t xml:space="preserve">, </w:t>
      </w:r>
      <w:proofErr w:type="spellStart"/>
      <w:r w:rsidRPr="00BB3468">
        <w:rPr>
          <w:rFonts w:eastAsia="Arial"/>
          <w:sz w:val="24"/>
          <w:szCs w:val="24"/>
        </w:rPr>
        <w:t>imbalanced-learn</w:t>
      </w:r>
      <w:proofErr w:type="spellEnd"/>
      <w:r w:rsidRPr="00BB3468">
        <w:rPr>
          <w:rFonts w:eastAsia="Arial"/>
          <w:sz w:val="24"/>
          <w:szCs w:val="24"/>
        </w:rPr>
        <w:t xml:space="preserve">, </w:t>
      </w:r>
      <w:proofErr w:type="spellStart"/>
      <w:r w:rsidRPr="00BB3468">
        <w:rPr>
          <w:rFonts w:eastAsia="Arial"/>
          <w:sz w:val="24"/>
          <w:szCs w:val="24"/>
        </w:rPr>
        <w:t>xgboost</w:t>
      </w:r>
      <w:proofErr w:type="spellEnd"/>
      <w:r w:rsidRPr="00BB3468">
        <w:rPr>
          <w:rFonts w:eastAsia="Arial"/>
          <w:sz w:val="24"/>
          <w:szCs w:val="24"/>
        </w:rPr>
        <w:t xml:space="preserve">, </w:t>
      </w:r>
      <w:proofErr w:type="spellStart"/>
      <w:r w:rsidRPr="00BB3468">
        <w:rPr>
          <w:rFonts w:eastAsia="Arial"/>
          <w:sz w:val="24"/>
          <w:szCs w:val="24"/>
        </w:rPr>
        <w:t>statsmodels</w:t>
      </w:r>
      <w:proofErr w:type="spellEnd"/>
      <w:r w:rsidRPr="00D90D6C">
        <w:rPr>
          <w:rFonts w:eastAsia="Arial"/>
        </w:rPr>
        <w:t>).</w:t>
      </w:r>
    </w:p>
    <w:p w14:paraId="7DA4FAA2" w14:textId="77777777" w:rsidR="008B613E" w:rsidRPr="00D90D6C" w:rsidRDefault="008B613E" w:rsidP="00EC3B6D">
      <w:pPr>
        <w:pageBreakBefore/>
        <w:spacing w:line="276" w:lineRule="auto"/>
      </w:pPr>
    </w:p>
    <w:p w14:paraId="3D301F6C" w14:textId="77777777" w:rsidR="008B613E" w:rsidRPr="00D90D6C" w:rsidRDefault="008B613E" w:rsidP="00EC3B6D">
      <w:pPr>
        <w:pStyle w:val="Heading1"/>
        <w:spacing w:line="276" w:lineRule="auto"/>
      </w:pPr>
      <w:r w:rsidRPr="00D90D6C">
        <w:rPr>
          <w:rFonts w:eastAsia="Arial"/>
          <w:color w:val="1A3560"/>
          <w:sz w:val="30"/>
          <w:szCs w:val="30"/>
        </w:rPr>
        <w:t>IV. Présentation et analyse des résultats</w:t>
      </w:r>
    </w:p>
    <w:p w14:paraId="7A3254C3" w14:textId="77777777" w:rsidR="008B613E" w:rsidRPr="00D90D6C" w:rsidRDefault="008B613E" w:rsidP="00EC3B6D">
      <w:pPr>
        <w:pStyle w:val="Heading2"/>
        <w:spacing w:line="276" w:lineRule="auto"/>
      </w:pPr>
      <w:r w:rsidRPr="00D90D6C">
        <w:rPr>
          <w:rFonts w:eastAsia="Arial"/>
          <w:color w:val="1A3A6B"/>
          <w:sz w:val="26"/>
          <w:szCs w:val="26"/>
        </w:rPr>
        <w:t>4.1 Statistiques descriptives</w:t>
      </w:r>
    </w:p>
    <w:p w14:paraId="77EAB792"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L'effectif final retenu est de 13 527 femmes en âge de procréer (15-49 ans). Parmi celles-ci, 12 782 femmes (94,5 %) déclarent désirer un autre enfant contre seulement 745 (5,5 %) ne le désirant pas. Cette forte prévalence, très supérieure aux 64,95 % observés en moyenne en Afrique subsaharienne (</w:t>
      </w:r>
      <w:proofErr w:type="spellStart"/>
      <w:r w:rsidRPr="00BB3468">
        <w:rPr>
          <w:rFonts w:eastAsia="Arial"/>
          <w:sz w:val="24"/>
          <w:szCs w:val="24"/>
        </w:rPr>
        <w:t>Ahinkorah</w:t>
      </w:r>
      <w:proofErr w:type="spellEnd"/>
      <w:r w:rsidRPr="00BB3468">
        <w:rPr>
          <w:rFonts w:eastAsia="Arial"/>
          <w:sz w:val="24"/>
          <w:szCs w:val="24"/>
        </w:rPr>
        <w:t xml:space="preserve"> et al., 2020), est caractéristique du contexte démographique camerounais.</w:t>
      </w:r>
    </w:p>
    <w:p w14:paraId="02914A43" w14:textId="77777777" w:rsidR="008B613E" w:rsidRPr="00BB3468" w:rsidRDefault="008B613E" w:rsidP="00EC3B6D">
      <w:pPr>
        <w:spacing w:after="120" w:line="276" w:lineRule="auto"/>
        <w:rPr>
          <w:sz w:val="24"/>
          <w:szCs w:val="24"/>
        </w:rPr>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9"/>
        <w:gridCol w:w="902"/>
        <w:gridCol w:w="951"/>
        <w:gridCol w:w="951"/>
        <w:gridCol w:w="924"/>
        <w:gridCol w:w="937"/>
        <w:gridCol w:w="1021"/>
        <w:gridCol w:w="961"/>
      </w:tblGrid>
      <w:tr w:rsidR="008B613E" w:rsidRPr="00BB3468" w14:paraId="4BCF7279" w14:textId="77777777" w:rsidTr="008B613E">
        <w:tblPrEx>
          <w:tblCellMar>
            <w:top w:w="0" w:type="dxa"/>
            <w:bottom w:w="0" w:type="dxa"/>
          </w:tblCellMar>
        </w:tblPrEx>
        <w:trPr>
          <w:tblHeader/>
        </w:trPr>
        <w:tc>
          <w:tcPr>
            <w:tcW w:w="2826" w:type="dxa"/>
            <w:shd w:val="clear" w:color="auto" w:fill="1A3560"/>
            <w:tcMar>
              <w:top w:w="80" w:type="dxa"/>
              <w:left w:w="140" w:type="dxa"/>
              <w:bottom w:w="80" w:type="dxa"/>
              <w:right w:w="140" w:type="dxa"/>
            </w:tcMar>
            <w:vAlign w:val="center"/>
          </w:tcPr>
          <w:p w14:paraId="1ADAA750"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Variable</w:t>
            </w:r>
          </w:p>
        </w:tc>
        <w:tc>
          <w:tcPr>
            <w:tcW w:w="1000" w:type="dxa"/>
            <w:shd w:val="clear" w:color="auto" w:fill="1A3560"/>
            <w:tcMar>
              <w:top w:w="80" w:type="dxa"/>
              <w:left w:w="140" w:type="dxa"/>
              <w:bottom w:w="80" w:type="dxa"/>
              <w:right w:w="140" w:type="dxa"/>
            </w:tcMar>
            <w:vAlign w:val="center"/>
          </w:tcPr>
          <w:p w14:paraId="515159AB"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N</w:t>
            </w:r>
          </w:p>
        </w:tc>
        <w:tc>
          <w:tcPr>
            <w:tcW w:w="1000" w:type="dxa"/>
            <w:shd w:val="clear" w:color="auto" w:fill="1A3560"/>
            <w:tcMar>
              <w:top w:w="80" w:type="dxa"/>
              <w:left w:w="140" w:type="dxa"/>
              <w:bottom w:w="80" w:type="dxa"/>
              <w:right w:w="140" w:type="dxa"/>
            </w:tcMar>
            <w:vAlign w:val="center"/>
          </w:tcPr>
          <w:p w14:paraId="38E9C90B" w14:textId="77777777" w:rsidR="008B613E" w:rsidRPr="00BB3468" w:rsidRDefault="008B613E" w:rsidP="00EC3B6D">
            <w:pPr>
              <w:spacing w:line="276" w:lineRule="auto"/>
              <w:jc w:val="center"/>
              <w:rPr>
                <w:sz w:val="24"/>
                <w:szCs w:val="24"/>
              </w:rPr>
            </w:pPr>
            <w:proofErr w:type="spellStart"/>
            <w:r w:rsidRPr="00BB3468">
              <w:rPr>
                <w:rFonts w:eastAsia="Arial"/>
                <w:b/>
                <w:bCs/>
                <w:color w:val="FFFFFF"/>
                <w:sz w:val="24"/>
                <w:szCs w:val="24"/>
              </w:rPr>
              <w:t>Moy</w:t>
            </w:r>
            <w:proofErr w:type="spellEnd"/>
            <w:r w:rsidRPr="00BB3468">
              <w:rPr>
                <w:rFonts w:eastAsia="Arial"/>
                <w:b/>
                <w:bCs/>
                <w:color w:val="FFFFFF"/>
                <w:sz w:val="24"/>
                <w:szCs w:val="24"/>
              </w:rPr>
              <w:t>.</w:t>
            </w:r>
          </w:p>
        </w:tc>
        <w:tc>
          <w:tcPr>
            <w:tcW w:w="1000" w:type="dxa"/>
            <w:shd w:val="clear" w:color="auto" w:fill="1A3560"/>
            <w:tcMar>
              <w:top w:w="80" w:type="dxa"/>
              <w:left w:w="140" w:type="dxa"/>
              <w:bottom w:w="80" w:type="dxa"/>
              <w:right w:w="140" w:type="dxa"/>
            </w:tcMar>
            <w:vAlign w:val="center"/>
          </w:tcPr>
          <w:p w14:paraId="7BD26F41"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Méd.</w:t>
            </w:r>
          </w:p>
        </w:tc>
        <w:tc>
          <w:tcPr>
            <w:tcW w:w="1000" w:type="dxa"/>
            <w:shd w:val="clear" w:color="auto" w:fill="1A3560"/>
            <w:tcMar>
              <w:top w:w="80" w:type="dxa"/>
              <w:left w:w="140" w:type="dxa"/>
              <w:bottom w:w="80" w:type="dxa"/>
              <w:right w:w="140" w:type="dxa"/>
            </w:tcMar>
            <w:vAlign w:val="center"/>
          </w:tcPr>
          <w:p w14:paraId="5302FCA9" w14:textId="77777777" w:rsidR="008B613E" w:rsidRPr="00BB3468" w:rsidRDefault="008B613E" w:rsidP="00EC3B6D">
            <w:pPr>
              <w:spacing w:line="276" w:lineRule="auto"/>
              <w:jc w:val="center"/>
              <w:rPr>
                <w:sz w:val="24"/>
                <w:szCs w:val="24"/>
              </w:rPr>
            </w:pPr>
            <w:proofErr w:type="spellStart"/>
            <w:proofErr w:type="gramStart"/>
            <w:r w:rsidRPr="00BB3468">
              <w:rPr>
                <w:rFonts w:eastAsia="Arial"/>
                <w:b/>
                <w:bCs/>
                <w:color w:val="FFFFFF"/>
                <w:sz w:val="24"/>
                <w:szCs w:val="24"/>
              </w:rPr>
              <w:t>Éc</w:t>
            </w:r>
            <w:proofErr w:type="spellEnd"/>
            <w:r w:rsidRPr="00BB3468">
              <w:rPr>
                <w:rFonts w:eastAsia="Arial"/>
                <w:b/>
                <w:bCs/>
                <w:color w:val="FFFFFF"/>
                <w:sz w:val="24"/>
                <w:szCs w:val="24"/>
              </w:rPr>
              <w:t>.-</w:t>
            </w:r>
            <w:proofErr w:type="gramEnd"/>
            <w:r w:rsidRPr="00BB3468">
              <w:rPr>
                <w:rFonts w:eastAsia="Arial"/>
                <w:b/>
                <w:bCs/>
                <w:color w:val="FFFFFF"/>
                <w:sz w:val="24"/>
                <w:szCs w:val="24"/>
              </w:rPr>
              <w:t>type</w:t>
            </w:r>
          </w:p>
        </w:tc>
        <w:tc>
          <w:tcPr>
            <w:tcW w:w="1000" w:type="dxa"/>
            <w:shd w:val="clear" w:color="auto" w:fill="1A3560"/>
            <w:tcMar>
              <w:top w:w="80" w:type="dxa"/>
              <w:left w:w="140" w:type="dxa"/>
              <w:bottom w:w="80" w:type="dxa"/>
              <w:right w:w="140" w:type="dxa"/>
            </w:tcMar>
            <w:vAlign w:val="center"/>
          </w:tcPr>
          <w:p w14:paraId="34A3B68A"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Min.</w:t>
            </w:r>
          </w:p>
        </w:tc>
        <w:tc>
          <w:tcPr>
            <w:tcW w:w="1100" w:type="dxa"/>
            <w:shd w:val="clear" w:color="auto" w:fill="1A3560"/>
            <w:tcMar>
              <w:top w:w="80" w:type="dxa"/>
              <w:left w:w="140" w:type="dxa"/>
              <w:bottom w:w="80" w:type="dxa"/>
              <w:right w:w="140" w:type="dxa"/>
            </w:tcMar>
            <w:vAlign w:val="center"/>
          </w:tcPr>
          <w:p w14:paraId="079E8921"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Max.</w:t>
            </w:r>
          </w:p>
        </w:tc>
        <w:tc>
          <w:tcPr>
            <w:tcW w:w="1100" w:type="dxa"/>
            <w:shd w:val="clear" w:color="auto" w:fill="1A3560"/>
            <w:tcMar>
              <w:top w:w="80" w:type="dxa"/>
              <w:left w:w="140" w:type="dxa"/>
              <w:bottom w:w="80" w:type="dxa"/>
              <w:right w:w="140" w:type="dxa"/>
            </w:tcMar>
            <w:vAlign w:val="center"/>
          </w:tcPr>
          <w:p w14:paraId="67FF64EB"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Q3</w:t>
            </w:r>
          </w:p>
        </w:tc>
      </w:tr>
      <w:tr w:rsidR="008B613E" w:rsidRPr="00BB3468" w14:paraId="5F6EB07F" w14:textId="77777777" w:rsidTr="008B613E">
        <w:tblPrEx>
          <w:tblCellMar>
            <w:top w:w="0" w:type="dxa"/>
            <w:bottom w:w="0" w:type="dxa"/>
          </w:tblCellMar>
        </w:tblPrEx>
        <w:tc>
          <w:tcPr>
            <w:tcW w:w="2826" w:type="dxa"/>
            <w:shd w:val="clear" w:color="auto" w:fill="FFFFFF"/>
            <w:tcMar>
              <w:top w:w="80" w:type="dxa"/>
              <w:left w:w="140" w:type="dxa"/>
              <w:bottom w:w="80" w:type="dxa"/>
              <w:right w:w="140" w:type="dxa"/>
            </w:tcMar>
            <w:vAlign w:val="center"/>
          </w:tcPr>
          <w:p w14:paraId="70676365" w14:textId="77777777" w:rsidR="008B613E" w:rsidRPr="00BB3468" w:rsidRDefault="008B613E" w:rsidP="00EC3B6D">
            <w:pPr>
              <w:spacing w:line="276" w:lineRule="auto"/>
              <w:jc w:val="center"/>
              <w:rPr>
                <w:sz w:val="24"/>
                <w:szCs w:val="24"/>
              </w:rPr>
            </w:pPr>
            <w:r w:rsidRPr="00BB3468">
              <w:rPr>
                <w:rFonts w:eastAsia="Arial"/>
                <w:color w:val="000000"/>
                <w:sz w:val="24"/>
                <w:szCs w:val="24"/>
              </w:rPr>
              <w:t>Âge (années)</w:t>
            </w:r>
          </w:p>
        </w:tc>
        <w:tc>
          <w:tcPr>
            <w:tcW w:w="1000" w:type="dxa"/>
            <w:shd w:val="clear" w:color="auto" w:fill="FFFFFF"/>
            <w:tcMar>
              <w:top w:w="80" w:type="dxa"/>
              <w:left w:w="140" w:type="dxa"/>
              <w:bottom w:w="80" w:type="dxa"/>
              <w:right w:w="140" w:type="dxa"/>
            </w:tcMar>
            <w:vAlign w:val="center"/>
          </w:tcPr>
          <w:p w14:paraId="495D18EB" w14:textId="77777777" w:rsidR="008B613E" w:rsidRPr="00BB3468" w:rsidRDefault="008B613E" w:rsidP="00EC3B6D">
            <w:pPr>
              <w:spacing w:line="276" w:lineRule="auto"/>
              <w:jc w:val="center"/>
              <w:rPr>
                <w:sz w:val="24"/>
                <w:szCs w:val="24"/>
              </w:rPr>
            </w:pPr>
            <w:r w:rsidRPr="00BB3468">
              <w:rPr>
                <w:rFonts w:eastAsia="Arial"/>
                <w:color w:val="000000"/>
                <w:sz w:val="24"/>
                <w:szCs w:val="24"/>
              </w:rPr>
              <w:t>13 527</w:t>
            </w:r>
          </w:p>
        </w:tc>
        <w:tc>
          <w:tcPr>
            <w:tcW w:w="1000" w:type="dxa"/>
            <w:shd w:val="clear" w:color="auto" w:fill="FFFFFF"/>
            <w:tcMar>
              <w:top w:w="80" w:type="dxa"/>
              <w:left w:w="140" w:type="dxa"/>
              <w:bottom w:w="80" w:type="dxa"/>
              <w:right w:w="140" w:type="dxa"/>
            </w:tcMar>
            <w:vAlign w:val="center"/>
          </w:tcPr>
          <w:p w14:paraId="1391D9B3" w14:textId="77777777" w:rsidR="008B613E" w:rsidRPr="00BB3468" w:rsidRDefault="008B613E" w:rsidP="00EC3B6D">
            <w:pPr>
              <w:spacing w:line="276" w:lineRule="auto"/>
              <w:jc w:val="center"/>
              <w:rPr>
                <w:sz w:val="24"/>
                <w:szCs w:val="24"/>
              </w:rPr>
            </w:pPr>
            <w:r w:rsidRPr="00BB3468">
              <w:rPr>
                <w:rFonts w:eastAsia="Arial"/>
                <w:color w:val="000000"/>
                <w:sz w:val="24"/>
                <w:szCs w:val="24"/>
              </w:rPr>
              <w:t>27,80</w:t>
            </w:r>
          </w:p>
        </w:tc>
        <w:tc>
          <w:tcPr>
            <w:tcW w:w="1000" w:type="dxa"/>
            <w:shd w:val="clear" w:color="auto" w:fill="FFFFFF"/>
            <w:tcMar>
              <w:top w:w="80" w:type="dxa"/>
              <w:left w:w="140" w:type="dxa"/>
              <w:bottom w:w="80" w:type="dxa"/>
              <w:right w:w="140" w:type="dxa"/>
            </w:tcMar>
            <w:vAlign w:val="center"/>
          </w:tcPr>
          <w:p w14:paraId="5D5951D6" w14:textId="77777777" w:rsidR="008B613E" w:rsidRPr="00BB3468" w:rsidRDefault="008B613E" w:rsidP="00EC3B6D">
            <w:pPr>
              <w:spacing w:line="276" w:lineRule="auto"/>
              <w:jc w:val="center"/>
              <w:rPr>
                <w:sz w:val="24"/>
                <w:szCs w:val="24"/>
              </w:rPr>
            </w:pPr>
            <w:r w:rsidRPr="00BB3468">
              <w:rPr>
                <w:rFonts w:eastAsia="Arial"/>
                <w:color w:val="000000"/>
                <w:sz w:val="24"/>
                <w:szCs w:val="24"/>
              </w:rPr>
              <w:t>26,00</w:t>
            </w:r>
          </w:p>
        </w:tc>
        <w:tc>
          <w:tcPr>
            <w:tcW w:w="1000" w:type="dxa"/>
            <w:shd w:val="clear" w:color="auto" w:fill="FFFFFF"/>
            <w:tcMar>
              <w:top w:w="80" w:type="dxa"/>
              <w:left w:w="140" w:type="dxa"/>
              <w:bottom w:w="80" w:type="dxa"/>
              <w:right w:w="140" w:type="dxa"/>
            </w:tcMar>
            <w:vAlign w:val="center"/>
          </w:tcPr>
          <w:p w14:paraId="46A56638" w14:textId="77777777" w:rsidR="008B613E" w:rsidRPr="00BB3468" w:rsidRDefault="008B613E" w:rsidP="00EC3B6D">
            <w:pPr>
              <w:spacing w:line="276" w:lineRule="auto"/>
              <w:jc w:val="center"/>
              <w:rPr>
                <w:sz w:val="24"/>
                <w:szCs w:val="24"/>
              </w:rPr>
            </w:pPr>
            <w:r w:rsidRPr="00BB3468">
              <w:rPr>
                <w:rFonts w:eastAsia="Arial"/>
                <w:color w:val="000000"/>
                <w:sz w:val="24"/>
                <w:szCs w:val="24"/>
              </w:rPr>
              <w:t>9,44</w:t>
            </w:r>
          </w:p>
        </w:tc>
        <w:tc>
          <w:tcPr>
            <w:tcW w:w="1000" w:type="dxa"/>
            <w:shd w:val="clear" w:color="auto" w:fill="FFFFFF"/>
            <w:tcMar>
              <w:top w:w="80" w:type="dxa"/>
              <w:left w:w="140" w:type="dxa"/>
              <w:bottom w:w="80" w:type="dxa"/>
              <w:right w:w="140" w:type="dxa"/>
            </w:tcMar>
            <w:vAlign w:val="center"/>
          </w:tcPr>
          <w:p w14:paraId="524F4643" w14:textId="77777777" w:rsidR="008B613E" w:rsidRPr="00BB3468" w:rsidRDefault="008B613E" w:rsidP="00EC3B6D">
            <w:pPr>
              <w:spacing w:line="276" w:lineRule="auto"/>
              <w:jc w:val="center"/>
              <w:rPr>
                <w:sz w:val="24"/>
                <w:szCs w:val="24"/>
              </w:rPr>
            </w:pPr>
            <w:r w:rsidRPr="00BB3468">
              <w:rPr>
                <w:rFonts w:eastAsia="Arial"/>
                <w:color w:val="000000"/>
                <w:sz w:val="24"/>
                <w:szCs w:val="24"/>
              </w:rPr>
              <w:t>15</w:t>
            </w:r>
          </w:p>
        </w:tc>
        <w:tc>
          <w:tcPr>
            <w:tcW w:w="1100" w:type="dxa"/>
            <w:shd w:val="clear" w:color="auto" w:fill="FFFFFF"/>
            <w:tcMar>
              <w:top w:w="80" w:type="dxa"/>
              <w:left w:w="140" w:type="dxa"/>
              <w:bottom w:w="80" w:type="dxa"/>
              <w:right w:w="140" w:type="dxa"/>
            </w:tcMar>
            <w:vAlign w:val="center"/>
          </w:tcPr>
          <w:p w14:paraId="464762F6" w14:textId="77777777" w:rsidR="008B613E" w:rsidRPr="00BB3468" w:rsidRDefault="008B613E" w:rsidP="00EC3B6D">
            <w:pPr>
              <w:spacing w:line="276" w:lineRule="auto"/>
              <w:jc w:val="center"/>
              <w:rPr>
                <w:sz w:val="24"/>
                <w:szCs w:val="24"/>
              </w:rPr>
            </w:pPr>
            <w:r w:rsidRPr="00BB3468">
              <w:rPr>
                <w:rFonts w:eastAsia="Arial"/>
                <w:color w:val="000000"/>
                <w:sz w:val="24"/>
                <w:szCs w:val="24"/>
              </w:rPr>
              <w:t>49</w:t>
            </w:r>
          </w:p>
        </w:tc>
        <w:tc>
          <w:tcPr>
            <w:tcW w:w="1100" w:type="dxa"/>
            <w:shd w:val="clear" w:color="auto" w:fill="FFFFFF"/>
            <w:tcMar>
              <w:top w:w="80" w:type="dxa"/>
              <w:left w:w="140" w:type="dxa"/>
              <w:bottom w:w="80" w:type="dxa"/>
              <w:right w:w="140" w:type="dxa"/>
            </w:tcMar>
            <w:vAlign w:val="center"/>
          </w:tcPr>
          <w:p w14:paraId="3BAC636A" w14:textId="77777777" w:rsidR="008B613E" w:rsidRPr="00BB3468" w:rsidRDefault="008B613E" w:rsidP="00EC3B6D">
            <w:pPr>
              <w:spacing w:line="276" w:lineRule="auto"/>
              <w:jc w:val="center"/>
              <w:rPr>
                <w:sz w:val="24"/>
                <w:szCs w:val="24"/>
              </w:rPr>
            </w:pPr>
            <w:r w:rsidRPr="00BB3468">
              <w:rPr>
                <w:rFonts w:eastAsia="Arial"/>
                <w:color w:val="000000"/>
                <w:sz w:val="24"/>
                <w:szCs w:val="24"/>
              </w:rPr>
              <w:t>35</w:t>
            </w:r>
          </w:p>
        </w:tc>
      </w:tr>
      <w:tr w:rsidR="008B613E" w:rsidRPr="00BB3468" w14:paraId="379B6511" w14:textId="77777777" w:rsidTr="008B613E">
        <w:tblPrEx>
          <w:tblCellMar>
            <w:top w:w="0" w:type="dxa"/>
            <w:bottom w:w="0" w:type="dxa"/>
          </w:tblCellMar>
        </w:tblPrEx>
        <w:tc>
          <w:tcPr>
            <w:tcW w:w="2826" w:type="dxa"/>
            <w:shd w:val="clear" w:color="auto" w:fill="EEF3FA"/>
            <w:tcMar>
              <w:top w:w="80" w:type="dxa"/>
              <w:left w:w="140" w:type="dxa"/>
              <w:bottom w:w="80" w:type="dxa"/>
              <w:right w:w="140" w:type="dxa"/>
            </w:tcMar>
            <w:vAlign w:val="center"/>
          </w:tcPr>
          <w:p w14:paraId="3475F3EB" w14:textId="77777777" w:rsidR="008B613E" w:rsidRPr="00BB3468" w:rsidRDefault="008B613E" w:rsidP="00EC3B6D">
            <w:pPr>
              <w:spacing w:line="276" w:lineRule="auto"/>
              <w:jc w:val="center"/>
              <w:rPr>
                <w:sz w:val="24"/>
                <w:szCs w:val="24"/>
              </w:rPr>
            </w:pPr>
            <w:r w:rsidRPr="00BB3468">
              <w:rPr>
                <w:rFonts w:eastAsia="Arial"/>
                <w:color w:val="000000"/>
                <w:sz w:val="24"/>
                <w:szCs w:val="24"/>
              </w:rPr>
              <w:t>Nb enfants vivants</w:t>
            </w:r>
          </w:p>
        </w:tc>
        <w:tc>
          <w:tcPr>
            <w:tcW w:w="1000" w:type="dxa"/>
            <w:shd w:val="clear" w:color="auto" w:fill="EEF3FA"/>
            <w:tcMar>
              <w:top w:w="80" w:type="dxa"/>
              <w:left w:w="140" w:type="dxa"/>
              <w:bottom w:w="80" w:type="dxa"/>
              <w:right w:w="140" w:type="dxa"/>
            </w:tcMar>
            <w:vAlign w:val="center"/>
          </w:tcPr>
          <w:p w14:paraId="2C1B5AE9" w14:textId="77777777" w:rsidR="008B613E" w:rsidRPr="00BB3468" w:rsidRDefault="008B613E" w:rsidP="00EC3B6D">
            <w:pPr>
              <w:spacing w:line="276" w:lineRule="auto"/>
              <w:jc w:val="center"/>
              <w:rPr>
                <w:sz w:val="24"/>
                <w:szCs w:val="24"/>
              </w:rPr>
            </w:pPr>
            <w:r w:rsidRPr="00BB3468">
              <w:rPr>
                <w:rFonts w:eastAsia="Arial"/>
                <w:color w:val="000000"/>
                <w:sz w:val="24"/>
                <w:szCs w:val="24"/>
              </w:rPr>
              <w:t>13 527</w:t>
            </w:r>
          </w:p>
        </w:tc>
        <w:tc>
          <w:tcPr>
            <w:tcW w:w="1000" w:type="dxa"/>
            <w:shd w:val="clear" w:color="auto" w:fill="EEF3FA"/>
            <w:tcMar>
              <w:top w:w="80" w:type="dxa"/>
              <w:left w:w="140" w:type="dxa"/>
              <w:bottom w:w="80" w:type="dxa"/>
              <w:right w:w="140" w:type="dxa"/>
            </w:tcMar>
            <w:vAlign w:val="center"/>
          </w:tcPr>
          <w:p w14:paraId="307B5CA2" w14:textId="77777777" w:rsidR="008B613E" w:rsidRPr="00BB3468" w:rsidRDefault="008B613E" w:rsidP="00EC3B6D">
            <w:pPr>
              <w:spacing w:line="276" w:lineRule="auto"/>
              <w:jc w:val="center"/>
              <w:rPr>
                <w:sz w:val="24"/>
                <w:szCs w:val="24"/>
              </w:rPr>
            </w:pPr>
            <w:r w:rsidRPr="00BB3468">
              <w:rPr>
                <w:rFonts w:eastAsia="Arial"/>
                <w:color w:val="000000"/>
                <w:sz w:val="24"/>
                <w:szCs w:val="24"/>
              </w:rPr>
              <w:t>2,25</w:t>
            </w:r>
          </w:p>
        </w:tc>
        <w:tc>
          <w:tcPr>
            <w:tcW w:w="1000" w:type="dxa"/>
            <w:shd w:val="clear" w:color="auto" w:fill="EEF3FA"/>
            <w:tcMar>
              <w:top w:w="80" w:type="dxa"/>
              <w:left w:w="140" w:type="dxa"/>
              <w:bottom w:w="80" w:type="dxa"/>
              <w:right w:w="140" w:type="dxa"/>
            </w:tcMar>
            <w:vAlign w:val="center"/>
          </w:tcPr>
          <w:p w14:paraId="079D9157" w14:textId="77777777" w:rsidR="008B613E" w:rsidRPr="00BB3468" w:rsidRDefault="008B613E" w:rsidP="00EC3B6D">
            <w:pPr>
              <w:spacing w:line="276" w:lineRule="auto"/>
              <w:jc w:val="center"/>
              <w:rPr>
                <w:sz w:val="24"/>
                <w:szCs w:val="24"/>
              </w:rPr>
            </w:pPr>
            <w:r w:rsidRPr="00BB3468">
              <w:rPr>
                <w:rFonts w:eastAsia="Arial"/>
                <w:color w:val="000000"/>
                <w:sz w:val="24"/>
                <w:szCs w:val="24"/>
              </w:rPr>
              <w:t>2,00</w:t>
            </w:r>
          </w:p>
        </w:tc>
        <w:tc>
          <w:tcPr>
            <w:tcW w:w="1000" w:type="dxa"/>
            <w:shd w:val="clear" w:color="auto" w:fill="EEF3FA"/>
            <w:tcMar>
              <w:top w:w="80" w:type="dxa"/>
              <w:left w:w="140" w:type="dxa"/>
              <w:bottom w:w="80" w:type="dxa"/>
              <w:right w:w="140" w:type="dxa"/>
            </w:tcMar>
            <w:vAlign w:val="center"/>
          </w:tcPr>
          <w:p w14:paraId="42DD6BF4" w14:textId="77777777" w:rsidR="008B613E" w:rsidRPr="00BB3468" w:rsidRDefault="008B613E" w:rsidP="00EC3B6D">
            <w:pPr>
              <w:spacing w:line="276" w:lineRule="auto"/>
              <w:jc w:val="center"/>
              <w:rPr>
                <w:sz w:val="24"/>
                <w:szCs w:val="24"/>
              </w:rPr>
            </w:pPr>
            <w:r w:rsidRPr="00BB3468">
              <w:rPr>
                <w:rFonts w:eastAsia="Arial"/>
                <w:color w:val="000000"/>
                <w:sz w:val="24"/>
                <w:szCs w:val="24"/>
              </w:rPr>
              <w:t>2,30</w:t>
            </w:r>
          </w:p>
        </w:tc>
        <w:tc>
          <w:tcPr>
            <w:tcW w:w="1000" w:type="dxa"/>
            <w:shd w:val="clear" w:color="auto" w:fill="EEF3FA"/>
            <w:tcMar>
              <w:top w:w="80" w:type="dxa"/>
              <w:left w:w="140" w:type="dxa"/>
              <w:bottom w:w="80" w:type="dxa"/>
              <w:right w:w="140" w:type="dxa"/>
            </w:tcMar>
            <w:vAlign w:val="center"/>
          </w:tcPr>
          <w:p w14:paraId="43835611" w14:textId="77777777" w:rsidR="008B613E" w:rsidRPr="00BB3468" w:rsidRDefault="008B613E" w:rsidP="00EC3B6D">
            <w:pPr>
              <w:spacing w:line="276" w:lineRule="auto"/>
              <w:jc w:val="center"/>
              <w:rPr>
                <w:sz w:val="24"/>
                <w:szCs w:val="24"/>
              </w:rPr>
            </w:pPr>
            <w:r w:rsidRPr="00BB3468">
              <w:rPr>
                <w:rFonts w:eastAsia="Arial"/>
                <w:color w:val="000000"/>
                <w:sz w:val="24"/>
                <w:szCs w:val="24"/>
              </w:rPr>
              <w:t>0</w:t>
            </w:r>
          </w:p>
        </w:tc>
        <w:tc>
          <w:tcPr>
            <w:tcW w:w="1100" w:type="dxa"/>
            <w:shd w:val="clear" w:color="auto" w:fill="EEF3FA"/>
            <w:tcMar>
              <w:top w:w="80" w:type="dxa"/>
              <w:left w:w="140" w:type="dxa"/>
              <w:bottom w:w="80" w:type="dxa"/>
              <w:right w:w="140" w:type="dxa"/>
            </w:tcMar>
            <w:vAlign w:val="center"/>
          </w:tcPr>
          <w:p w14:paraId="2089AFA2" w14:textId="77777777" w:rsidR="008B613E" w:rsidRPr="00BB3468" w:rsidRDefault="008B613E" w:rsidP="00EC3B6D">
            <w:pPr>
              <w:spacing w:line="276" w:lineRule="auto"/>
              <w:jc w:val="center"/>
              <w:rPr>
                <w:sz w:val="24"/>
                <w:szCs w:val="24"/>
              </w:rPr>
            </w:pPr>
            <w:r w:rsidRPr="00BB3468">
              <w:rPr>
                <w:rFonts w:eastAsia="Arial"/>
                <w:color w:val="000000"/>
                <w:sz w:val="24"/>
                <w:szCs w:val="24"/>
              </w:rPr>
              <w:t>13</w:t>
            </w:r>
          </w:p>
        </w:tc>
        <w:tc>
          <w:tcPr>
            <w:tcW w:w="1100" w:type="dxa"/>
            <w:shd w:val="clear" w:color="auto" w:fill="EEF3FA"/>
            <w:tcMar>
              <w:top w:w="80" w:type="dxa"/>
              <w:left w:w="140" w:type="dxa"/>
              <w:bottom w:w="80" w:type="dxa"/>
              <w:right w:w="140" w:type="dxa"/>
            </w:tcMar>
            <w:vAlign w:val="center"/>
          </w:tcPr>
          <w:p w14:paraId="5D238B14" w14:textId="77777777" w:rsidR="008B613E" w:rsidRPr="00BB3468" w:rsidRDefault="008B613E" w:rsidP="00EC3B6D">
            <w:pPr>
              <w:spacing w:line="276" w:lineRule="auto"/>
              <w:jc w:val="center"/>
              <w:rPr>
                <w:sz w:val="24"/>
                <w:szCs w:val="24"/>
              </w:rPr>
            </w:pPr>
            <w:r w:rsidRPr="00BB3468">
              <w:rPr>
                <w:rFonts w:eastAsia="Arial"/>
                <w:color w:val="000000"/>
                <w:sz w:val="24"/>
                <w:szCs w:val="24"/>
              </w:rPr>
              <w:t>4</w:t>
            </w:r>
          </w:p>
        </w:tc>
      </w:tr>
      <w:tr w:rsidR="008B613E" w:rsidRPr="00BB3468" w14:paraId="75A0D315" w14:textId="77777777" w:rsidTr="008B613E">
        <w:tblPrEx>
          <w:tblCellMar>
            <w:top w:w="0" w:type="dxa"/>
            <w:bottom w:w="0" w:type="dxa"/>
          </w:tblCellMar>
        </w:tblPrEx>
        <w:tc>
          <w:tcPr>
            <w:tcW w:w="2826" w:type="dxa"/>
            <w:shd w:val="clear" w:color="auto" w:fill="FFFFFF"/>
            <w:tcMar>
              <w:top w:w="80" w:type="dxa"/>
              <w:left w:w="140" w:type="dxa"/>
              <w:bottom w:w="80" w:type="dxa"/>
              <w:right w:w="140" w:type="dxa"/>
            </w:tcMar>
            <w:vAlign w:val="center"/>
          </w:tcPr>
          <w:p w14:paraId="5F811F1B" w14:textId="77777777" w:rsidR="008B613E" w:rsidRPr="00BB3468" w:rsidRDefault="008B613E" w:rsidP="00EC3B6D">
            <w:pPr>
              <w:spacing w:line="276" w:lineRule="auto"/>
              <w:jc w:val="center"/>
              <w:rPr>
                <w:sz w:val="24"/>
                <w:szCs w:val="24"/>
              </w:rPr>
            </w:pPr>
            <w:r w:rsidRPr="00BB3468">
              <w:rPr>
                <w:rFonts w:eastAsia="Arial"/>
                <w:color w:val="000000"/>
                <w:sz w:val="24"/>
                <w:szCs w:val="24"/>
              </w:rPr>
              <w:t>Nb enfants total</w:t>
            </w:r>
          </w:p>
        </w:tc>
        <w:tc>
          <w:tcPr>
            <w:tcW w:w="1000" w:type="dxa"/>
            <w:shd w:val="clear" w:color="auto" w:fill="FFFFFF"/>
            <w:tcMar>
              <w:top w:w="80" w:type="dxa"/>
              <w:left w:w="140" w:type="dxa"/>
              <w:bottom w:w="80" w:type="dxa"/>
              <w:right w:w="140" w:type="dxa"/>
            </w:tcMar>
            <w:vAlign w:val="center"/>
          </w:tcPr>
          <w:p w14:paraId="77933828" w14:textId="77777777" w:rsidR="008B613E" w:rsidRPr="00BB3468" w:rsidRDefault="008B613E" w:rsidP="00EC3B6D">
            <w:pPr>
              <w:spacing w:line="276" w:lineRule="auto"/>
              <w:jc w:val="center"/>
              <w:rPr>
                <w:sz w:val="24"/>
                <w:szCs w:val="24"/>
              </w:rPr>
            </w:pPr>
            <w:r w:rsidRPr="00BB3468">
              <w:rPr>
                <w:rFonts w:eastAsia="Arial"/>
                <w:color w:val="000000"/>
                <w:sz w:val="24"/>
                <w:szCs w:val="24"/>
              </w:rPr>
              <w:t>13 527</w:t>
            </w:r>
          </w:p>
        </w:tc>
        <w:tc>
          <w:tcPr>
            <w:tcW w:w="1000" w:type="dxa"/>
            <w:shd w:val="clear" w:color="auto" w:fill="FFFFFF"/>
            <w:tcMar>
              <w:top w:w="80" w:type="dxa"/>
              <w:left w:w="140" w:type="dxa"/>
              <w:bottom w:w="80" w:type="dxa"/>
              <w:right w:w="140" w:type="dxa"/>
            </w:tcMar>
            <w:vAlign w:val="center"/>
          </w:tcPr>
          <w:p w14:paraId="65DE3F34" w14:textId="77777777" w:rsidR="008B613E" w:rsidRPr="00BB3468" w:rsidRDefault="008B613E" w:rsidP="00EC3B6D">
            <w:pPr>
              <w:spacing w:line="276" w:lineRule="auto"/>
              <w:jc w:val="center"/>
              <w:rPr>
                <w:sz w:val="24"/>
                <w:szCs w:val="24"/>
              </w:rPr>
            </w:pPr>
            <w:r w:rsidRPr="00BB3468">
              <w:rPr>
                <w:rFonts w:eastAsia="Arial"/>
                <w:color w:val="000000"/>
                <w:sz w:val="24"/>
                <w:szCs w:val="24"/>
              </w:rPr>
              <w:t>2,51</w:t>
            </w:r>
          </w:p>
        </w:tc>
        <w:tc>
          <w:tcPr>
            <w:tcW w:w="1000" w:type="dxa"/>
            <w:shd w:val="clear" w:color="auto" w:fill="FFFFFF"/>
            <w:tcMar>
              <w:top w:w="80" w:type="dxa"/>
              <w:left w:w="140" w:type="dxa"/>
              <w:bottom w:w="80" w:type="dxa"/>
              <w:right w:w="140" w:type="dxa"/>
            </w:tcMar>
            <w:vAlign w:val="center"/>
          </w:tcPr>
          <w:p w14:paraId="1A2BA4A8" w14:textId="77777777" w:rsidR="008B613E" w:rsidRPr="00BB3468" w:rsidRDefault="008B613E" w:rsidP="00EC3B6D">
            <w:pPr>
              <w:spacing w:line="276" w:lineRule="auto"/>
              <w:jc w:val="center"/>
              <w:rPr>
                <w:sz w:val="24"/>
                <w:szCs w:val="24"/>
              </w:rPr>
            </w:pPr>
            <w:r w:rsidRPr="00BB3468">
              <w:rPr>
                <w:rFonts w:eastAsia="Arial"/>
                <w:color w:val="000000"/>
                <w:sz w:val="24"/>
                <w:szCs w:val="24"/>
              </w:rPr>
              <w:t>2,00</w:t>
            </w:r>
          </w:p>
        </w:tc>
        <w:tc>
          <w:tcPr>
            <w:tcW w:w="1000" w:type="dxa"/>
            <w:shd w:val="clear" w:color="auto" w:fill="FFFFFF"/>
            <w:tcMar>
              <w:top w:w="80" w:type="dxa"/>
              <w:left w:w="140" w:type="dxa"/>
              <w:bottom w:w="80" w:type="dxa"/>
              <w:right w:w="140" w:type="dxa"/>
            </w:tcMar>
            <w:vAlign w:val="center"/>
          </w:tcPr>
          <w:p w14:paraId="175870B0" w14:textId="77777777" w:rsidR="008B613E" w:rsidRPr="00BB3468" w:rsidRDefault="008B613E" w:rsidP="00EC3B6D">
            <w:pPr>
              <w:spacing w:line="276" w:lineRule="auto"/>
              <w:jc w:val="center"/>
              <w:rPr>
                <w:sz w:val="24"/>
                <w:szCs w:val="24"/>
              </w:rPr>
            </w:pPr>
            <w:r w:rsidRPr="00BB3468">
              <w:rPr>
                <w:rFonts w:eastAsia="Arial"/>
                <w:color w:val="000000"/>
                <w:sz w:val="24"/>
                <w:szCs w:val="24"/>
              </w:rPr>
              <w:t>2,62</w:t>
            </w:r>
          </w:p>
        </w:tc>
        <w:tc>
          <w:tcPr>
            <w:tcW w:w="1000" w:type="dxa"/>
            <w:shd w:val="clear" w:color="auto" w:fill="FFFFFF"/>
            <w:tcMar>
              <w:top w:w="80" w:type="dxa"/>
              <w:left w:w="140" w:type="dxa"/>
              <w:bottom w:w="80" w:type="dxa"/>
              <w:right w:w="140" w:type="dxa"/>
            </w:tcMar>
            <w:vAlign w:val="center"/>
          </w:tcPr>
          <w:p w14:paraId="36E7D77F" w14:textId="77777777" w:rsidR="008B613E" w:rsidRPr="00BB3468" w:rsidRDefault="008B613E" w:rsidP="00EC3B6D">
            <w:pPr>
              <w:spacing w:line="276" w:lineRule="auto"/>
              <w:jc w:val="center"/>
              <w:rPr>
                <w:sz w:val="24"/>
                <w:szCs w:val="24"/>
              </w:rPr>
            </w:pPr>
            <w:r w:rsidRPr="00BB3468">
              <w:rPr>
                <w:rFonts w:eastAsia="Arial"/>
                <w:color w:val="000000"/>
                <w:sz w:val="24"/>
                <w:szCs w:val="24"/>
              </w:rPr>
              <w:t>0</w:t>
            </w:r>
          </w:p>
        </w:tc>
        <w:tc>
          <w:tcPr>
            <w:tcW w:w="1100" w:type="dxa"/>
            <w:shd w:val="clear" w:color="auto" w:fill="FFFFFF"/>
            <w:tcMar>
              <w:top w:w="80" w:type="dxa"/>
              <w:left w:w="140" w:type="dxa"/>
              <w:bottom w:w="80" w:type="dxa"/>
              <w:right w:w="140" w:type="dxa"/>
            </w:tcMar>
            <w:vAlign w:val="center"/>
          </w:tcPr>
          <w:p w14:paraId="7742E884" w14:textId="77777777" w:rsidR="008B613E" w:rsidRPr="00BB3468" w:rsidRDefault="008B613E" w:rsidP="00EC3B6D">
            <w:pPr>
              <w:spacing w:line="276" w:lineRule="auto"/>
              <w:jc w:val="center"/>
              <w:rPr>
                <w:sz w:val="24"/>
                <w:szCs w:val="24"/>
              </w:rPr>
            </w:pPr>
            <w:r w:rsidRPr="00BB3468">
              <w:rPr>
                <w:rFonts w:eastAsia="Arial"/>
                <w:color w:val="000000"/>
                <w:sz w:val="24"/>
                <w:szCs w:val="24"/>
              </w:rPr>
              <w:t>16</w:t>
            </w:r>
          </w:p>
        </w:tc>
        <w:tc>
          <w:tcPr>
            <w:tcW w:w="1100" w:type="dxa"/>
            <w:shd w:val="clear" w:color="auto" w:fill="FFFFFF"/>
            <w:tcMar>
              <w:top w:w="80" w:type="dxa"/>
              <w:left w:w="140" w:type="dxa"/>
              <w:bottom w:w="80" w:type="dxa"/>
              <w:right w:w="140" w:type="dxa"/>
            </w:tcMar>
            <w:vAlign w:val="center"/>
          </w:tcPr>
          <w:p w14:paraId="5CDF17CC" w14:textId="77777777" w:rsidR="008B613E" w:rsidRPr="00BB3468" w:rsidRDefault="008B613E" w:rsidP="00EC3B6D">
            <w:pPr>
              <w:spacing w:line="276" w:lineRule="auto"/>
              <w:jc w:val="center"/>
              <w:rPr>
                <w:sz w:val="24"/>
                <w:szCs w:val="24"/>
              </w:rPr>
            </w:pPr>
            <w:r w:rsidRPr="00BB3468">
              <w:rPr>
                <w:rFonts w:eastAsia="Arial"/>
                <w:color w:val="000000"/>
                <w:sz w:val="24"/>
                <w:szCs w:val="24"/>
              </w:rPr>
              <w:t>4</w:t>
            </w:r>
          </w:p>
        </w:tc>
      </w:tr>
    </w:tbl>
    <w:p w14:paraId="35CED500" w14:textId="77777777" w:rsidR="008B613E" w:rsidRPr="00BB3468" w:rsidRDefault="008B613E" w:rsidP="00EC3B6D">
      <w:pPr>
        <w:spacing w:before="80" w:after="200" w:line="276" w:lineRule="auto"/>
        <w:jc w:val="center"/>
        <w:rPr>
          <w:sz w:val="24"/>
          <w:szCs w:val="24"/>
        </w:rPr>
      </w:pPr>
      <w:r w:rsidRPr="00BB3468">
        <w:rPr>
          <w:rFonts w:eastAsia="Arial"/>
          <w:i/>
          <w:iCs/>
          <w:color w:val="555555"/>
          <w:sz w:val="24"/>
          <w:szCs w:val="24"/>
        </w:rPr>
        <w:t>Tableau 3 : Statistiques descriptives des variables numériques — EDSC-V Cameroun 2018 (n=13 527)</w:t>
      </w:r>
    </w:p>
    <w:p w14:paraId="5ACE2AF4" w14:textId="77777777" w:rsidR="008B613E" w:rsidRPr="00BB3468" w:rsidRDefault="008B613E" w:rsidP="00EC3B6D">
      <w:pPr>
        <w:spacing w:after="120" w:line="276" w:lineRule="auto"/>
        <w:rPr>
          <w:sz w:val="24"/>
          <w:szCs w:val="24"/>
        </w:rPr>
      </w:pPr>
    </w:p>
    <w:p w14:paraId="3252B732" w14:textId="77777777" w:rsidR="008B613E" w:rsidRPr="00D90D6C" w:rsidRDefault="008B613E" w:rsidP="00EC3B6D">
      <w:pPr>
        <w:spacing w:after="160" w:line="276" w:lineRule="auto"/>
        <w:ind w:firstLine="720"/>
        <w:jc w:val="both"/>
      </w:pPr>
      <w:r w:rsidRPr="00BB3468">
        <w:rPr>
          <w:rFonts w:eastAsia="Arial"/>
          <w:sz w:val="24"/>
          <w:szCs w:val="24"/>
        </w:rPr>
        <w:t>S'agissant des variables catégorielles : 54,3 % résident en milieu urbain, 45,7 % en milieu rural. La tranche 15-19 ans est la plus représentée (24,8 %), suivie des 20-24 ans (18,2 %). 17,5 % n'ont aucun niveau d'instruction, 47,3 % ont un niveau secondaire. 60,6 % des femmes exercent une activité professionnelle. La religion musulmane représente 23,0 % de l'échantillon</w:t>
      </w:r>
      <w:r w:rsidRPr="00D90D6C">
        <w:rPr>
          <w:rFonts w:eastAsia="Arial"/>
        </w:rPr>
        <w:t>.</w:t>
      </w:r>
    </w:p>
    <w:p w14:paraId="2A4AC9DD" w14:textId="77777777" w:rsidR="008B613E" w:rsidRPr="00D90D6C" w:rsidRDefault="00BB3468" w:rsidP="00EC3B6D">
      <w:pPr>
        <w:spacing w:after="120" w:line="276" w:lineRule="auto"/>
      </w:pPr>
      <w:r>
        <w:rPr>
          <w:noProof/>
        </w:rPr>
        <w:lastRenderedPageBreak/>
        <w:drawing>
          <wp:inline distT="0" distB="0" distL="0" distR="0" wp14:anchorId="149F0A89" wp14:editId="3463F0CD">
            <wp:extent cx="5725160" cy="4055110"/>
            <wp:effectExtent l="0" t="0" r="889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4055110"/>
                    </a:xfrm>
                    <a:prstGeom prst="rect">
                      <a:avLst/>
                    </a:prstGeom>
                    <a:noFill/>
                    <a:ln>
                      <a:noFill/>
                    </a:ln>
                  </pic:spPr>
                </pic:pic>
              </a:graphicData>
            </a:graphic>
          </wp:inline>
        </w:drawing>
      </w:r>
    </w:p>
    <w:p w14:paraId="122EEED1" w14:textId="77777777" w:rsidR="008B613E" w:rsidRPr="00D90D6C" w:rsidRDefault="008B613E" w:rsidP="00EC3B6D">
      <w:pPr>
        <w:spacing w:after="120" w:line="276" w:lineRule="auto"/>
      </w:pPr>
    </w:p>
    <w:p w14:paraId="2D8C7F00" w14:textId="77777777" w:rsidR="008B613E" w:rsidRPr="00D90D6C" w:rsidRDefault="008B613E" w:rsidP="00EC3B6D">
      <w:pPr>
        <w:spacing w:before="80" w:after="200" w:line="276" w:lineRule="auto"/>
        <w:jc w:val="center"/>
      </w:pPr>
      <w:r w:rsidRPr="00D90D6C">
        <w:rPr>
          <w:rFonts w:eastAsia="Arial"/>
          <w:i/>
          <w:iCs/>
          <w:color w:val="555555"/>
          <w:sz w:val="19"/>
          <w:szCs w:val="19"/>
        </w:rPr>
        <w:t>Figure 1 : Distribution du désir d'avoir un autre enfant — 12 782 femmes (94,5%) désirent vs 745 (5,5%) ne désirant pas</w:t>
      </w:r>
    </w:p>
    <w:p w14:paraId="01F0E9E3" w14:textId="77777777" w:rsidR="008B613E" w:rsidRPr="00D90D6C" w:rsidRDefault="008B613E" w:rsidP="00EC3B6D">
      <w:pPr>
        <w:spacing w:before="120" w:after="80" w:line="276" w:lineRule="auto"/>
        <w:jc w:val="center"/>
      </w:pPr>
      <w:r w:rsidRPr="00D90D6C">
        <w:rPr>
          <w:noProof/>
        </w:rPr>
        <w:drawing>
          <wp:inline distT="0" distB="0" distL="0" distR="0" wp14:anchorId="7919C9CD" wp14:editId="6D5FBBCD">
            <wp:extent cx="53340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047875"/>
                    </a:xfrm>
                    <a:prstGeom prst="rect">
                      <a:avLst/>
                    </a:prstGeom>
                  </pic:spPr>
                </pic:pic>
              </a:graphicData>
            </a:graphic>
          </wp:inline>
        </w:drawing>
      </w:r>
    </w:p>
    <w:p w14:paraId="12495680" w14:textId="77777777" w:rsidR="008B613E" w:rsidRPr="00D90D6C" w:rsidRDefault="008B613E" w:rsidP="00EC3B6D">
      <w:pPr>
        <w:spacing w:before="80" w:after="200" w:line="276" w:lineRule="auto"/>
        <w:jc w:val="center"/>
      </w:pPr>
      <w:r w:rsidRPr="00D90D6C">
        <w:rPr>
          <w:rFonts w:eastAsia="Arial"/>
          <w:i/>
          <w:iCs/>
          <w:color w:val="555555"/>
          <w:sz w:val="19"/>
          <w:szCs w:val="19"/>
        </w:rPr>
        <w:t>Figure 2 : Distribution des variables continues selon le désir — les femmes ne désirant pas sont plus âgées (</w:t>
      </w:r>
      <w:proofErr w:type="spellStart"/>
      <w:proofErr w:type="gramStart"/>
      <w:r w:rsidRPr="00D90D6C">
        <w:rPr>
          <w:rFonts w:eastAsia="Arial"/>
          <w:i/>
          <w:iCs/>
          <w:color w:val="555555"/>
          <w:sz w:val="19"/>
          <w:szCs w:val="19"/>
        </w:rPr>
        <w:t>moy</w:t>
      </w:r>
      <w:proofErr w:type="spellEnd"/>
      <w:r w:rsidRPr="00D90D6C">
        <w:rPr>
          <w:rFonts w:eastAsia="Arial"/>
          <w:i/>
          <w:iCs/>
          <w:color w:val="555555"/>
          <w:sz w:val="19"/>
          <w:szCs w:val="19"/>
        </w:rPr>
        <w:t>.=</w:t>
      </w:r>
      <w:proofErr w:type="gramEnd"/>
      <w:r w:rsidRPr="00D90D6C">
        <w:rPr>
          <w:rFonts w:eastAsia="Arial"/>
          <w:i/>
          <w:iCs/>
          <w:color w:val="555555"/>
          <w:sz w:val="19"/>
          <w:szCs w:val="19"/>
        </w:rPr>
        <w:t>38,38 vs 27,19 ans) et ont plus d'enfants</w:t>
      </w:r>
    </w:p>
    <w:p w14:paraId="22882659" w14:textId="77777777" w:rsidR="008B613E" w:rsidRPr="00D90D6C" w:rsidRDefault="008B613E" w:rsidP="00EC3B6D">
      <w:pPr>
        <w:spacing w:before="120" w:after="80" w:line="276" w:lineRule="auto"/>
        <w:jc w:val="center"/>
      </w:pPr>
      <w:r w:rsidRPr="00D90D6C">
        <w:rPr>
          <w:noProof/>
        </w:rPr>
        <w:lastRenderedPageBreak/>
        <w:drawing>
          <wp:inline distT="0" distB="0" distL="0" distR="0" wp14:anchorId="0CB48AE8" wp14:editId="05419B42">
            <wp:extent cx="5238750" cy="2667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2667000"/>
                    </a:xfrm>
                    <a:prstGeom prst="rect">
                      <a:avLst/>
                    </a:prstGeom>
                  </pic:spPr>
                </pic:pic>
              </a:graphicData>
            </a:graphic>
          </wp:inline>
        </w:drawing>
      </w:r>
    </w:p>
    <w:p w14:paraId="5C33F780" w14:textId="77777777" w:rsidR="008B613E" w:rsidRPr="00D90D6C" w:rsidRDefault="008B613E" w:rsidP="00EC3B6D">
      <w:pPr>
        <w:spacing w:before="80" w:after="200" w:line="276" w:lineRule="auto"/>
        <w:jc w:val="center"/>
      </w:pPr>
      <w:r w:rsidRPr="00D90D6C">
        <w:rPr>
          <w:rFonts w:eastAsia="Arial"/>
          <w:i/>
          <w:iCs/>
          <w:color w:val="555555"/>
          <w:sz w:val="19"/>
          <w:szCs w:val="19"/>
        </w:rPr>
        <w:t>Figure 3 : Proportion désirant un autre enfant par tranche d'âge — de 98,4% (15-19 ans) à 67,4% (45-49 ans)</w:t>
      </w:r>
    </w:p>
    <w:p w14:paraId="50AADB2A" w14:textId="77777777" w:rsidR="008B613E" w:rsidRPr="00D90D6C" w:rsidRDefault="008B613E" w:rsidP="00EC3B6D">
      <w:pPr>
        <w:spacing w:before="120" w:after="80" w:line="276" w:lineRule="auto"/>
        <w:jc w:val="center"/>
      </w:pPr>
      <w:r w:rsidRPr="00D90D6C">
        <w:rPr>
          <w:noProof/>
        </w:rPr>
        <w:drawing>
          <wp:inline distT="0" distB="0" distL="0" distR="0" wp14:anchorId="40EDF690" wp14:editId="0418C603">
            <wp:extent cx="4857750" cy="2667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57750" cy="2667000"/>
                    </a:xfrm>
                    <a:prstGeom prst="rect">
                      <a:avLst/>
                    </a:prstGeom>
                  </pic:spPr>
                </pic:pic>
              </a:graphicData>
            </a:graphic>
          </wp:inline>
        </w:drawing>
      </w:r>
    </w:p>
    <w:p w14:paraId="45A6C927" w14:textId="77777777" w:rsidR="008B613E" w:rsidRPr="00D90D6C" w:rsidRDefault="008B613E" w:rsidP="00EC3B6D">
      <w:pPr>
        <w:spacing w:before="80" w:after="200" w:line="276" w:lineRule="auto"/>
        <w:jc w:val="center"/>
      </w:pPr>
      <w:r w:rsidRPr="00D90D6C">
        <w:rPr>
          <w:rFonts w:eastAsia="Arial"/>
          <w:i/>
          <w:iCs/>
          <w:color w:val="555555"/>
          <w:sz w:val="19"/>
          <w:szCs w:val="19"/>
        </w:rPr>
        <w:t>Figure 4 : Proportion désirant par niveau d'instruction — tendance croissante : Aucun 92,0% → Supérieur 97,4%</w:t>
      </w:r>
    </w:p>
    <w:p w14:paraId="2A7FB06A" w14:textId="77777777" w:rsidR="008B613E" w:rsidRPr="00D90D6C" w:rsidRDefault="008B613E" w:rsidP="00EC3B6D">
      <w:pPr>
        <w:spacing w:before="120" w:after="80" w:line="276" w:lineRule="auto"/>
        <w:jc w:val="center"/>
      </w:pPr>
      <w:r w:rsidRPr="00D90D6C">
        <w:rPr>
          <w:noProof/>
        </w:rPr>
        <w:drawing>
          <wp:inline distT="0" distB="0" distL="0" distR="0" wp14:anchorId="45711072" wp14:editId="1D90B777">
            <wp:extent cx="5334000" cy="2047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047875"/>
                    </a:xfrm>
                    <a:prstGeom prst="rect">
                      <a:avLst/>
                    </a:prstGeom>
                  </pic:spPr>
                </pic:pic>
              </a:graphicData>
            </a:graphic>
          </wp:inline>
        </w:drawing>
      </w:r>
    </w:p>
    <w:p w14:paraId="7F9FA4C7" w14:textId="77777777" w:rsidR="008B613E" w:rsidRPr="00D90D6C" w:rsidRDefault="008B613E" w:rsidP="00EC3B6D">
      <w:pPr>
        <w:spacing w:before="80" w:after="200" w:line="276" w:lineRule="auto"/>
        <w:jc w:val="center"/>
      </w:pPr>
      <w:r w:rsidRPr="00D90D6C">
        <w:rPr>
          <w:rFonts w:eastAsia="Arial"/>
          <w:i/>
          <w:iCs/>
          <w:color w:val="555555"/>
          <w:sz w:val="19"/>
          <w:szCs w:val="19"/>
        </w:rPr>
        <w:t>Figure 5 : Analyses croisées — désir par âge et résidence (gauche) et par quintile et instruction (droite)</w:t>
      </w:r>
    </w:p>
    <w:p w14:paraId="2A815111" w14:textId="77777777" w:rsidR="008B613E" w:rsidRPr="00D90D6C" w:rsidRDefault="008B613E" w:rsidP="00EC3B6D">
      <w:pPr>
        <w:pStyle w:val="Heading2"/>
        <w:spacing w:line="276" w:lineRule="auto"/>
      </w:pPr>
      <w:r w:rsidRPr="00D90D6C">
        <w:rPr>
          <w:rFonts w:eastAsia="Arial"/>
          <w:color w:val="1A3A6B"/>
          <w:sz w:val="26"/>
          <w:szCs w:val="26"/>
        </w:rPr>
        <w:t>4.2 Tests d'association bivariée — Chi² et Mann-Whitney</w:t>
      </w:r>
    </w:p>
    <w:p w14:paraId="3E0FCCDF"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lastRenderedPageBreak/>
        <w:t xml:space="preserve">Le tableau 4 présente les résultats des tests du Chi². Huit variables sur dix sont significativement associées au désir d'enfant. La tranche d'âge présente l'association la plus forte (V de </w:t>
      </w:r>
      <w:proofErr w:type="spellStart"/>
      <w:r w:rsidRPr="00BB3468">
        <w:rPr>
          <w:rFonts w:eastAsia="Arial"/>
          <w:sz w:val="24"/>
          <w:szCs w:val="24"/>
        </w:rPr>
        <w:t>Cramér</w:t>
      </w:r>
      <w:proofErr w:type="spellEnd"/>
      <w:r w:rsidRPr="00BB3468">
        <w:rPr>
          <w:rFonts w:eastAsia="Arial"/>
          <w:sz w:val="24"/>
          <w:szCs w:val="24"/>
        </w:rPr>
        <w:t>=0,345, association forte), suivie du statut matrimonial (V=0,145, modérée). La région septentrionale (p=0,545) et la religion musulmane (p=0,590) ne sont pas significativement associées.</w:t>
      </w:r>
    </w:p>
    <w:p w14:paraId="7F335CBA" w14:textId="77777777" w:rsidR="008B613E" w:rsidRPr="00BB3468" w:rsidRDefault="008B613E" w:rsidP="00EC3B6D">
      <w:pPr>
        <w:spacing w:after="120" w:line="276" w:lineRule="auto"/>
        <w:rPr>
          <w:sz w:val="24"/>
          <w:szCs w:val="24"/>
        </w:rPr>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993"/>
        <w:gridCol w:w="690"/>
        <w:gridCol w:w="980"/>
        <w:gridCol w:w="1099"/>
        <w:gridCol w:w="1440"/>
        <w:gridCol w:w="1425"/>
      </w:tblGrid>
      <w:tr w:rsidR="008B613E" w:rsidRPr="00BB3468" w14:paraId="6705F8F2" w14:textId="77777777" w:rsidTr="008B613E">
        <w:tblPrEx>
          <w:tblCellMar>
            <w:top w:w="0" w:type="dxa"/>
            <w:bottom w:w="0" w:type="dxa"/>
          </w:tblCellMar>
        </w:tblPrEx>
        <w:trPr>
          <w:tblHeader/>
        </w:trPr>
        <w:tc>
          <w:tcPr>
            <w:tcW w:w="2500" w:type="dxa"/>
            <w:shd w:val="clear" w:color="auto" w:fill="1A3560"/>
            <w:tcMar>
              <w:top w:w="80" w:type="dxa"/>
              <w:left w:w="140" w:type="dxa"/>
              <w:bottom w:w="80" w:type="dxa"/>
              <w:right w:w="140" w:type="dxa"/>
            </w:tcMar>
            <w:vAlign w:val="center"/>
          </w:tcPr>
          <w:p w14:paraId="707943FA"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Variable explicative</w:t>
            </w:r>
          </w:p>
        </w:tc>
        <w:tc>
          <w:tcPr>
            <w:tcW w:w="1000" w:type="dxa"/>
            <w:shd w:val="clear" w:color="auto" w:fill="1A3560"/>
            <w:tcMar>
              <w:top w:w="80" w:type="dxa"/>
              <w:left w:w="140" w:type="dxa"/>
              <w:bottom w:w="80" w:type="dxa"/>
              <w:right w:w="140" w:type="dxa"/>
            </w:tcMar>
            <w:vAlign w:val="center"/>
          </w:tcPr>
          <w:p w14:paraId="7731CA20"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Chi²</w:t>
            </w:r>
          </w:p>
        </w:tc>
        <w:tc>
          <w:tcPr>
            <w:tcW w:w="700" w:type="dxa"/>
            <w:shd w:val="clear" w:color="auto" w:fill="1A3560"/>
            <w:tcMar>
              <w:top w:w="80" w:type="dxa"/>
              <w:left w:w="140" w:type="dxa"/>
              <w:bottom w:w="80" w:type="dxa"/>
              <w:right w:w="140" w:type="dxa"/>
            </w:tcMar>
            <w:vAlign w:val="center"/>
          </w:tcPr>
          <w:p w14:paraId="4C2414A7" w14:textId="77777777" w:rsidR="008B613E" w:rsidRPr="00BB3468" w:rsidRDefault="008B613E" w:rsidP="00EC3B6D">
            <w:pPr>
              <w:spacing w:line="276" w:lineRule="auto"/>
              <w:jc w:val="center"/>
              <w:rPr>
                <w:sz w:val="24"/>
                <w:szCs w:val="24"/>
              </w:rPr>
            </w:pPr>
            <w:proofErr w:type="gramStart"/>
            <w:r w:rsidRPr="00BB3468">
              <w:rPr>
                <w:rFonts w:eastAsia="Arial"/>
                <w:b/>
                <w:bCs/>
                <w:color w:val="FFFFFF"/>
                <w:sz w:val="24"/>
                <w:szCs w:val="24"/>
              </w:rPr>
              <w:t>ddl</w:t>
            </w:r>
            <w:proofErr w:type="gramEnd"/>
          </w:p>
        </w:tc>
        <w:tc>
          <w:tcPr>
            <w:tcW w:w="1000" w:type="dxa"/>
            <w:shd w:val="clear" w:color="auto" w:fill="1A3560"/>
            <w:tcMar>
              <w:top w:w="80" w:type="dxa"/>
              <w:left w:w="140" w:type="dxa"/>
              <w:bottom w:w="80" w:type="dxa"/>
              <w:right w:w="140" w:type="dxa"/>
            </w:tcMar>
            <w:vAlign w:val="center"/>
          </w:tcPr>
          <w:p w14:paraId="1F391B38" w14:textId="77777777" w:rsidR="008B613E" w:rsidRPr="00BB3468" w:rsidRDefault="008B613E" w:rsidP="00EC3B6D">
            <w:pPr>
              <w:spacing w:line="276" w:lineRule="auto"/>
              <w:jc w:val="center"/>
              <w:rPr>
                <w:sz w:val="24"/>
                <w:szCs w:val="24"/>
              </w:rPr>
            </w:pPr>
            <w:proofErr w:type="gramStart"/>
            <w:r w:rsidRPr="00BB3468">
              <w:rPr>
                <w:rFonts w:eastAsia="Arial"/>
                <w:b/>
                <w:bCs/>
                <w:color w:val="FFFFFF"/>
                <w:sz w:val="24"/>
                <w:szCs w:val="24"/>
              </w:rPr>
              <w:t>p</w:t>
            </w:r>
            <w:proofErr w:type="gramEnd"/>
            <w:r w:rsidRPr="00BB3468">
              <w:rPr>
                <w:rFonts w:eastAsia="Arial"/>
                <w:b/>
                <w:bCs/>
                <w:color w:val="FFFFFF"/>
                <w:sz w:val="24"/>
                <w:szCs w:val="24"/>
              </w:rPr>
              <w:t>-value</w:t>
            </w:r>
          </w:p>
        </w:tc>
        <w:tc>
          <w:tcPr>
            <w:tcW w:w="1100" w:type="dxa"/>
            <w:shd w:val="clear" w:color="auto" w:fill="1A3560"/>
            <w:tcMar>
              <w:top w:w="80" w:type="dxa"/>
              <w:left w:w="140" w:type="dxa"/>
              <w:bottom w:w="80" w:type="dxa"/>
              <w:right w:w="140" w:type="dxa"/>
            </w:tcMar>
            <w:vAlign w:val="center"/>
          </w:tcPr>
          <w:p w14:paraId="6CD5F0EF"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 xml:space="preserve">V </w:t>
            </w:r>
            <w:proofErr w:type="spellStart"/>
            <w:r w:rsidRPr="00BB3468">
              <w:rPr>
                <w:rFonts w:eastAsia="Arial"/>
                <w:b/>
                <w:bCs/>
                <w:color w:val="FFFFFF"/>
                <w:sz w:val="24"/>
                <w:szCs w:val="24"/>
              </w:rPr>
              <w:t>Cramér</w:t>
            </w:r>
            <w:proofErr w:type="spellEnd"/>
          </w:p>
        </w:tc>
        <w:tc>
          <w:tcPr>
            <w:tcW w:w="1200" w:type="dxa"/>
            <w:shd w:val="clear" w:color="auto" w:fill="1A3560"/>
            <w:tcMar>
              <w:top w:w="80" w:type="dxa"/>
              <w:left w:w="140" w:type="dxa"/>
              <w:bottom w:w="80" w:type="dxa"/>
              <w:right w:w="140" w:type="dxa"/>
            </w:tcMar>
            <w:vAlign w:val="center"/>
          </w:tcPr>
          <w:p w14:paraId="6688E680"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Force</w:t>
            </w:r>
          </w:p>
        </w:tc>
        <w:tc>
          <w:tcPr>
            <w:tcW w:w="1526" w:type="dxa"/>
            <w:shd w:val="clear" w:color="auto" w:fill="1A3560"/>
            <w:tcMar>
              <w:top w:w="80" w:type="dxa"/>
              <w:left w:w="140" w:type="dxa"/>
              <w:bottom w:w="80" w:type="dxa"/>
              <w:right w:w="140" w:type="dxa"/>
            </w:tcMar>
            <w:vAlign w:val="center"/>
          </w:tcPr>
          <w:p w14:paraId="2CFFA913" w14:textId="77777777" w:rsidR="008B613E" w:rsidRPr="00BB3468" w:rsidRDefault="008B613E" w:rsidP="00EC3B6D">
            <w:pPr>
              <w:spacing w:line="276" w:lineRule="auto"/>
              <w:jc w:val="center"/>
              <w:rPr>
                <w:sz w:val="24"/>
                <w:szCs w:val="24"/>
              </w:rPr>
            </w:pPr>
            <w:proofErr w:type="spellStart"/>
            <w:r w:rsidRPr="00BB3468">
              <w:rPr>
                <w:rFonts w:eastAsia="Arial"/>
                <w:b/>
                <w:bCs/>
                <w:color w:val="FFFFFF"/>
                <w:sz w:val="24"/>
                <w:szCs w:val="24"/>
              </w:rPr>
              <w:t>Sig</w:t>
            </w:r>
            <w:proofErr w:type="spellEnd"/>
            <w:r w:rsidRPr="00BB3468">
              <w:rPr>
                <w:rFonts w:eastAsia="Arial"/>
                <w:b/>
                <w:bCs/>
                <w:color w:val="FFFFFF"/>
                <w:sz w:val="24"/>
                <w:szCs w:val="24"/>
              </w:rPr>
              <w:t>.</w:t>
            </w:r>
          </w:p>
        </w:tc>
      </w:tr>
      <w:tr w:rsidR="008B613E" w:rsidRPr="00BB3468" w14:paraId="139D99D3" w14:textId="77777777" w:rsidTr="008B613E">
        <w:tblPrEx>
          <w:tblCellMar>
            <w:top w:w="0" w:type="dxa"/>
            <w:bottom w:w="0" w:type="dxa"/>
          </w:tblCellMar>
        </w:tblPrEx>
        <w:tc>
          <w:tcPr>
            <w:tcW w:w="2500" w:type="dxa"/>
            <w:shd w:val="clear" w:color="auto" w:fill="FFFFFF"/>
            <w:tcMar>
              <w:top w:w="80" w:type="dxa"/>
              <w:left w:w="140" w:type="dxa"/>
              <w:bottom w:w="80" w:type="dxa"/>
              <w:right w:w="140" w:type="dxa"/>
            </w:tcMar>
            <w:vAlign w:val="center"/>
          </w:tcPr>
          <w:p w14:paraId="6B2C3AD9" w14:textId="77777777" w:rsidR="008B613E" w:rsidRPr="00BB3468" w:rsidRDefault="008B613E" w:rsidP="00EC3B6D">
            <w:pPr>
              <w:spacing w:line="276" w:lineRule="auto"/>
              <w:jc w:val="center"/>
              <w:rPr>
                <w:sz w:val="24"/>
                <w:szCs w:val="24"/>
              </w:rPr>
            </w:pPr>
            <w:r w:rsidRPr="00BB3468">
              <w:rPr>
                <w:rFonts w:eastAsia="Arial"/>
                <w:color w:val="000000"/>
                <w:sz w:val="24"/>
                <w:szCs w:val="24"/>
              </w:rPr>
              <w:t>Tranche d'âge</w:t>
            </w:r>
          </w:p>
        </w:tc>
        <w:tc>
          <w:tcPr>
            <w:tcW w:w="1000" w:type="dxa"/>
            <w:shd w:val="clear" w:color="auto" w:fill="FFFFFF"/>
            <w:tcMar>
              <w:top w:w="80" w:type="dxa"/>
              <w:left w:w="140" w:type="dxa"/>
              <w:bottom w:w="80" w:type="dxa"/>
              <w:right w:w="140" w:type="dxa"/>
            </w:tcMar>
            <w:vAlign w:val="center"/>
          </w:tcPr>
          <w:p w14:paraId="1ADA75FE" w14:textId="77777777" w:rsidR="008B613E" w:rsidRPr="00BB3468" w:rsidRDefault="008B613E" w:rsidP="00EC3B6D">
            <w:pPr>
              <w:spacing w:line="276" w:lineRule="auto"/>
              <w:jc w:val="center"/>
              <w:rPr>
                <w:sz w:val="24"/>
                <w:szCs w:val="24"/>
              </w:rPr>
            </w:pPr>
            <w:r w:rsidRPr="00BB3468">
              <w:rPr>
                <w:rFonts w:eastAsia="Arial"/>
                <w:color w:val="000000"/>
                <w:sz w:val="24"/>
                <w:szCs w:val="24"/>
              </w:rPr>
              <w:t>1 605,85</w:t>
            </w:r>
          </w:p>
        </w:tc>
        <w:tc>
          <w:tcPr>
            <w:tcW w:w="700" w:type="dxa"/>
            <w:shd w:val="clear" w:color="auto" w:fill="FFFFFF"/>
            <w:tcMar>
              <w:top w:w="80" w:type="dxa"/>
              <w:left w:w="140" w:type="dxa"/>
              <w:bottom w:w="80" w:type="dxa"/>
              <w:right w:w="140" w:type="dxa"/>
            </w:tcMar>
            <w:vAlign w:val="center"/>
          </w:tcPr>
          <w:p w14:paraId="49ED5F20" w14:textId="77777777" w:rsidR="008B613E" w:rsidRPr="00BB3468" w:rsidRDefault="008B613E" w:rsidP="00EC3B6D">
            <w:pPr>
              <w:spacing w:line="276" w:lineRule="auto"/>
              <w:jc w:val="center"/>
              <w:rPr>
                <w:sz w:val="24"/>
                <w:szCs w:val="24"/>
              </w:rPr>
            </w:pPr>
            <w:r w:rsidRPr="00BB3468">
              <w:rPr>
                <w:rFonts w:eastAsia="Arial"/>
                <w:color w:val="000000"/>
                <w:sz w:val="24"/>
                <w:szCs w:val="24"/>
              </w:rPr>
              <w:t>6</w:t>
            </w:r>
          </w:p>
        </w:tc>
        <w:tc>
          <w:tcPr>
            <w:tcW w:w="1000" w:type="dxa"/>
            <w:shd w:val="clear" w:color="auto" w:fill="FFFFFF"/>
            <w:tcMar>
              <w:top w:w="80" w:type="dxa"/>
              <w:left w:w="140" w:type="dxa"/>
              <w:bottom w:w="80" w:type="dxa"/>
              <w:right w:w="140" w:type="dxa"/>
            </w:tcMar>
            <w:vAlign w:val="center"/>
          </w:tcPr>
          <w:p w14:paraId="32671DE6"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1100" w:type="dxa"/>
            <w:shd w:val="clear" w:color="auto" w:fill="FFFFFF"/>
            <w:tcMar>
              <w:top w:w="80" w:type="dxa"/>
              <w:left w:w="140" w:type="dxa"/>
              <w:bottom w:w="80" w:type="dxa"/>
              <w:right w:w="140" w:type="dxa"/>
            </w:tcMar>
            <w:vAlign w:val="center"/>
          </w:tcPr>
          <w:p w14:paraId="38F2E123" w14:textId="77777777" w:rsidR="008B613E" w:rsidRPr="00BB3468" w:rsidRDefault="008B613E" w:rsidP="00EC3B6D">
            <w:pPr>
              <w:spacing w:line="276" w:lineRule="auto"/>
              <w:jc w:val="center"/>
              <w:rPr>
                <w:sz w:val="24"/>
                <w:szCs w:val="24"/>
              </w:rPr>
            </w:pPr>
            <w:r w:rsidRPr="00BB3468">
              <w:rPr>
                <w:rFonts w:eastAsia="Arial"/>
                <w:color w:val="000000"/>
                <w:sz w:val="24"/>
                <w:szCs w:val="24"/>
              </w:rPr>
              <w:t>0,345</w:t>
            </w:r>
          </w:p>
        </w:tc>
        <w:tc>
          <w:tcPr>
            <w:tcW w:w="1200" w:type="dxa"/>
            <w:shd w:val="clear" w:color="auto" w:fill="FFFFFF"/>
            <w:tcMar>
              <w:top w:w="80" w:type="dxa"/>
              <w:left w:w="140" w:type="dxa"/>
              <w:bottom w:w="80" w:type="dxa"/>
              <w:right w:w="140" w:type="dxa"/>
            </w:tcMar>
            <w:vAlign w:val="center"/>
          </w:tcPr>
          <w:p w14:paraId="58B3DAB9" w14:textId="77777777" w:rsidR="008B613E" w:rsidRPr="00BB3468" w:rsidRDefault="008B613E" w:rsidP="00EC3B6D">
            <w:pPr>
              <w:spacing w:line="276" w:lineRule="auto"/>
              <w:jc w:val="center"/>
              <w:rPr>
                <w:sz w:val="24"/>
                <w:szCs w:val="24"/>
              </w:rPr>
            </w:pPr>
            <w:r w:rsidRPr="00BB3468">
              <w:rPr>
                <w:rFonts w:eastAsia="Arial"/>
                <w:color w:val="000000"/>
                <w:sz w:val="24"/>
                <w:szCs w:val="24"/>
              </w:rPr>
              <w:t>Forte</w:t>
            </w:r>
          </w:p>
        </w:tc>
        <w:tc>
          <w:tcPr>
            <w:tcW w:w="1526" w:type="dxa"/>
            <w:shd w:val="clear" w:color="auto" w:fill="FFFFFF"/>
            <w:tcMar>
              <w:top w:w="80" w:type="dxa"/>
              <w:left w:w="140" w:type="dxa"/>
              <w:bottom w:w="80" w:type="dxa"/>
              <w:right w:w="140" w:type="dxa"/>
            </w:tcMar>
            <w:vAlign w:val="center"/>
          </w:tcPr>
          <w:p w14:paraId="06DAD157"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57E380DF" w14:textId="77777777" w:rsidTr="008B613E">
        <w:tblPrEx>
          <w:tblCellMar>
            <w:top w:w="0" w:type="dxa"/>
            <w:bottom w:w="0" w:type="dxa"/>
          </w:tblCellMar>
        </w:tblPrEx>
        <w:tc>
          <w:tcPr>
            <w:tcW w:w="2500" w:type="dxa"/>
            <w:shd w:val="clear" w:color="auto" w:fill="EEF3FA"/>
            <w:tcMar>
              <w:top w:w="80" w:type="dxa"/>
              <w:left w:w="140" w:type="dxa"/>
              <w:bottom w:w="80" w:type="dxa"/>
              <w:right w:w="140" w:type="dxa"/>
            </w:tcMar>
            <w:vAlign w:val="center"/>
          </w:tcPr>
          <w:p w14:paraId="2022F55E" w14:textId="77777777" w:rsidR="008B613E" w:rsidRPr="00BB3468" w:rsidRDefault="008B613E" w:rsidP="00EC3B6D">
            <w:pPr>
              <w:spacing w:line="276" w:lineRule="auto"/>
              <w:jc w:val="center"/>
              <w:rPr>
                <w:sz w:val="24"/>
                <w:szCs w:val="24"/>
              </w:rPr>
            </w:pPr>
            <w:r w:rsidRPr="00BB3468">
              <w:rPr>
                <w:rFonts w:eastAsia="Arial"/>
                <w:color w:val="000000"/>
                <w:sz w:val="24"/>
                <w:szCs w:val="24"/>
              </w:rPr>
              <w:t>Statut matrimonial</w:t>
            </w:r>
          </w:p>
        </w:tc>
        <w:tc>
          <w:tcPr>
            <w:tcW w:w="1000" w:type="dxa"/>
            <w:shd w:val="clear" w:color="auto" w:fill="EEF3FA"/>
            <w:tcMar>
              <w:top w:w="80" w:type="dxa"/>
              <w:left w:w="140" w:type="dxa"/>
              <w:bottom w:w="80" w:type="dxa"/>
              <w:right w:w="140" w:type="dxa"/>
            </w:tcMar>
            <w:vAlign w:val="center"/>
          </w:tcPr>
          <w:p w14:paraId="782BD616" w14:textId="77777777" w:rsidR="008B613E" w:rsidRPr="00BB3468" w:rsidRDefault="008B613E" w:rsidP="00EC3B6D">
            <w:pPr>
              <w:spacing w:line="276" w:lineRule="auto"/>
              <w:jc w:val="center"/>
              <w:rPr>
                <w:sz w:val="24"/>
                <w:szCs w:val="24"/>
              </w:rPr>
            </w:pPr>
            <w:r w:rsidRPr="00BB3468">
              <w:rPr>
                <w:rFonts w:eastAsia="Arial"/>
                <w:color w:val="000000"/>
                <w:sz w:val="24"/>
                <w:szCs w:val="24"/>
              </w:rPr>
              <w:t>282,96</w:t>
            </w:r>
          </w:p>
        </w:tc>
        <w:tc>
          <w:tcPr>
            <w:tcW w:w="700" w:type="dxa"/>
            <w:shd w:val="clear" w:color="auto" w:fill="EEF3FA"/>
            <w:tcMar>
              <w:top w:w="80" w:type="dxa"/>
              <w:left w:w="140" w:type="dxa"/>
              <w:bottom w:w="80" w:type="dxa"/>
              <w:right w:w="140" w:type="dxa"/>
            </w:tcMar>
            <w:vAlign w:val="center"/>
          </w:tcPr>
          <w:p w14:paraId="44C0FA03" w14:textId="77777777" w:rsidR="008B613E" w:rsidRPr="00BB3468" w:rsidRDefault="008B613E" w:rsidP="00EC3B6D">
            <w:pPr>
              <w:spacing w:line="276" w:lineRule="auto"/>
              <w:jc w:val="center"/>
              <w:rPr>
                <w:sz w:val="24"/>
                <w:szCs w:val="24"/>
              </w:rPr>
            </w:pPr>
            <w:r w:rsidRPr="00BB3468">
              <w:rPr>
                <w:rFonts w:eastAsia="Arial"/>
                <w:color w:val="000000"/>
                <w:sz w:val="24"/>
                <w:szCs w:val="24"/>
              </w:rPr>
              <w:t>5</w:t>
            </w:r>
          </w:p>
        </w:tc>
        <w:tc>
          <w:tcPr>
            <w:tcW w:w="1000" w:type="dxa"/>
            <w:shd w:val="clear" w:color="auto" w:fill="EEF3FA"/>
            <w:tcMar>
              <w:top w:w="80" w:type="dxa"/>
              <w:left w:w="140" w:type="dxa"/>
              <w:bottom w:w="80" w:type="dxa"/>
              <w:right w:w="140" w:type="dxa"/>
            </w:tcMar>
            <w:vAlign w:val="center"/>
          </w:tcPr>
          <w:p w14:paraId="3A440DD9"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1100" w:type="dxa"/>
            <w:shd w:val="clear" w:color="auto" w:fill="EEF3FA"/>
            <w:tcMar>
              <w:top w:w="80" w:type="dxa"/>
              <w:left w:w="140" w:type="dxa"/>
              <w:bottom w:w="80" w:type="dxa"/>
              <w:right w:w="140" w:type="dxa"/>
            </w:tcMar>
            <w:vAlign w:val="center"/>
          </w:tcPr>
          <w:p w14:paraId="5FD3FF9E" w14:textId="77777777" w:rsidR="008B613E" w:rsidRPr="00BB3468" w:rsidRDefault="008B613E" w:rsidP="00EC3B6D">
            <w:pPr>
              <w:spacing w:line="276" w:lineRule="auto"/>
              <w:jc w:val="center"/>
              <w:rPr>
                <w:sz w:val="24"/>
                <w:szCs w:val="24"/>
              </w:rPr>
            </w:pPr>
            <w:r w:rsidRPr="00BB3468">
              <w:rPr>
                <w:rFonts w:eastAsia="Arial"/>
                <w:color w:val="000000"/>
                <w:sz w:val="24"/>
                <w:szCs w:val="24"/>
              </w:rPr>
              <w:t>0,145</w:t>
            </w:r>
          </w:p>
        </w:tc>
        <w:tc>
          <w:tcPr>
            <w:tcW w:w="1200" w:type="dxa"/>
            <w:shd w:val="clear" w:color="auto" w:fill="EEF3FA"/>
            <w:tcMar>
              <w:top w:w="80" w:type="dxa"/>
              <w:left w:w="140" w:type="dxa"/>
              <w:bottom w:w="80" w:type="dxa"/>
              <w:right w:w="140" w:type="dxa"/>
            </w:tcMar>
            <w:vAlign w:val="center"/>
          </w:tcPr>
          <w:p w14:paraId="63023CAB" w14:textId="77777777" w:rsidR="008B613E" w:rsidRPr="00BB3468" w:rsidRDefault="008B613E" w:rsidP="00EC3B6D">
            <w:pPr>
              <w:spacing w:line="276" w:lineRule="auto"/>
              <w:jc w:val="center"/>
              <w:rPr>
                <w:sz w:val="24"/>
                <w:szCs w:val="24"/>
              </w:rPr>
            </w:pPr>
            <w:r w:rsidRPr="00BB3468">
              <w:rPr>
                <w:rFonts w:eastAsia="Arial"/>
                <w:color w:val="000000"/>
                <w:sz w:val="24"/>
                <w:szCs w:val="24"/>
              </w:rPr>
              <w:t>Modérée</w:t>
            </w:r>
          </w:p>
        </w:tc>
        <w:tc>
          <w:tcPr>
            <w:tcW w:w="1526" w:type="dxa"/>
            <w:shd w:val="clear" w:color="auto" w:fill="EEF3FA"/>
            <w:tcMar>
              <w:top w:w="80" w:type="dxa"/>
              <w:left w:w="140" w:type="dxa"/>
              <w:bottom w:w="80" w:type="dxa"/>
              <w:right w:w="140" w:type="dxa"/>
            </w:tcMar>
            <w:vAlign w:val="center"/>
          </w:tcPr>
          <w:p w14:paraId="67DE5804"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3DBAE026" w14:textId="77777777" w:rsidTr="008B613E">
        <w:tblPrEx>
          <w:tblCellMar>
            <w:top w:w="0" w:type="dxa"/>
            <w:bottom w:w="0" w:type="dxa"/>
          </w:tblCellMar>
        </w:tblPrEx>
        <w:tc>
          <w:tcPr>
            <w:tcW w:w="2500" w:type="dxa"/>
            <w:shd w:val="clear" w:color="auto" w:fill="FFFFFF"/>
            <w:tcMar>
              <w:top w:w="80" w:type="dxa"/>
              <w:left w:w="140" w:type="dxa"/>
              <w:bottom w:w="80" w:type="dxa"/>
              <w:right w:w="140" w:type="dxa"/>
            </w:tcMar>
            <w:vAlign w:val="center"/>
          </w:tcPr>
          <w:p w14:paraId="4DD3C8AC" w14:textId="77777777" w:rsidR="008B613E" w:rsidRPr="00BB3468" w:rsidRDefault="008B613E" w:rsidP="00EC3B6D">
            <w:pPr>
              <w:spacing w:line="276" w:lineRule="auto"/>
              <w:jc w:val="center"/>
              <w:rPr>
                <w:sz w:val="24"/>
                <w:szCs w:val="24"/>
              </w:rPr>
            </w:pPr>
            <w:r w:rsidRPr="00BB3468">
              <w:rPr>
                <w:rFonts w:eastAsia="Arial"/>
                <w:color w:val="000000"/>
                <w:sz w:val="24"/>
                <w:szCs w:val="24"/>
              </w:rPr>
              <w:t>Emploi (travail)</w:t>
            </w:r>
          </w:p>
        </w:tc>
        <w:tc>
          <w:tcPr>
            <w:tcW w:w="1000" w:type="dxa"/>
            <w:shd w:val="clear" w:color="auto" w:fill="FFFFFF"/>
            <w:tcMar>
              <w:top w:w="80" w:type="dxa"/>
              <w:left w:w="140" w:type="dxa"/>
              <w:bottom w:w="80" w:type="dxa"/>
              <w:right w:w="140" w:type="dxa"/>
            </w:tcMar>
            <w:vAlign w:val="center"/>
          </w:tcPr>
          <w:p w14:paraId="50C64A45" w14:textId="77777777" w:rsidR="008B613E" w:rsidRPr="00BB3468" w:rsidRDefault="008B613E" w:rsidP="00EC3B6D">
            <w:pPr>
              <w:spacing w:line="276" w:lineRule="auto"/>
              <w:jc w:val="center"/>
              <w:rPr>
                <w:sz w:val="24"/>
                <w:szCs w:val="24"/>
              </w:rPr>
            </w:pPr>
            <w:r w:rsidRPr="00BB3468">
              <w:rPr>
                <w:rFonts w:eastAsia="Arial"/>
                <w:color w:val="000000"/>
                <w:sz w:val="24"/>
                <w:szCs w:val="24"/>
              </w:rPr>
              <w:t>69,46</w:t>
            </w:r>
          </w:p>
        </w:tc>
        <w:tc>
          <w:tcPr>
            <w:tcW w:w="700" w:type="dxa"/>
            <w:shd w:val="clear" w:color="auto" w:fill="FFFFFF"/>
            <w:tcMar>
              <w:top w:w="80" w:type="dxa"/>
              <w:left w:w="140" w:type="dxa"/>
              <w:bottom w:w="80" w:type="dxa"/>
              <w:right w:w="140" w:type="dxa"/>
            </w:tcMar>
            <w:vAlign w:val="center"/>
          </w:tcPr>
          <w:p w14:paraId="621C2676" w14:textId="77777777" w:rsidR="008B613E" w:rsidRPr="00BB3468" w:rsidRDefault="008B613E" w:rsidP="00EC3B6D">
            <w:pPr>
              <w:spacing w:line="276" w:lineRule="auto"/>
              <w:jc w:val="center"/>
              <w:rPr>
                <w:sz w:val="24"/>
                <w:szCs w:val="24"/>
              </w:rPr>
            </w:pPr>
            <w:r w:rsidRPr="00BB3468">
              <w:rPr>
                <w:rFonts w:eastAsia="Arial"/>
                <w:color w:val="000000"/>
                <w:sz w:val="24"/>
                <w:szCs w:val="24"/>
              </w:rPr>
              <w:t>1</w:t>
            </w:r>
          </w:p>
        </w:tc>
        <w:tc>
          <w:tcPr>
            <w:tcW w:w="1000" w:type="dxa"/>
            <w:shd w:val="clear" w:color="auto" w:fill="FFFFFF"/>
            <w:tcMar>
              <w:top w:w="80" w:type="dxa"/>
              <w:left w:w="140" w:type="dxa"/>
              <w:bottom w:w="80" w:type="dxa"/>
              <w:right w:w="140" w:type="dxa"/>
            </w:tcMar>
            <w:vAlign w:val="center"/>
          </w:tcPr>
          <w:p w14:paraId="6CFC5E32"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1100" w:type="dxa"/>
            <w:shd w:val="clear" w:color="auto" w:fill="FFFFFF"/>
            <w:tcMar>
              <w:top w:w="80" w:type="dxa"/>
              <w:left w:w="140" w:type="dxa"/>
              <w:bottom w:w="80" w:type="dxa"/>
              <w:right w:w="140" w:type="dxa"/>
            </w:tcMar>
            <w:vAlign w:val="center"/>
          </w:tcPr>
          <w:p w14:paraId="28B6A27F" w14:textId="77777777" w:rsidR="008B613E" w:rsidRPr="00BB3468" w:rsidRDefault="008B613E" w:rsidP="00EC3B6D">
            <w:pPr>
              <w:spacing w:line="276" w:lineRule="auto"/>
              <w:jc w:val="center"/>
              <w:rPr>
                <w:sz w:val="24"/>
                <w:szCs w:val="24"/>
              </w:rPr>
            </w:pPr>
            <w:r w:rsidRPr="00BB3468">
              <w:rPr>
                <w:rFonts w:eastAsia="Arial"/>
                <w:color w:val="000000"/>
                <w:sz w:val="24"/>
                <w:szCs w:val="24"/>
              </w:rPr>
              <w:t>0,072</w:t>
            </w:r>
          </w:p>
        </w:tc>
        <w:tc>
          <w:tcPr>
            <w:tcW w:w="1200" w:type="dxa"/>
            <w:shd w:val="clear" w:color="auto" w:fill="FFFFFF"/>
            <w:tcMar>
              <w:top w:w="80" w:type="dxa"/>
              <w:left w:w="140" w:type="dxa"/>
              <w:bottom w:w="80" w:type="dxa"/>
              <w:right w:w="140" w:type="dxa"/>
            </w:tcMar>
            <w:vAlign w:val="center"/>
          </w:tcPr>
          <w:p w14:paraId="01849F35" w14:textId="77777777" w:rsidR="008B613E" w:rsidRPr="00BB3468" w:rsidRDefault="008B613E" w:rsidP="00EC3B6D">
            <w:pPr>
              <w:spacing w:line="276" w:lineRule="auto"/>
              <w:jc w:val="center"/>
              <w:rPr>
                <w:sz w:val="24"/>
                <w:szCs w:val="24"/>
              </w:rPr>
            </w:pPr>
            <w:r w:rsidRPr="00BB3468">
              <w:rPr>
                <w:rFonts w:eastAsia="Arial"/>
                <w:color w:val="000000"/>
                <w:sz w:val="24"/>
                <w:szCs w:val="24"/>
              </w:rPr>
              <w:t>Faible</w:t>
            </w:r>
          </w:p>
        </w:tc>
        <w:tc>
          <w:tcPr>
            <w:tcW w:w="1526" w:type="dxa"/>
            <w:shd w:val="clear" w:color="auto" w:fill="FFFFFF"/>
            <w:tcMar>
              <w:top w:w="80" w:type="dxa"/>
              <w:left w:w="140" w:type="dxa"/>
              <w:bottom w:w="80" w:type="dxa"/>
              <w:right w:w="140" w:type="dxa"/>
            </w:tcMar>
            <w:vAlign w:val="center"/>
          </w:tcPr>
          <w:p w14:paraId="57DC6927"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5C4B8940" w14:textId="77777777" w:rsidTr="008B613E">
        <w:tblPrEx>
          <w:tblCellMar>
            <w:top w:w="0" w:type="dxa"/>
            <w:bottom w:w="0" w:type="dxa"/>
          </w:tblCellMar>
        </w:tblPrEx>
        <w:tc>
          <w:tcPr>
            <w:tcW w:w="2500" w:type="dxa"/>
            <w:shd w:val="clear" w:color="auto" w:fill="EEF3FA"/>
            <w:tcMar>
              <w:top w:w="80" w:type="dxa"/>
              <w:left w:w="140" w:type="dxa"/>
              <w:bottom w:w="80" w:type="dxa"/>
              <w:right w:w="140" w:type="dxa"/>
            </w:tcMar>
            <w:vAlign w:val="center"/>
          </w:tcPr>
          <w:p w14:paraId="4535F516" w14:textId="77777777" w:rsidR="008B613E" w:rsidRPr="00BB3468" w:rsidRDefault="008B613E" w:rsidP="00EC3B6D">
            <w:pPr>
              <w:spacing w:line="276" w:lineRule="auto"/>
              <w:jc w:val="center"/>
              <w:rPr>
                <w:sz w:val="24"/>
                <w:szCs w:val="24"/>
              </w:rPr>
            </w:pPr>
            <w:r w:rsidRPr="00BB3468">
              <w:rPr>
                <w:rFonts w:eastAsia="Arial"/>
                <w:color w:val="000000"/>
                <w:sz w:val="24"/>
                <w:szCs w:val="24"/>
              </w:rPr>
              <w:t>Niveau d'instruction</w:t>
            </w:r>
          </w:p>
        </w:tc>
        <w:tc>
          <w:tcPr>
            <w:tcW w:w="1000" w:type="dxa"/>
            <w:shd w:val="clear" w:color="auto" w:fill="EEF3FA"/>
            <w:tcMar>
              <w:top w:w="80" w:type="dxa"/>
              <w:left w:w="140" w:type="dxa"/>
              <w:bottom w:w="80" w:type="dxa"/>
              <w:right w:w="140" w:type="dxa"/>
            </w:tcMar>
            <w:vAlign w:val="center"/>
          </w:tcPr>
          <w:p w14:paraId="42081A52" w14:textId="77777777" w:rsidR="008B613E" w:rsidRPr="00BB3468" w:rsidRDefault="008B613E" w:rsidP="00EC3B6D">
            <w:pPr>
              <w:spacing w:line="276" w:lineRule="auto"/>
              <w:jc w:val="center"/>
              <w:rPr>
                <w:sz w:val="24"/>
                <w:szCs w:val="24"/>
              </w:rPr>
            </w:pPr>
            <w:r w:rsidRPr="00BB3468">
              <w:rPr>
                <w:rFonts w:eastAsia="Arial"/>
                <w:color w:val="000000"/>
                <w:sz w:val="24"/>
                <w:szCs w:val="24"/>
              </w:rPr>
              <w:t>80,45</w:t>
            </w:r>
          </w:p>
        </w:tc>
        <w:tc>
          <w:tcPr>
            <w:tcW w:w="700" w:type="dxa"/>
            <w:shd w:val="clear" w:color="auto" w:fill="EEF3FA"/>
            <w:tcMar>
              <w:top w:w="80" w:type="dxa"/>
              <w:left w:w="140" w:type="dxa"/>
              <w:bottom w:w="80" w:type="dxa"/>
              <w:right w:w="140" w:type="dxa"/>
            </w:tcMar>
            <w:vAlign w:val="center"/>
          </w:tcPr>
          <w:p w14:paraId="4BE680A6" w14:textId="77777777" w:rsidR="008B613E" w:rsidRPr="00BB3468" w:rsidRDefault="008B613E" w:rsidP="00EC3B6D">
            <w:pPr>
              <w:spacing w:line="276" w:lineRule="auto"/>
              <w:jc w:val="center"/>
              <w:rPr>
                <w:sz w:val="24"/>
                <w:szCs w:val="24"/>
              </w:rPr>
            </w:pPr>
            <w:r w:rsidRPr="00BB3468">
              <w:rPr>
                <w:rFonts w:eastAsia="Arial"/>
                <w:color w:val="000000"/>
                <w:sz w:val="24"/>
                <w:szCs w:val="24"/>
              </w:rPr>
              <w:t>3</w:t>
            </w:r>
          </w:p>
        </w:tc>
        <w:tc>
          <w:tcPr>
            <w:tcW w:w="1000" w:type="dxa"/>
            <w:shd w:val="clear" w:color="auto" w:fill="EEF3FA"/>
            <w:tcMar>
              <w:top w:w="80" w:type="dxa"/>
              <w:left w:w="140" w:type="dxa"/>
              <w:bottom w:w="80" w:type="dxa"/>
              <w:right w:w="140" w:type="dxa"/>
            </w:tcMar>
            <w:vAlign w:val="center"/>
          </w:tcPr>
          <w:p w14:paraId="64E2375F"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1100" w:type="dxa"/>
            <w:shd w:val="clear" w:color="auto" w:fill="EEF3FA"/>
            <w:tcMar>
              <w:top w:w="80" w:type="dxa"/>
              <w:left w:w="140" w:type="dxa"/>
              <w:bottom w:w="80" w:type="dxa"/>
              <w:right w:w="140" w:type="dxa"/>
            </w:tcMar>
            <w:vAlign w:val="center"/>
          </w:tcPr>
          <w:p w14:paraId="557313E6" w14:textId="77777777" w:rsidR="008B613E" w:rsidRPr="00BB3468" w:rsidRDefault="008B613E" w:rsidP="00EC3B6D">
            <w:pPr>
              <w:spacing w:line="276" w:lineRule="auto"/>
              <w:jc w:val="center"/>
              <w:rPr>
                <w:sz w:val="24"/>
                <w:szCs w:val="24"/>
              </w:rPr>
            </w:pPr>
            <w:r w:rsidRPr="00BB3468">
              <w:rPr>
                <w:rFonts w:eastAsia="Arial"/>
                <w:color w:val="000000"/>
                <w:sz w:val="24"/>
                <w:szCs w:val="24"/>
              </w:rPr>
              <w:t>0,077</w:t>
            </w:r>
          </w:p>
        </w:tc>
        <w:tc>
          <w:tcPr>
            <w:tcW w:w="1200" w:type="dxa"/>
            <w:shd w:val="clear" w:color="auto" w:fill="EEF3FA"/>
            <w:tcMar>
              <w:top w:w="80" w:type="dxa"/>
              <w:left w:w="140" w:type="dxa"/>
              <w:bottom w:w="80" w:type="dxa"/>
              <w:right w:w="140" w:type="dxa"/>
            </w:tcMar>
            <w:vAlign w:val="center"/>
          </w:tcPr>
          <w:p w14:paraId="3ACF36F9" w14:textId="77777777" w:rsidR="008B613E" w:rsidRPr="00BB3468" w:rsidRDefault="008B613E" w:rsidP="00EC3B6D">
            <w:pPr>
              <w:spacing w:line="276" w:lineRule="auto"/>
              <w:jc w:val="center"/>
              <w:rPr>
                <w:sz w:val="24"/>
                <w:szCs w:val="24"/>
              </w:rPr>
            </w:pPr>
            <w:r w:rsidRPr="00BB3468">
              <w:rPr>
                <w:rFonts w:eastAsia="Arial"/>
                <w:color w:val="000000"/>
                <w:sz w:val="24"/>
                <w:szCs w:val="24"/>
              </w:rPr>
              <w:t>Faible</w:t>
            </w:r>
          </w:p>
        </w:tc>
        <w:tc>
          <w:tcPr>
            <w:tcW w:w="1526" w:type="dxa"/>
            <w:shd w:val="clear" w:color="auto" w:fill="EEF3FA"/>
            <w:tcMar>
              <w:top w:w="80" w:type="dxa"/>
              <w:left w:w="140" w:type="dxa"/>
              <w:bottom w:w="80" w:type="dxa"/>
              <w:right w:w="140" w:type="dxa"/>
            </w:tcMar>
            <w:vAlign w:val="center"/>
          </w:tcPr>
          <w:p w14:paraId="3A7CAED2"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629AF9E8" w14:textId="77777777" w:rsidTr="008B613E">
        <w:tblPrEx>
          <w:tblCellMar>
            <w:top w:w="0" w:type="dxa"/>
            <w:bottom w:w="0" w:type="dxa"/>
          </w:tblCellMar>
        </w:tblPrEx>
        <w:tc>
          <w:tcPr>
            <w:tcW w:w="2500" w:type="dxa"/>
            <w:shd w:val="clear" w:color="auto" w:fill="FFFFFF"/>
            <w:tcMar>
              <w:top w:w="80" w:type="dxa"/>
              <w:left w:w="140" w:type="dxa"/>
              <w:bottom w:w="80" w:type="dxa"/>
              <w:right w:w="140" w:type="dxa"/>
            </w:tcMar>
            <w:vAlign w:val="center"/>
          </w:tcPr>
          <w:p w14:paraId="58DD49B8" w14:textId="77777777" w:rsidR="008B613E" w:rsidRPr="00BB3468" w:rsidRDefault="008B613E" w:rsidP="00EC3B6D">
            <w:pPr>
              <w:spacing w:line="276" w:lineRule="auto"/>
              <w:jc w:val="center"/>
              <w:rPr>
                <w:sz w:val="24"/>
                <w:szCs w:val="24"/>
              </w:rPr>
            </w:pPr>
            <w:r w:rsidRPr="00BB3468">
              <w:rPr>
                <w:rFonts w:eastAsia="Arial"/>
                <w:color w:val="000000"/>
                <w:sz w:val="24"/>
                <w:szCs w:val="24"/>
              </w:rPr>
              <w:t>Utilisation contraceptifs</w:t>
            </w:r>
          </w:p>
        </w:tc>
        <w:tc>
          <w:tcPr>
            <w:tcW w:w="1000" w:type="dxa"/>
            <w:shd w:val="clear" w:color="auto" w:fill="FFFFFF"/>
            <w:tcMar>
              <w:top w:w="80" w:type="dxa"/>
              <w:left w:w="140" w:type="dxa"/>
              <w:bottom w:w="80" w:type="dxa"/>
              <w:right w:w="140" w:type="dxa"/>
            </w:tcMar>
            <w:vAlign w:val="center"/>
          </w:tcPr>
          <w:p w14:paraId="3C620025" w14:textId="77777777" w:rsidR="008B613E" w:rsidRPr="00BB3468" w:rsidRDefault="008B613E" w:rsidP="00EC3B6D">
            <w:pPr>
              <w:spacing w:line="276" w:lineRule="auto"/>
              <w:jc w:val="center"/>
              <w:rPr>
                <w:sz w:val="24"/>
                <w:szCs w:val="24"/>
              </w:rPr>
            </w:pPr>
            <w:r w:rsidRPr="00BB3468">
              <w:rPr>
                <w:rFonts w:eastAsia="Arial"/>
                <w:color w:val="000000"/>
                <w:sz w:val="24"/>
                <w:szCs w:val="24"/>
              </w:rPr>
              <w:t>50,00</w:t>
            </w:r>
          </w:p>
        </w:tc>
        <w:tc>
          <w:tcPr>
            <w:tcW w:w="700" w:type="dxa"/>
            <w:shd w:val="clear" w:color="auto" w:fill="FFFFFF"/>
            <w:tcMar>
              <w:top w:w="80" w:type="dxa"/>
              <w:left w:w="140" w:type="dxa"/>
              <w:bottom w:w="80" w:type="dxa"/>
              <w:right w:w="140" w:type="dxa"/>
            </w:tcMar>
            <w:vAlign w:val="center"/>
          </w:tcPr>
          <w:p w14:paraId="16AC5F4A" w14:textId="77777777" w:rsidR="008B613E" w:rsidRPr="00BB3468" w:rsidRDefault="008B613E" w:rsidP="00EC3B6D">
            <w:pPr>
              <w:spacing w:line="276" w:lineRule="auto"/>
              <w:jc w:val="center"/>
              <w:rPr>
                <w:sz w:val="24"/>
                <w:szCs w:val="24"/>
              </w:rPr>
            </w:pPr>
            <w:r w:rsidRPr="00BB3468">
              <w:rPr>
                <w:rFonts w:eastAsia="Arial"/>
                <w:color w:val="000000"/>
                <w:sz w:val="24"/>
                <w:szCs w:val="24"/>
              </w:rPr>
              <w:t>1</w:t>
            </w:r>
          </w:p>
        </w:tc>
        <w:tc>
          <w:tcPr>
            <w:tcW w:w="1000" w:type="dxa"/>
            <w:shd w:val="clear" w:color="auto" w:fill="FFFFFF"/>
            <w:tcMar>
              <w:top w:w="80" w:type="dxa"/>
              <w:left w:w="140" w:type="dxa"/>
              <w:bottom w:w="80" w:type="dxa"/>
              <w:right w:w="140" w:type="dxa"/>
            </w:tcMar>
            <w:vAlign w:val="center"/>
          </w:tcPr>
          <w:p w14:paraId="6DD0572C"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1100" w:type="dxa"/>
            <w:shd w:val="clear" w:color="auto" w:fill="FFFFFF"/>
            <w:tcMar>
              <w:top w:w="80" w:type="dxa"/>
              <w:left w:w="140" w:type="dxa"/>
              <w:bottom w:w="80" w:type="dxa"/>
              <w:right w:w="140" w:type="dxa"/>
            </w:tcMar>
            <w:vAlign w:val="center"/>
          </w:tcPr>
          <w:p w14:paraId="6CAD2326" w14:textId="77777777" w:rsidR="008B613E" w:rsidRPr="00BB3468" w:rsidRDefault="008B613E" w:rsidP="00EC3B6D">
            <w:pPr>
              <w:spacing w:line="276" w:lineRule="auto"/>
              <w:jc w:val="center"/>
              <w:rPr>
                <w:sz w:val="24"/>
                <w:szCs w:val="24"/>
              </w:rPr>
            </w:pPr>
            <w:r w:rsidRPr="00BB3468">
              <w:rPr>
                <w:rFonts w:eastAsia="Arial"/>
                <w:color w:val="000000"/>
                <w:sz w:val="24"/>
                <w:szCs w:val="24"/>
              </w:rPr>
              <w:t>0,061</w:t>
            </w:r>
          </w:p>
        </w:tc>
        <w:tc>
          <w:tcPr>
            <w:tcW w:w="1200" w:type="dxa"/>
            <w:shd w:val="clear" w:color="auto" w:fill="FFFFFF"/>
            <w:tcMar>
              <w:top w:w="80" w:type="dxa"/>
              <w:left w:w="140" w:type="dxa"/>
              <w:bottom w:w="80" w:type="dxa"/>
              <w:right w:w="140" w:type="dxa"/>
            </w:tcMar>
            <w:vAlign w:val="center"/>
          </w:tcPr>
          <w:p w14:paraId="492A65DC" w14:textId="77777777" w:rsidR="008B613E" w:rsidRPr="00BB3468" w:rsidRDefault="008B613E" w:rsidP="00EC3B6D">
            <w:pPr>
              <w:spacing w:line="276" w:lineRule="auto"/>
              <w:jc w:val="center"/>
              <w:rPr>
                <w:sz w:val="24"/>
                <w:szCs w:val="24"/>
              </w:rPr>
            </w:pPr>
            <w:r w:rsidRPr="00BB3468">
              <w:rPr>
                <w:rFonts w:eastAsia="Arial"/>
                <w:color w:val="000000"/>
                <w:sz w:val="24"/>
                <w:szCs w:val="24"/>
              </w:rPr>
              <w:t>Faible</w:t>
            </w:r>
          </w:p>
        </w:tc>
        <w:tc>
          <w:tcPr>
            <w:tcW w:w="1526" w:type="dxa"/>
            <w:shd w:val="clear" w:color="auto" w:fill="FFFFFF"/>
            <w:tcMar>
              <w:top w:w="80" w:type="dxa"/>
              <w:left w:w="140" w:type="dxa"/>
              <w:bottom w:w="80" w:type="dxa"/>
              <w:right w:w="140" w:type="dxa"/>
            </w:tcMar>
            <w:vAlign w:val="center"/>
          </w:tcPr>
          <w:p w14:paraId="7A9288E7"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2E20FAB0" w14:textId="77777777" w:rsidTr="008B613E">
        <w:tblPrEx>
          <w:tblCellMar>
            <w:top w:w="0" w:type="dxa"/>
            <w:bottom w:w="0" w:type="dxa"/>
          </w:tblCellMar>
        </w:tblPrEx>
        <w:tc>
          <w:tcPr>
            <w:tcW w:w="2500" w:type="dxa"/>
            <w:shd w:val="clear" w:color="auto" w:fill="EEF3FA"/>
            <w:tcMar>
              <w:top w:w="80" w:type="dxa"/>
              <w:left w:w="140" w:type="dxa"/>
              <w:bottom w:w="80" w:type="dxa"/>
              <w:right w:w="140" w:type="dxa"/>
            </w:tcMar>
            <w:vAlign w:val="center"/>
          </w:tcPr>
          <w:p w14:paraId="6E721A03" w14:textId="77777777" w:rsidR="008B613E" w:rsidRPr="00BB3468" w:rsidRDefault="008B613E" w:rsidP="00EC3B6D">
            <w:pPr>
              <w:spacing w:line="276" w:lineRule="auto"/>
              <w:jc w:val="center"/>
              <w:rPr>
                <w:sz w:val="24"/>
                <w:szCs w:val="24"/>
              </w:rPr>
            </w:pPr>
            <w:r w:rsidRPr="00BB3468">
              <w:rPr>
                <w:rFonts w:eastAsia="Arial"/>
                <w:color w:val="000000"/>
                <w:sz w:val="24"/>
                <w:szCs w:val="24"/>
              </w:rPr>
              <w:t>Quintile de richesse</w:t>
            </w:r>
          </w:p>
        </w:tc>
        <w:tc>
          <w:tcPr>
            <w:tcW w:w="1000" w:type="dxa"/>
            <w:shd w:val="clear" w:color="auto" w:fill="EEF3FA"/>
            <w:tcMar>
              <w:top w:w="80" w:type="dxa"/>
              <w:left w:w="140" w:type="dxa"/>
              <w:bottom w:w="80" w:type="dxa"/>
              <w:right w:w="140" w:type="dxa"/>
            </w:tcMar>
            <w:vAlign w:val="center"/>
          </w:tcPr>
          <w:p w14:paraId="2A5CD20A" w14:textId="77777777" w:rsidR="008B613E" w:rsidRPr="00BB3468" w:rsidRDefault="008B613E" w:rsidP="00EC3B6D">
            <w:pPr>
              <w:spacing w:line="276" w:lineRule="auto"/>
              <w:jc w:val="center"/>
              <w:rPr>
                <w:sz w:val="24"/>
                <w:szCs w:val="24"/>
              </w:rPr>
            </w:pPr>
            <w:r w:rsidRPr="00BB3468">
              <w:rPr>
                <w:rFonts w:eastAsia="Arial"/>
                <w:color w:val="000000"/>
                <w:sz w:val="24"/>
                <w:szCs w:val="24"/>
              </w:rPr>
              <w:t>31,56</w:t>
            </w:r>
          </w:p>
        </w:tc>
        <w:tc>
          <w:tcPr>
            <w:tcW w:w="700" w:type="dxa"/>
            <w:shd w:val="clear" w:color="auto" w:fill="EEF3FA"/>
            <w:tcMar>
              <w:top w:w="80" w:type="dxa"/>
              <w:left w:w="140" w:type="dxa"/>
              <w:bottom w:w="80" w:type="dxa"/>
              <w:right w:w="140" w:type="dxa"/>
            </w:tcMar>
            <w:vAlign w:val="center"/>
          </w:tcPr>
          <w:p w14:paraId="45F2814E" w14:textId="77777777" w:rsidR="008B613E" w:rsidRPr="00BB3468" w:rsidRDefault="008B613E" w:rsidP="00EC3B6D">
            <w:pPr>
              <w:spacing w:line="276" w:lineRule="auto"/>
              <w:jc w:val="center"/>
              <w:rPr>
                <w:sz w:val="24"/>
                <w:szCs w:val="24"/>
              </w:rPr>
            </w:pPr>
            <w:r w:rsidRPr="00BB3468">
              <w:rPr>
                <w:rFonts w:eastAsia="Arial"/>
                <w:color w:val="000000"/>
                <w:sz w:val="24"/>
                <w:szCs w:val="24"/>
              </w:rPr>
              <w:t>4</w:t>
            </w:r>
          </w:p>
        </w:tc>
        <w:tc>
          <w:tcPr>
            <w:tcW w:w="1000" w:type="dxa"/>
            <w:shd w:val="clear" w:color="auto" w:fill="EEF3FA"/>
            <w:tcMar>
              <w:top w:w="80" w:type="dxa"/>
              <w:left w:w="140" w:type="dxa"/>
              <w:bottom w:w="80" w:type="dxa"/>
              <w:right w:w="140" w:type="dxa"/>
            </w:tcMar>
            <w:vAlign w:val="center"/>
          </w:tcPr>
          <w:p w14:paraId="0357659B"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1100" w:type="dxa"/>
            <w:shd w:val="clear" w:color="auto" w:fill="EEF3FA"/>
            <w:tcMar>
              <w:top w:w="80" w:type="dxa"/>
              <w:left w:w="140" w:type="dxa"/>
              <w:bottom w:w="80" w:type="dxa"/>
              <w:right w:w="140" w:type="dxa"/>
            </w:tcMar>
            <w:vAlign w:val="center"/>
          </w:tcPr>
          <w:p w14:paraId="4AE19DBC" w14:textId="77777777" w:rsidR="008B613E" w:rsidRPr="00BB3468" w:rsidRDefault="008B613E" w:rsidP="00EC3B6D">
            <w:pPr>
              <w:spacing w:line="276" w:lineRule="auto"/>
              <w:jc w:val="center"/>
              <w:rPr>
                <w:sz w:val="24"/>
                <w:szCs w:val="24"/>
              </w:rPr>
            </w:pPr>
            <w:r w:rsidRPr="00BB3468">
              <w:rPr>
                <w:rFonts w:eastAsia="Arial"/>
                <w:color w:val="000000"/>
                <w:sz w:val="24"/>
                <w:szCs w:val="24"/>
              </w:rPr>
              <w:t>0,048</w:t>
            </w:r>
          </w:p>
        </w:tc>
        <w:tc>
          <w:tcPr>
            <w:tcW w:w="1200" w:type="dxa"/>
            <w:shd w:val="clear" w:color="auto" w:fill="EEF3FA"/>
            <w:tcMar>
              <w:top w:w="80" w:type="dxa"/>
              <w:left w:w="140" w:type="dxa"/>
              <w:bottom w:w="80" w:type="dxa"/>
              <w:right w:w="140" w:type="dxa"/>
            </w:tcMar>
            <w:vAlign w:val="center"/>
          </w:tcPr>
          <w:p w14:paraId="4C6D1880" w14:textId="77777777" w:rsidR="008B613E" w:rsidRPr="00BB3468" w:rsidRDefault="008B613E" w:rsidP="00EC3B6D">
            <w:pPr>
              <w:spacing w:line="276" w:lineRule="auto"/>
              <w:jc w:val="center"/>
              <w:rPr>
                <w:sz w:val="24"/>
                <w:szCs w:val="24"/>
              </w:rPr>
            </w:pPr>
            <w:r w:rsidRPr="00BB3468">
              <w:rPr>
                <w:rFonts w:eastAsia="Arial"/>
                <w:color w:val="000000"/>
                <w:sz w:val="24"/>
                <w:szCs w:val="24"/>
              </w:rPr>
              <w:t>Faible</w:t>
            </w:r>
          </w:p>
        </w:tc>
        <w:tc>
          <w:tcPr>
            <w:tcW w:w="1526" w:type="dxa"/>
            <w:shd w:val="clear" w:color="auto" w:fill="EEF3FA"/>
            <w:tcMar>
              <w:top w:w="80" w:type="dxa"/>
              <w:left w:w="140" w:type="dxa"/>
              <w:bottom w:w="80" w:type="dxa"/>
              <w:right w:w="140" w:type="dxa"/>
            </w:tcMar>
            <w:vAlign w:val="center"/>
          </w:tcPr>
          <w:p w14:paraId="1051D339"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60972EF5" w14:textId="77777777" w:rsidTr="008B613E">
        <w:tblPrEx>
          <w:tblCellMar>
            <w:top w:w="0" w:type="dxa"/>
            <w:bottom w:w="0" w:type="dxa"/>
          </w:tblCellMar>
        </w:tblPrEx>
        <w:tc>
          <w:tcPr>
            <w:tcW w:w="2500" w:type="dxa"/>
            <w:shd w:val="clear" w:color="auto" w:fill="FFFFFF"/>
            <w:tcMar>
              <w:top w:w="80" w:type="dxa"/>
              <w:left w:w="140" w:type="dxa"/>
              <w:bottom w:w="80" w:type="dxa"/>
              <w:right w:w="140" w:type="dxa"/>
            </w:tcMar>
            <w:vAlign w:val="center"/>
          </w:tcPr>
          <w:p w14:paraId="423E08A1" w14:textId="77777777" w:rsidR="008B613E" w:rsidRPr="00BB3468" w:rsidRDefault="008B613E" w:rsidP="00EC3B6D">
            <w:pPr>
              <w:spacing w:line="276" w:lineRule="auto"/>
              <w:jc w:val="center"/>
              <w:rPr>
                <w:sz w:val="24"/>
                <w:szCs w:val="24"/>
              </w:rPr>
            </w:pPr>
            <w:r w:rsidRPr="00BB3468">
              <w:rPr>
                <w:rFonts w:eastAsia="Arial"/>
                <w:color w:val="000000"/>
                <w:sz w:val="24"/>
                <w:szCs w:val="24"/>
              </w:rPr>
              <w:t>Milieu de résidence</w:t>
            </w:r>
          </w:p>
        </w:tc>
        <w:tc>
          <w:tcPr>
            <w:tcW w:w="1000" w:type="dxa"/>
            <w:shd w:val="clear" w:color="auto" w:fill="FFFFFF"/>
            <w:tcMar>
              <w:top w:w="80" w:type="dxa"/>
              <w:left w:w="140" w:type="dxa"/>
              <w:bottom w:w="80" w:type="dxa"/>
              <w:right w:w="140" w:type="dxa"/>
            </w:tcMar>
            <w:vAlign w:val="center"/>
          </w:tcPr>
          <w:p w14:paraId="60DDE865" w14:textId="77777777" w:rsidR="008B613E" w:rsidRPr="00BB3468" w:rsidRDefault="008B613E" w:rsidP="00EC3B6D">
            <w:pPr>
              <w:spacing w:line="276" w:lineRule="auto"/>
              <w:jc w:val="center"/>
              <w:rPr>
                <w:sz w:val="24"/>
                <w:szCs w:val="24"/>
              </w:rPr>
            </w:pPr>
            <w:r w:rsidRPr="00BB3468">
              <w:rPr>
                <w:rFonts w:eastAsia="Arial"/>
                <w:color w:val="000000"/>
                <w:sz w:val="24"/>
                <w:szCs w:val="24"/>
              </w:rPr>
              <w:t>21,24</w:t>
            </w:r>
          </w:p>
        </w:tc>
        <w:tc>
          <w:tcPr>
            <w:tcW w:w="700" w:type="dxa"/>
            <w:shd w:val="clear" w:color="auto" w:fill="FFFFFF"/>
            <w:tcMar>
              <w:top w:w="80" w:type="dxa"/>
              <w:left w:w="140" w:type="dxa"/>
              <w:bottom w:w="80" w:type="dxa"/>
              <w:right w:w="140" w:type="dxa"/>
            </w:tcMar>
            <w:vAlign w:val="center"/>
          </w:tcPr>
          <w:p w14:paraId="3C2957B6" w14:textId="77777777" w:rsidR="008B613E" w:rsidRPr="00BB3468" w:rsidRDefault="008B613E" w:rsidP="00EC3B6D">
            <w:pPr>
              <w:spacing w:line="276" w:lineRule="auto"/>
              <w:jc w:val="center"/>
              <w:rPr>
                <w:sz w:val="24"/>
                <w:szCs w:val="24"/>
              </w:rPr>
            </w:pPr>
            <w:r w:rsidRPr="00BB3468">
              <w:rPr>
                <w:rFonts w:eastAsia="Arial"/>
                <w:color w:val="000000"/>
                <w:sz w:val="24"/>
                <w:szCs w:val="24"/>
              </w:rPr>
              <w:t>1</w:t>
            </w:r>
          </w:p>
        </w:tc>
        <w:tc>
          <w:tcPr>
            <w:tcW w:w="1000" w:type="dxa"/>
            <w:shd w:val="clear" w:color="auto" w:fill="FFFFFF"/>
            <w:tcMar>
              <w:top w:w="80" w:type="dxa"/>
              <w:left w:w="140" w:type="dxa"/>
              <w:bottom w:w="80" w:type="dxa"/>
              <w:right w:w="140" w:type="dxa"/>
            </w:tcMar>
            <w:vAlign w:val="center"/>
          </w:tcPr>
          <w:p w14:paraId="1916C5F9"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1100" w:type="dxa"/>
            <w:shd w:val="clear" w:color="auto" w:fill="FFFFFF"/>
            <w:tcMar>
              <w:top w:w="80" w:type="dxa"/>
              <w:left w:w="140" w:type="dxa"/>
              <w:bottom w:w="80" w:type="dxa"/>
              <w:right w:w="140" w:type="dxa"/>
            </w:tcMar>
            <w:vAlign w:val="center"/>
          </w:tcPr>
          <w:p w14:paraId="19B5A7AB" w14:textId="77777777" w:rsidR="008B613E" w:rsidRPr="00BB3468" w:rsidRDefault="008B613E" w:rsidP="00EC3B6D">
            <w:pPr>
              <w:spacing w:line="276" w:lineRule="auto"/>
              <w:jc w:val="center"/>
              <w:rPr>
                <w:sz w:val="24"/>
                <w:szCs w:val="24"/>
              </w:rPr>
            </w:pPr>
            <w:r w:rsidRPr="00BB3468">
              <w:rPr>
                <w:rFonts w:eastAsia="Arial"/>
                <w:color w:val="000000"/>
                <w:sz w:val="24"/>
                <w:szCs w:val="24"/>
              </w:rPr>
              <w:t>0,040</w:t>
            </w:r>
          </w:p>
        </w:tc>
        <w:tc>
          <w:tcPr>
            <w:tcW w:w="1200" w:type="dxa"/>
            <w:shd w:val="clear" w:color="auto" w:fill="FFFFFF"/>
            <w:tcMar>
              <w:top w:w="80" w:type="dxa"/>
              <w:left w:w="140" w:type="dxa"/>
              <w:bottom w:w="80" w:type="dxa"/>
              <w:right w:w="140" w:type="dxa"/>
            </w:tcMar>
            <w:vAlign w:val="center"/>
          </w:tcPr>
          <w:p w14:paraId="68EE062A" w14:textId="77777777" w:rsidR="008B613E" w:rsidRPr="00BB3468" w:rsidRDefault="008B613E" w:rsidP="00EC3B6D">
            <w:pPr>
              <w:spacing w:line="276" w:lineRule="auto"/>
              <w:jc w:val="center"/>
              <w:rPr>
                <w:sz w:val="24"/>
                <w:szCs w:val="24"/>
              </w:rPr>
            </w:pPr>
            <w:r w:rsidRPr="00BB3468">
              <w:rPr>
                <w:rFonts w:eastAsia="Arial"/>
                <w:color w:val="000000"/>
                <w:sz w:val="24"/>
                <w:szCs w:val="24"/>
              </w:rPr>
              <w:t>Faible</w:t>
            </w:r>
          </w:p>
        </w:tc>
        <w:tc>
          <w:tcPr>
            <w:tcW w:w="1526" w:type="dxa"/>
            <w:shd w:val="clear" w:color="auto" w:fill="FFFFFF"/>
            <w:tcMar>
              <w:top w:w="80" w:type="dxa"/>
              <w:left w:w="140" w:type="dxa"/>
              <w:bottom w:w="80" w:type="dxa"/>
              <w:right w:w="140" w:type="dxa"/>
            </w:tcMar>
            <w:vAlign w:val="center"/>
          </w:tcPr>
          <w:p w14:paraId="0E6F5832"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50061036" w14:textId="77777777" w:rsidTr="008B613E">
        <w:tblPrEx>
          <w:tblCellMar>
            <w:top w:w="0" w:type="dxa"/>
            <w:bottom w:w="0" w:type="dxa"/>
          </w:tblCellMar>
        </w:tblPrEx>
        <w:tc>
          <w:tcPr>
            <w:tcW w:w="2500" w:type="dxa"/>
            <w:shd w:val="clear" w:color="auto" w:fill="EEF3FA"/>
            <w:tcMar>
              <w:top w:w="80" w:type="dxa"/>
              <w:left w:w="140" w:type="dxa"/>
              <w:bottom w:w="80" w:type="dxa"/>
              <w:right w:w="140" w:type="dxa"/>
            </w:tcMar>
            <w:vAlign w:val="center"/>
          </w:tcPr>
          <w:p w14:paraId="22F16112" w14:textId="77777777" w:rsidR="008B613E" w:rsidRPr="00BB3468" w:rsidRDefault="008B613E" w:rsidP="00EC3B6D">
            <w:pPr>
              <w:spacing w:line="276" w:lineRule="auto"/>
              <w:jc w:val="center"/>
              <w:rPr>
                <w:sz w:val="24"/>
                <w:szCs w:val="24"/>
              </w:rPr>
            </w:pPr>
            <w:r w:rsidRPr="00BB3468">
              <w:rPr>
                <w:rFonts w:eastAsia="Arial"/>
                <w:color w:val="000000"/>
                <w:sz w:val="24"/>
                <w:szCs w:val="24"/>
              </w:rPr>
              <w:t>Religion (générale)</w:t>
            </w:r>
          </w:p>
        </w:tc>
        <w:tc>
          <w:tcPr>
            <w:tcW w:w="1000" w:type="dxa"/>
            <w:shd w:val="clear" w:color="auto" w:fill="EEF3FA"/>
            <w:tcMar>
              <w:top w:w="80" w:type="dxa"/>
              <w:left w:w="140" w:type="dxa"/>
              <w:bottom w:w="80" w:type="dxa"/>
              <w:right w:w="140" w:type="dxa"/>
            </w:tcMar>
            <w:vAlign w:val="center"/>
          </w:tcPr>
          <w:p w14:paraId="2125B0E1" w14:textId="77777777" w:rsidR="008B613E" w:rsidRPr="00BB3468" w:rsidRDefault="008B613E" w:rsidP="00EC3B6D">
            <w:pPr>
              <w:spacing w:line="276" w:lineRule="auto"/>
              <w:jc w:val="center"/>
              <w:rPr>
                <w:sz w:val="24"/>
                <w:szCs w:val="24"/>
              </w:rPr>
            </w:pPr>
            <w:r w:rsidRPr="00BB3468">
              <w:rPr>
                <w:rFonts w:eastAsia="Arial"/>
                <w:color w:val="000000"/>
                <w:sz w:val="24"/>
                <w:szCs w:val="24"/>
              </w:rPr>
              <w:t>4,10</w:t>
            </w:r>
          </w:p>
        </w:tc>
        <w:tc>
          <w:tcPr>
            <w:tcW w:w="700" w:type="dxa"/>
            <w:shd w:val="clear" w:color="auto" w:fill="EEF3FA"/>
            <w:tcMar>
              <w:top w:w="80" w:type="dxa"/>
              <w:left w:w="140" w:type="dxa"/>
              <w:bottom w:w="80" w:type="dxa"/>
              <w:right w:w="140" w:type="dxa"/>
            </w:tcMar>
            <w:vAlign w:val="center"/>
          </w:tcPr>
          <w:p w14:paraId="3DFF6A33" w14:textId="77777777" w:rsidR="008B613E" w:rsidRPr="00BB3468" w:rsidRDefault="008B613E" w:rsidP="00EC3B6D">
            <w:pPr>
              <w:spacing w:line="276" w:lineRule="auto"/>
              <w:jc w:val="center"/>
              <w:rPr>
                <w:sz w:val="24"/>
                <w:szCs w:val="24"/>
              </w:rPr>
            </w:pPr>
            <w:r w:rsidRPr="00BB3468">
              <w:rPr>
                <w:rFonts w:eastAsia="Arial"/>
                <w:color w:val="000000"/>
                <w:sz w:val="24"/>
                <w:szCs w:val="24"/>
              </w:rPr>
              <w:t>5</w:t>
            </w:r>
          </w:p>
        </w:tc>
        <w:tc>
          <w:tcPr>
            <w:tcW w:w="1000" w:type="dxa"/>
            <w:shd w:val="clear" w:color="auto" w:fill="EEF3FA"/>
            <w:tcMar>
              <w:top w:w="80" w:type="dxa"/>
              <w:left w:w="140" w:type="dxa"/>
              <w:bottom w:w="80" w:type="dxa"/>
              <w:right w:w="140" w:type="dxa"/>
            </w:tcMar>
            <w:vAlign w:val="center"/>
          </w:tcPr>
          <w:p w14:paraId="0A9A04CA" w14:textId="77777777" w:rsidR="008B613E" w:rsidRPr="00BB3468" w:rsidRDefault="008B613E" w:rsidP="00EC3B6D">
            <w:pPr>
              <w:spacing w:line="276" w:lineRule="auto"/>
              <w:jc w:val="center"/>
              <w:rPr>
                <w:sz w:val="24"/>
                <w:szCs w:val="24"/>
              </w:rPr>
            </w:pPr>
            <w:r w:rsidRPr="00BB3468">
              <w:rPr>
                <w:rFonts w:eastAsia="Arial"/>
                <w:color w:val="000000"/>
                <w:sz w:val="24"/>
                <w:szCs w:val="24"/>
              </w:rPr>
              <w:t>0,535</w:t>
            </w:r>
          </w:p>
        </w:tc>
        <w:tc>
          <w:tcPr>
            <w:tcW w:w="1100" w:type="dxa"/>
            <w:shd w:val="clear" w:color="auto" w:fill="EEF3FA"/>
            <w:tcMar>
              <w:top w:w="80" w:type="dxa"/>
              <w:left w:w="140" w:type="dxa"/>
              <w:bottom w:w="80" w:type="dxa"/>
              <w:right w:w="140" w:type="dxa"/>
            </w:tcMar>
            <w:vAlign w:val="center"/>
          </w:tcPr>
          <w:p w14:paraId="51B68030" w14:textId="77777777" w:rsidR="008B613E" w:rsidRPr="00BB3468" w:rsidRDefault="008B613E" w:rsidP="00EC3B6D">
            <w:pPr>
              <w:spacing w:line="276" w:lineRule="auto"/>
              <w:jc w:val="center"/>
              <w:rPr>
                <w:sz w:val="24"/>
                <w:szCs w:val="24"/>
              </w:rPr>
            </w:pPr>
            <w:r w:rsidRPr="00BB3468">
              <w:rPr>
                <w:rFonts w:eastAsia="Arial"/>
                <w:color w:val="000000"/>
                <w:sz w:val="24"/>
                <w:szCs w:val="24"/>
              </w:rPr>
              <w:t>0,017</w:t>
            </w:r>
          </w:p>
        </w:tc>
        <w:tc>
          <w:tcPr>
            <w:tcW w:w="1200" w:type="dxa"/>
            <w:shd w:val="clear" w:color="auto" w:fill="EEF3FA"/>
            <w:tcMar>
              <w:top w:w="80" w:type="dxa"/>
              <w:left w:w="140" w:type="dxa"/>
              <w:bottom w:w="80" w:type="dxa"/>
              <w:right w:w="140" w:type="dxa"/>
            </w:tcMar>
            <w:vAlign w:val="center"/>
          </w:tcPr>
          <w:p w14:paraId="6160A43A" w14:textId="77777777" w:rsidR="008B613E" w:rsidRPr="00BB3468" w:rsidRDefault="008B613E" w:rsidP="00EC3B6D">
            <w:pPr>
              <w:spacing w:line="276" w:lineRule="auto"/>
              <w:jc w:val="center"/>
              <w:rPr>
                <w:sz w:val="24"/>
                <w:szCs w:val="24"/>
              </w:rPr>
            </w:pPr>
            <w:r w:rsidRPr="00BB3468">
              <w:rPr>
                <w:rFonts w:eastAsia="Arial"/>
                <w:color w:val="000000"/>
                <w:sz w:val="24"/>
                <w:szCs w:val="24"/>
              </w:rPr>
              <w:t>Négligeable</w:t>
            </w:r>
          </w:p>
        </w:tc>
        <w:tc>
          <w:tcPr>
            <w:tcW w:w="1526" w:type="dxa"/>
            <w:shd w:val="clear" w:color="auto" w:fill="EEF3FA"/>
            <w:tcMar>
              <w:top w:w="80" w:type="dxa"/>
              <w:left w:w="140" w:type="dxa"/>
              <w:bottom w:w="80" w:type="dxa"/>
              <w:right w:w="140" w:type="dxa"/>
            </w:tcMar>
            <w:vAlign w:val="center"/>
          </w:tcPr>
          <w:p w14:paraId="53892966" w14:textId="77777777" w:rsidR="008B613E" w:rsidRPr="00BB3468" w:rsidRDefault="008B613E" w:rsidP="00EC3B6D">
            <w:pPr>
              <w:spacing w:line="276" w:lineRule="auto"/>
              <w:jc w:val="center"/>
              <w:rPr>
                <w:sz w:val="24"/>
                <w:szCs w:val="24"/>
              </w:rPr>
            </w:pPr>
            <w:r w:rsidRPr="00BB3468">
              <w:rPr>
                <w:rFonts w:eastAsia="Arial"/>
                <w:color w:val="000000"/>
                <w:sz w:val="24"/>
                <w:szCs w:val="24"/>
              </w:rPr>
              <w:t>NS</w:t>
            </w:r>
          </w:p>
        </w:tc>
      </w:tr>
      <w:tr w:rsidR="008B613E" w:rsidRPr="00BB3468" w14:paraId="62639700" w14:textId="77777777" w:rsidTr="008B613E">
        <w:tblPrEx>
          <w:tblCellMar>
            <w:top w:w="0" w:type="dxa"/>
            <w:bottom w:w="0" w:type="dxa"/>
          </w:tblCellMar>
        </w:tblPrEx>
        <w:tc>
          <w:tcPr>
            <w:tcW w:w="2500" w:type="dxa"/>
            <w:shd w:val="clear" w:color="auto" w:fill="FFFFFF"/>
            <w:tcMar>
              <w:top w:w="80" w:type="dxa"/>
              <w:left w:w="140" w:type="dxa"/>
              <w:bottom w:w="80" w:type="dxa"/>
              <w:right w:w="140" w:type="dxa"/>
            </w:tcMar>
            <w:vAlign w:val="center"/>
          </w:tcPr>
          <w:p w14:paraId="13A8BF83" w14:textId="77777777" w:rsidR="008B613E" w:rsidRPr="00BB3468" w:rsidRDefault="008B613E" w:rsidP="00EC3B6D">
            <w:pPr>
              <w:spacing w:line="276" w:lineRule="auto"/>
              <w:jc w:val="center"/>
              <w:rPr>
                <w:sz w:val="24"/>
                <w:szCs w:val="24"/>
              </w:rPr>
            </w:pPr>
            <w:r w:rsidRPr="00BB3468">
              <w:rPr>
                <w:rFonts w:eastAsia="Arial"/>
                <w:color w:val="000000"/>
                <w:sz w:val="24"/>
                <w:szCs w:val="24"/>
              </w:rPr>
              <w:t>Région septentrionale</w:t>
            </w:r>
          </w:p>
        </w:tc>
        <w:tc>
          <w:tcPr>
            <w:tcW w:w="1000" w:type="dxa"/>
            <w:shd w:val="clear" w:color="auto" w:fill="FFFFFF"/>
            <w:tcMar>
              <w:top w:w="80" w:type="dxa"/>
              <w:left w:w="140" w:type="dxa"/>
              <w:bottom w:w="80" w:type="dxa"/>
              <w:right w:w="140" w:type="dxa"/>
            </w:tcMar>
            <w:vAlign w:val="center"/>
          </w:tcPr>
          <w:p w14:paraId="4BC7BA8A" w14:textId="77777777" w:rsidR="008B613E" w:rsidRPr="00BB3468" w:rsidRDefault="008B613E" w:rsidP="00EC3B6D">
            <w:pPr>
              <w:spacing w:line="276" w:lineRule="auto"/>
              <w:jc w:val="center"/>
              <w:rPr>
                <w:sz w:val="24"/>
                <w:szCs w:val="24"/>
              </w:rPr>
            </w:pPr>
            <w:r w:rsidRPr="00BB3468">
              <w:rPr>
                <w:rFonts w:eastAsia="Arial"/>
                <w:color w:val="000000"/>
                <w:sz w:val="24"/>
                <w:szCs w:val="24"/>
              </w:rPr>
              <w:t>0,37</w:t>
            </w:r>
          </w:p>
        </w:tc>
        <w:tc>
          <w:tcPr>
            <w:tcW w:w="700" w:type="dxa"/>
            <w:shd w:val="clear" w:color="auto" w:fill="FFFFFF"/>
            <w:tcMar>
              <w:top w:w="80" w:type="dxa"/>
              <w:left w:w="140" w:type="dxa"/>
              <w:bottom w:w="80" w:type="dxa"/>
              <w:right w:w="140" w:type="dxa"/>
            </w:tcMar>
            <w:vAlign w:val="center"/>
          </w:tcPr>
          <w:p w14:paraId="484C1194" w14:textId="77777777" w:rsidR="008B613E" w:rsidRPr="00BB3468" w:rsidRDefault="008B613E" w:rsidP="00EC3B6D">
            <w:pPr>
              <w:spacing w:line="276" w:lineRule="auto"/>
              <w:jc w:val="center"/>
              <w:rPr>
                <w:sz w:val="24"/>
                <w:szCs w:val="24"/>
              </w:rPr>
            </w:pPr>
            <w:r w:rsidRPr="00BB3468">
              <w:rPr>
                <w:rFonts w:eastAsia="Arial"/>
                <w:color w:val="000000"/>
                <w:sz w:val="24"/>
                <w:szCs w:val="24"/>
              </w:rPr>
              <w:t>1</w:t>
            </w:r>
          </w:p>
        </w:tc>
        <w:tc>
          <w:tcPr>
            <w:tcW w:w="1000" w:type="dxa"/>
            <w:shd w:val="clear" w:color="auto" w:fill="FFFFFF"/>
            <w:tcMar>
              <w:top w:w="80" w:type="dxa"/>
              <w:left w:w="140" w:type="dxa"/>
              <w:bottom w:w="80" w:type="dxa"/>
              <w:right w:w="140" w:type="dxa"/>
            </w:tcMar>
            <w:vAlign w:val="center"/>
          </w:tcPr>
          <w:p w14:paraId="294B459D" w14:textId="77777777" w:rsidR="008B613E" w:rsidRPr="00BB3468" w:rsidRDefault="008B613E" w:rsidP="00EC3B6D">
            <w:pPr>
              <w:spacing w:line="276" w:lineRule="auto"/>
              <w:jc w:val="center"/>
              <w:rPr>
                <w:sz w:val="24"/>
                <w:szCs w:val="24"/>
              </w:rPr>
            </w:pPr>
            <w:r w:rsidRPr="00BB3468">
              <w:rPr>
                <w:rFonts w:eastAsia="Arial"/>
                <w:color w:val="000000"/>
                <w:sz w:val="24"/>
                <w:szCs w:val="24"/>
              </w:rPr>
              <w:t>0,545</w:t>
            </w:r>
          </w:p>
        </w:tc>
        <w:tc>
          <w:tcPr>
            <w:tcW w:w="1100" w:type="dxa"/>
            <w:shd w:val="clear" w:color="auto" w:fill="FFFFFF"/>
            <w:tcMar>
              <w:top w:w="80" w:type="dxa"/>
              <w:left w:w="140" w:type="dxa"/>
              <w:bottom w:w="80" w:type="dxa"/>
              <w:right w:w="140" w:type="dxa"/>
            </w:tcMar>
            <w:vAlign w:val="center"/>
          </w:tcPr>
          <w:p w14:paraId="47BA72A0" w14:textId="77777777" w:rsidR="008B613E" w:rsidRPr="00BB3468" w:rsidRDefault="008B613E" w:rsidP="00EC3B6D">
            <w:pPr>
              <w:spacing w:line="276" w:lineRule="auto"/>
              <w:jc w:val="center"/>
              <w:rPr>
                <w:sz w:val="24"/>
                <w:szCs w:val="24"/>
              </w:rPr>
            </w:pPr>
            <w:r w:rsidRPr="00BB3468">
              <w:rPr>
                <w:rFonts w:eastAsia="Arial"/>
                <w:color w:val="000000"/>
                <w:sz w:val="24"/>
                <w:szCs w:val="24"/>
              </w:rPr>
              <w:t>0,005</w:t>
            </w:r>
          </w:p>
        </w:tc>
        <w:tc>
          <w:tcPr>
            <w:tcW w:w="1200" w:type="dxa"/>
            <w:shd w:val="clear" w:color="auto" w:fill="FFFFFF"/>
            <w:tcMar>
              <w:top w:w="80" w:type="dxa"/>
              <w:left w:w="140" w:type="dxa"/>
              <w:bottom w:w="80" w:type="dxa"/>
              <w:right w:w="140" w:type="dxa"/>
            </w:tcMar>
            <w:vAlign w:val="center"/>
          </w:tcPr>
          <w:p w14:paraId="56CC2EC1" w14:textId="77777777" w:rsidR="008B613E" w:rsidRPr="00BB3468" w:rsidRDefault="008B613E" w:rsidP="00EC3B6D">
            <w:pPr>
              <w:spacing w:line="276" w:lineRule="auto"/>
              <w:jc w:val="center"/>
              <w:rPr>
                <w:sz w:val="24"/>
                <w:szCs w:val="24"/>
              </w:rPr>
            </w:pPr>
            <w:r w:rsidRPr="00BB3468">
              <w:rPr>
                <w:rFonts w:eastAsia="Arial"/>
                <w:color w:val="000000"/>
                <w:sz w:val="24"/>
                <w:szCs w:val="24"/>
              </w:rPr>
              <w:t>Négligeable</w:t>
            </w:r>
          </w:p>
        </w:tc>
        <w:tc>
          <w:tcPr>
            <w:tcW w:w="1526" w:type="dxa"/>
            <w:shd w:val="clear" w:color="auto" w:fill="FFFFFF"/>
            <w:tcMar>
              <w:top w:w="80" w:type="dxa"/>
              <w:left w:w="140" w:type="dxa"/>
              <w:bottom w:w="80" w:type="dxa"/>
              <w:right w:w="140" w:type="dxa"/>
            </w:tcMar>
            <w:vAlign w:val="center"/>
          </w:tcPr>
          <w:p w14:paraId="722A78A7" w14:textId="77777777" w:rsidR="008B613E" w:rsidRPr="00BB3468" w:rsidRDefault="008B613E" w:rsidP="00EC3B6D">
            <w:pPr>
              <w:spacing w:line="276" w:lineRule="auto"/>
              <w:jc w:val="center"/>
              <w:rPr>
                <w:sz w:val="24"/>
                <w:szCs w:val="24"/>
              </w:rPr>
            </w:pPr>
            <w:r w:rsidRPr="00BB3468">
              <w:rPr>
                <w:rFonts w:eastAsia="Arial"/>
                <w:color w:val="000000"/>
                <w:sz w:val="24"/>
                <w:szCs w:val="24"/>
              </w:rPr>
              <w:t>NS</w:t>
            </w:r>
          </w:p>
        </w:tc>
      </w:tr>
      <w:tr w:rsidR="008B613E" w:rsidRPr="00BB3468" w14:paraId="3149EFBF" w14:textId="77777777" w:rsidTr="008B613E">
        <w:tblPrEx>
          <w:tblCellMar>
            <w:top w:w="0" w:type="dxa"/>
            <w:bottom w:w="0" w:type="dxa"/>
          </w:tblCellMar>
        </w:tblPrEx>
        <w:tc>
          <w:tcPr>
            <w:tcW w:w="2500" w:type="dxa"/>
            <w:shd w:val="clear" w:color="auto" w:fill="EEF3FA"/>
            <w:tcMar>
              <w:top w:w="80" w:type="dxa"/>
              <w:left w:w="140" w:type="dxa"/>
              <w:bottom w:w="80" w:type="dxa"/>
              <w:right w:w="140" w:type="dxa"/>
            </w:tcMar>
            <w:vAlign w:val="center"/>
          </w:tcPr>
          <w:p w14:paraId="21A4D06A" w14:textId="77777777" w:rsidR="008B613E" w:rsidRPr="00BB3468" w:rsidRDefault="008B613E" w:rsidP="00EC3B6D">
            <w:pPr>
              <w:spacing w:line="276" w:lineRule="auto"/>
              <w:jc w:val="center"/>
              <w:rPr>
                <w:sz w:val="24"/>
                <w:szCs w:val="24"/>
              </w:rPr>
            </w:pPr>
            <w:r w:rsidRPr="00BB3468">
              <w:rPr>
                <w:rFonts w:eastAsia="Arial"/>
                <w:color w:val="000000"/>
                <w:sz w:val="24"/>
                <w:szCs w:val="24"/>
              </w:rPr>
              <w:t>Religion musulmane</w:t>
            </w:r>
          </w:p>
        </w:tc>
        <w:tc>
          <w:tcPr>
            <w:tcW w:w="1000" w:type="dxa"/>
            <w:shd w:val="clear" w:color="auto" w:fill="EEF3FA"/>
            <w:tcMar>
              <w:top w:w="80" w:type="dxa"/>
              <w:left w:w="140" w:type="dxa"/>
              <w:bottom w:w="80" w:type="dxa"/>
              <w:right w:w="140" w:type="dxa"/>
            </w:tcMar>
            <w:vAlign w:val="center"/>
          </w:tcPr>
          <w:p w14:paraId="4ADC3E2F" w14:textId="77777777" w:rsidR="008B613E" w:rsidRPr="00BB3468" w:rsidRDefault="008B613E" w:rsidP="00EC3B6D">
            <w:pPr>
              <w:spacing w:line="276" w:lineRule="auto"/>
              <w:jc w:val="center"/>
              <w:rPr>
                <w:sz w:val="24"/>
                <w:szCs w:val="24"/>
              </w:rPr>
            </w:pPr>
            <w:r w:rsidRPr="00BB3468">
              <w:rPr>
                <w:rFonts w:eastAsia="Arial"/>
                <w:color w:val="000000"/>
                <w:sz w:val="24"/>
                <w:szCs w:val="24"/>
              </w:rPr>
              <w:t>0,29</w:t>
            </w:r>
          </w:p>
        </w:tc>
        <w:tc>
          <w:tcPr>
            <w:tcW w:w="700" w:type="dxa"/>
            <w:shd w:val="clear" w:color="auto" w:fill="EEF3FA"/>
            <w:tcMar>
              <w:top w:w="80" w:type="dxa"/>
              <w:left w:w="140" w:type="dxa"/>
              <w:bottom w:w="80" w:type="dxa"/>
              <w:right w:w="140" w:type="dxa"/>
            </w:tcMar>
            <w:vAlign w:val="center"/>
          </w:tcPr>
          <w:p w14:paraId="7E4A7C71" w14:textId="77777777" w:rsidR="008B613E" w:rsidRPr="00BB3468" w:rsidRDefault="008B613E" w:rsidP="00EC3B6D">
            <w:pPr>
              <w:spacing w:line="276" w:lineRule="auto"/>
              <w:jc w:val="center"/>
              <w:rPr>
                <w:sz w:val="24"/>
                <w:szCs w:val="24"/>
              </w:rPr>
            </w:pPr>
            <w:r w:rsidRPr="00BB3468">
              <w:rPr>
                <w:rFonts w:eastAsia="Arial"/>
                <w:color w:val="000000"/>
                <w:sz w:val="24"/>
                <w:szCs w:val="24"/>
              </w:rPr>
              <w:t>1</w:t>
            </w:r>
          </w:p>
        </w:tc>
        <w:tc>
          <w:tcPr>
            <w:tcW w:w="1000" w:type="dxa"/>
            <w:shd w:val="clear" w:color="auto" w:fill="EEF3FA"/>
            <w:tcMar>
              <w:top w:w="80" w:type="dxa"/>
              <w:left w:w="140" w:type="dxa"/>
              <w:bottom w:w="80" w:type="dxa"/>
              <w:right w:w="140" w:type="dxa"/>
            </w:tcMar>
            <w:vAlign w:val="center"/>
          </w:tcPr>
          <w:p w14:paraId="0A95066C" w14:textId="77777777" w:rsidR="008B613E" w:rsidRPr="00BB3468" w:rsidRDefault="008B613E" w:rsidP="00EC3B6D">
            <w:pPr>
              <w:spacing w:line="276" w:lineRule="auto"/>
              <w:jc w:val="center"/>
              <w:rPr>
                <w:sz w:val="24"/>
                <w:szCs w:val="24"/>
              </w:rPr>
            </w:pPr>
            <w:r w:rsidRPr="00BB3468">
              <w:rPr>
                <w:rFonts w:eastAsia="Arial"/>
                <w:color w:val="000000"/>
                <w:sz w:val="24"/>
                <w:szCs w:val="24"/>
              </w:rPr>
              <w:t>0,590</w:t>
            </w:r>
          </w:p>
        </w:tc>
        <w:tc>
          <w:tcPr>
            <w:tcW w:w="1100" w:type="dxa"/>
            <w:shd w:val="clear" w:color="auto" w:fill="EEF3FA"/>
            <w:tcMar>
              <w:top w:w="80" w:type="dxa"/>
              <w:left w:w="140" w:type="dxa"/>
              <w:bottom w:w="80" w:type="dxa"/>
              <w:right w:w="140" w:type="dxa"/>
            </w:tcMar>
            <w:vAlign w:val="center"/>
          </w:tcPr>
          <w:p w14:paraId="12240B05" w14:textId="77777777" w:rsidR="008B613E" w:rsidRPr="00BB3468" w:rsidRDefault="008B613E" w:rsidP="00EC3B6D">
            <w:pPr>
              <w:spacing w:line="276" w:lineRule="auto"/>
              <w:jc w:val="center"/>
              <w:rPr>
                <w:sz w:val="24"/>
                <w:szCs w:val="24"/>
              </w:rPr>
            </w:pPr>
            <w:r w:rsidRPr="00BB3468">
              <w:rPr>
                <w:rFonts w:eastAsia="Arial"/>
                <w:color w:val="000000"/>
                <w:sz w:val="24"/>
                <w:szCs w:val="24"/>
              </w:rPr>
              <w:t>0,005</w:t>
            </w:r>
          </w:p>
        </w:tc>
        <w:tc>
          <w:tcPr>
            <w:tcW w:w="1200" w:type="dxa"/>
            <w:shd w:val="clear" w:color="auto" w:fill="EEF3FA"/>
            <w:tcMar>
              <w:top w:w="80" w:type="dxa"/>
              <w:left w:w="140" w:type="dxa"/>
              <w:bottom w:w="80" w:type="dxa"/>
              <w:right w:w="140" w:type="dxa"/>
            </w:tcMar>
            <w:vAlign w:val="center"/>
          </w:tcPr>
          <w:p w14:paraId="0BC7719F" w14:textId="77777777" w:rsidR="008B613E" w:rsidRPr="00BB3468" w:rsidRDefault="008B613E" w:rsidP="00EC3B6D">
            <w:pPr>
              <w:spacing w:line="276" w:lineRule="auto"/>
              <w:jc w:val="center"/>
              <w:rPr>
                <w:sz w:val="24"/>
                <w:szCs w:val="24"/>
              </w:rPr>
            </w:pPr>
            <w:r w:rsidRPr="00BB3468">
              <w:rPr>
                <w:rFonts w:eastAsia="Arial"/>
                <w:color w:val="000000"/>
                <w:sz w:val="24"/>
                <w:szCs w:val="24"/>
              </w:rPr>
              <w:t>Négligeable</w:t>
            </w:r>
          </w:p>
        </w:tc>
        <w:tc>
          <w:tcPr>
            <w:tcW w:w="1526" w:type="dxa"/>
            <w:shd w:val="clear" w:color="auto" w:fill="EEF3FA"/>
            <w:tcMar>
              <w:top w:w="80" w:type="dxa"/>
              <w:left w:w="140" w:type="dxa"/>
              <w:bottom w:w="80" w:type="dxa"/>
              <w:right w:w="140" w:type="dxa"/>
            </w:tcMar>
            <w:vAlign w:val="center"/>
          </w:tcPr>
          <w:p w14:paraId="7D5E9A14" w14:textId="77777777" w:rsidR="008B613E" w:rsidRPr="00BB3468" w:rsidRDefault="008B613E" w:rsidP="00EC3B6D">
            <w:pPr>
              <w:spacing w:line="276" w:lineRule="auto"/>
              <w:jc w:val="center"/>
              <w:rPr>
                <w:sz w:val="24"/>
                <w:szCs w:val="24"/>
              </w:rPr>
            </w:pPr>
            <w:r w:rsidRPr="00BB3468">
              <w:rPr>
                <w:rFonts w:eastAsia="Arial"/>
                <w:color w:val="000000"/>
                <w:sz w:val="24"/>
                <w:szCs w:val="24"/>
              </w:rPr>
              <w:t>NS</w:t>
            </w:r>
          </w:p>
        </w:tc>
      </w:tr>
    </w:tbl>
    <w:p w14:paraId="7C7F3D3D" w14:textId="77777777" w:rsidR="008B613E" w:rsidRPr="00D90D6C" w:rsidRDefault="008B613E" w:rsidP="00EC3B6D">
      <w:pPr>
        <w:spacing w:before="80" w:after="200" w:line="276" w:lineRule="auto"/>
        <w:jc w:val="center"/>
      </w:pPr>
      <w:r w:rsidRPr="00D90D6C">
        <w:rPr>
          <w:rFonts w:eastAsia="Arial"/>
          <w:i/>
          <w:iCs/>
          <w:color w:val="555555"/>
          <w:sz w:val="19"/>
          <w:szCs w:val="19"/>
        </w:rPr>
        <w:t>Tableau 4 : Résultats des tests du Chi² — *** p&lt;0,001 | NS=non significatif · Source : EDSC-V 2018 (n=13 527)</w:t>
      </w:r>
    </w:p>
    <w:p w14:paraId="385D389C" w14:textId="77777777" w:rsidR="008B613E" w:rsidRPr="00BB3468" w:rsidRDefault="008B613E" w:rsidP="00EC3B6D">
      <w:pPr>
        <w:spacing w:after="120" w:line="276" w:lineRule="auto"/>
        <w:rPr>
          <w:sz w:val="24"/>
          <w:szCs w:val="24"/>
        </w:rPr>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600"/>
        <w:gridCol w:w="1900"/>
        <w:gridCol w:w="1500"/>
        <w:gridCol w:w="1200"/>
      </w:tblGrid>
      <w:tr w:rsidR="008B613E" w:rsidRPr="00BB3468" w14:paraId="330D61C3" w14:textId="77777777" w:rsidTr="008B613E">
        <w:tblPrEx>
          <w:tblCellMar>
            <w:top w:w="0" w:type="dxa"/>
            <w:bottom w:w="0" w:type="dxa"/>
          </w:tblCellMar>
        </w:tblPrEx>
        <w:trPr>
          <w:tblHeader/>
        </w:trPr>
        <w:tc>
          <w:tcPr>
            <w:tcW w:w="2826" w:type="dxa"/>
            <w:shd w:val="clear" w:color="auto" w:fill="1A3560"/>
            <w:tcMar>
              <w:top w:w="80" w:type="dxa"/>
              <w:left w:w="140" w:type="dxa"/>
              <w:bottom w:w="80" w:type="dxa"/>
              <w:right w:w="140" w:type="dxa"/>
            </w:tcMar>
            <w:vAlign w:val="center"/>
          </w:tcPr>
          <w:p w14:paraId="6B517E6E"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Variable continue</w:t>
            </w:r>
          </w:p>
        </w:tc>
        <w:tc>
          <w:tcPr>
            <w:tcW w:w="1600" w:type="dxa"/>
            <w:shd w:val="clear" w:color="auto" w:fill="1A3560"/>
            <w:tcMar>
              <w:top w:w="80" w:type="dxa"/>
              <w:left w:w="140" w:type="dxa"/>
              <w:bottom w:w="80" w:type="dxa"/>
              <w:right w:w="140" w:type="dxa"/>
            </w:tcMar>
            <w:vAlign w:val="center"/>
          </w:tcPr>
          <w:p w14:paraId="306C1FEC" w14:textId="77777777" w:rsidR="008B613E" w:rsidRPr="00BB3468" w:rsidRDefault="008B613E" w:rsidP="00EC3B6D">
            <w:pPr>
              <w:spacing w:line="276" w:lineRule="auto"/>
              <w:jc w:val="center"/>
              <w:rPr>
                <w:sz w:val="24"/>
                <w:szCs w:val="24"/>
              </w:rPr>
            </w:pPr>
            <w:proofErr w:type="spellStart"/>
            <w:r w:rsidRPr="00BB3468">
              <w:rPr>
                <w:rFonts w:eastAsia="Arial"/>
                <w:b/>
                <w:bCs/>
                <w:color w:val="FFFFFF"/>
                <w:sz w:val="24"/>
                <w:szCs w:val="24"/>
              </w:rPr>
              <w:t>Moy</w:t>
            </w:r>
            <w:proofErr w:type="spellEnd"/>
            <w:r w:rsidRPr="00BB3468">
              <w:rPr>
                <w:rFonts w:eastAsia="Arial"/>
                <w:b/>
                <w:bCs/>
                <w:color w:val="FFFFFF"/>
                <w:sz w:val="24"/>
                <w:szCs w:val="24"/>
              </w:rPr>
              <w:t>. (Désire)</w:t>
            </w:r>
          </w:p>
        </w:tc>
        <w:tc>
          <w:tcPr>
            <w:tcW w:w="1900" w:type="dxa"/>
            <w:shd w:val="clear" w:color="auto" w:fill="1A3560"/>
            <w:tcMar>
              <w:top w:w="80" w:type="dxa"/>
              <w:left w:w="140" w:type="dxa"/>
              <w:bottom w:w="80" w:type="dxa"/>
              <w:right w:w="140" w:type="dxa"/>
            </w:tcMar>
            <w:vAlign w:val="center"/>
          </w:tcPr>
          <w:p w14:paraId="3F11722F" w14:textId="77777777" w:rsidR="008B613E" w:rsidRPr="00BB3468" w:rsidRDefault="008B613E" w:rsidP="00EC3B6D">
            <w:pPr>
              <w:spacing w:line="276" w:lineRule="auto"/>
              <w:jc w:val="center"/>
              <w:rPr>
                <w:sz w:val="24"/>
                <w:szCs w:val="24"/>
              </w:rPr>
            </w:pPr>
            <w:proofErr w:type="spellStart"/>
            <w:r w:rsidRPr="00BB3468">
              <w:rPr>
                <w:rFonts w:eastAsia="Arial"/>
                <w:b/>
                <w:bCs/>
                <w:color w:val="FFFFFF"/>
                <w:sz w:val="24"/>
                <w:szCs w:val="24"/>
              </w:rPr>
              <w:t>Moy</w:t>
            </w:r>
            <w:proofErr w:type="spellEnd"/>
            <w:r w:rsidRPr="00BB3468">
              <w:rPr>
                <w:rFonts w:eastAsia="Arial"/>
                <w:b/>
                <w:bCs/>
                <w:color w:val="FFFFFF"/>
                <w:sz w:val="24"/>
                <w:szCs w:val="24"/>
              </w:rPr>
              <w:t>. (Ne désire pas)</w:t>
            </w:r>
          </w:p>
        </w:tc>
        <w:tc>
          <w:tcPr>
            <w:tcW w:w="1500" w:type="dxa"/>
            <w:shd w:val="clear" w:color="auto" w:fill="1A3560"/>
            <w:tcMar>
              <w:top w:w="80" w:type="dxa"/>
              <w:left w:w="140" w:type="dxa"/>
              <w:bottom w:w="80" w:type="dxa"/>
              <w:right w:w="140" w:type="dxa"/>
            </w:tcMar>
            <w:vAlign w:val="center"/>
          </w:tcPr>
          <w:p w14:paraId="1B563990" w14:textId="77777777" w:rsidR="008B613E" w:rsidRPr="00BB3468" w:rsidRDefault="008B613E" w:rsidP="00EC3B6D">
            <w:pPr>
              <w:spacing w:line="276" w:lineRule="auto"/>
              <w:jc w:val="center"/>
              <w:rPr>
                <w:sz w:val="24"/>
                <w:szCs w:val="24"/>
              </w:rPr>
            </w:pPr>
            <w:proofErr w:type="gramStart"/>
            <w:r w:rsidRPr="00BB3468">
              <w:rPr>
                <w:rFonts w:eastAsia="Arial"/>
                <w:b/>
                <w:bCs/>
                <w:color w:val="FFFFFF"/>
                <w:sz w:val="24"/>
                <w:szCs w:val="24"/>
              </w:rPr>
              <w:t>p</w:t>
            </w:r>
            <w:proofErr w:type="gramEnd"/>
            <w:r w:rsidRPr="00BB3468">
              <w:rPr>
                <w:rFonts w:eastAsia="Arial"/>
                <w:b/>
                <w:bCs/>
                <w:color w:val="FFFFFF"/>
                <w:sz w:val="24"/>
                <w:szCs w:val="24"/>
              </w:rPr>
              <w:t>-value</w:t>
            </w:r>
          </w:p>
        </w:tc>
        <w:tc>
          <w:tcPr>
            <w:tcW w:w="1200" w:type="dxa"/>
            <w:shd w:val="clear" w:color="auto" w:fill="1A3560"/>
            <w:tcMar>
              <w:top w:w="80" w:type="dxa"/>
              <w:left w:w="140" w:type="dxa"/>
              <w:bottom w:w="80" w:type="dxa"/>
              <w:right w:w="140" w:type="dxa"/>
            </w:tcMar>
            <w:vAlign w:val="center"/>
          </w:tcPr>
          <w:p w14:paraId="55EAFD89" w14:textId="77777777" w:rsidR="008B613E" w:rsidRPr="00BB3468" w:rsidRDefault="008B613E" w:rsidP="00EC3B6D">
            <w:pPr>
              <w:spacing w:line="276" w:lineRule="auto"/>
              <w:jc w:val="center"/>
              <w:rPr>
                <w:sz w:val="24"/>
                <w:szCs w:val="24"/>
              </w:rPr>
            </w:pPr>
            <w:proofErr w:type="spellStart"/>
            <w:r w:rsidRPr="00BB3468">
              <w:rPr>
                <w:rFonts w:eastAsia="Arial"/>
                <w:b/>
                <w:bCs/>
                <w:color w:val="FFFFFF"/>
                <w:sz w:val="24"/>
                <w:szCs w:val="24"/>
              </w:rPr>
              <w:t>Sig</w:t>
            </w:r>
            <w:proofErr w:type="spellEnd"/>
            <w:r w:rsidRPr="00BB3468">
              <w:rPr>
                <w:rFonts w:eastAsia="Arial"/>
                <w:b/>
                <w:bCs/>
                <w:color w:val="FFFFFF"/>
                <w:sz w:val="24"/>
                <w:szCs w:val="24"/>
              </w:rPr>
              <w:t>.</w:t>
            </w:r>
          </w:p>
        </w:tc>
      </w:tr>
      <w:tr w:rsidR="008B613E" w:rsidRPr="00BB3468" w14:paraId="17D60CAD" w14:textId="77777777" w:rsidTr="008B613E">
        <w:tblPrEx>
          <w:tblCellMar>
            <w:top w:w="0" w:type="dxa"/>
            <w:bottom w:w="0" w:type="dxa"/>
          </w:tblCellMar>
        </w:tblPrEx>
        <w:tc>
          <w:tcPr>
            <w:tcW w:w="2826" w:type="dxa"/>
            <w:shd w:val="clear" w:color="auto" w:fill="FFFFFF"/>
            <w:tcMar>
              <w:top w:w="80" w:type="dxa"/>
              <w:left w:w="140" w:type="dxa"/>
              <w:bottom w:w="80" w:type="dxa"/>
              <w:right w:w="140" w:type="dxa"/>
            </w:tcMar>
            <w:vAlign w:val="center"/>
          </w:tcPr>
          <w:p w14:paraId="236C4C62" w14:textId="77777777" w:rsidR="008B613E" w:rsidRPr="00BB3468" w:rsidRDefault="008B613E" w:rsidP="00EC3B6D">
            <w:pPr>
              <w:spacing w:line="276" w:lineRule="auto"/>
              <w:jc w:val="center"/>
              <w:rPr>
                <w:sz w:val="24"/>
                <w:szCs w:val="24"/>
              </w:rPr>
            </w:pPr>
            <w:r w:rsidRPr="00BB3468">
              <w:rPr>
                <w:rFonts w:eastAsia="Arial"/>
                <w:color w:val="000000"/>
                <w:sz w:val="24"/>
                <w:szCs w:val="24"/>
              </w:rPr>
              <w:t>Âge (années)</w:t>
            </w:r>
          </w:p>
        </w:tc>
        <w:tc>
          <w:tcPr>
            <w:tcW w:w="1600" w:type="dxa"/>
            <w:shd w:val="clear" w:color="auto" w:fill="FFFFFF"/>
            <w:tcMar>
              <w:top w:w="80" w:type="dxa"/>
              <w:left w:w="140" w:type="dxa"/>
              <w:bottom w:w="80" w:type="dxa"/>
              <w:right w:w="140" w:type="dxa"/>
            </w:tcMar>
            <w:vAlign w:val="center"/>
          </w:tcPr>
          <w:p w14:paraId="0CBB1D94" w14:textId="77777777" w:rsidR="008B613E" w:rsidRPr="00BB3468" w:rsidRDefault="008B613E" w:rsidP="00EC3B6D">
            <w:pPr>
              <w:spacing w:line="276" w:lineRule="auto"/>
              <w:jc w:val="center"/>
              <w:rPr>
                <w:sz w:val="24"/>
                <w:szCs w:val="24"/>
              </w:rPr>
            </w:pPr>
            <w:r w:rsidRPr="00BB3468">
              <w:rPr>
                <w:rFonts w:eastAsia="Arial"/>
                <w:color w:val="000000"/>
                <w:sz w:val="24"/>
                <w:szCs w:val="24"/>
              </w:rPr>
              <w:t>27,19</w:t>
            </w:r>
          </w:p>
        </w:tc>
        <w:tc>
          <w:tcPr>
            <w:tcW w:w="1900" w:type="dxa"/>
            <w:shd w:val="clear" w:color="auto" w:fill="FFFFFF"/>
            <w:tcMar>
              <w:top w:w="80" w:type="dxa"/>
              <w:left w:w="140" w:type="dxa"/>
              <w:bottom w:w="80" w:type="dxa"/>
              <w:right w:w="140" w:type="dxa"/>
            </w:tcMar>
            <w:vAlign w:val="center"/>
          </w:tcPr>
          <w:p w14:paraId="016A5F4E" w14:textId="77777777" w:rsidR="008B613E" w:rsidRPr="00BB3468" w:rsidRDefault="008B613E" w:rsidP="00EC3B6D">
            <w:pPr>
              <w:spacing w:line="276" w:lineRule="auto"/>
              <w:jc w:val="center"/>
              <w:rPr>
                <w:sz w:val="24"/>
                <w:szCs w:val="24"/>
              </w:rPr>
            </w:pPr>
            <w:r w:rsidRPr="00BB3468">
              <w:rPr>
                <w:rFonts w:eastAsia="Arial"/>
                <w:color w:val="000000"/>
                <w:sz w:val="24"/>
                <w:szCs w:val="24"/>
              </w:rPr>
              <w:t>38,38</w:t>
            </w:r>
          </w:p>
        </w:tc>
        <w:tc>
          <w:tcPr>
            <w:tcW w:w="1500" w:type="dxa"/>
            <w:shd w:val="clear" w:color="auto" w:fill="FFFFFF"/>
            <w:tcMar>
              <w:top w:w="80" w:type="dxa"/>
              <w:left w:w="140" w:type="dxa"/>
              <w:bottom w:w="80" w:type="dxa"/>
              <w:right w:w="140" w:type="dxa"/>
            </w:tcMar>
            <w:vAlign w:val="center"/>
          </w:tcPr>
          <w:p w14:paraId="68D6F113"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1200" w:type="dxa"/>
            <w:shd w:val="clear" w:color="auto" w:fill="FFFFFF"/>
            <w:tcMar>
              <w:top w:w="80" w:type="dxa"/>
              <w:left w:w="140" w:type="dxa"/>
              <w:bottom w:w="80" w:type="dxa"/>
              <w:right w:w="140" w:type="dxa"/>
            </w:tcMar>
            <w:vAlign w:val="center"/>
          </w:tcPr>
          <w:p w14:paraId="18EB5985"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375F3F2D" w14:textId="77777777" w:rsidTr="008B613E">
        <w:tblPrEx>
          <w:tblCellMar>
            <w:top w:w="0" w:type="dxa"/>
            <w:bottom w:w="0" w:type="dxa"/>
          </w:tblCellMar>
        </w:tblPrEx>
        <w:tc>
          <w:tcPr>
            <w:tcW w:w="2826" w:type="dxa"/>
            <w:shd w:val="clear" w:color="auto" w:fill="EEF3FA"/>
            <w:tcMar>
              <w:top w:w="80" w:type="dxa"/>
              <w:left w:w="140" w:type="dxa"/>
              <w:bottom w:w="80" w:type="dxa"/>
              <w:right w:w="140" w:type="dxa"/>
            </w:tcMar>
            <w:vAlign w:val="center"/>
          </w:tcPr>
          <w:p w14:paraId="09B0F5A9" w14:textId="77777777" w:rsidR="008B613E" w:rsidRPr="00BB3468" w:rsidRDefault="008B613E" w:rsidP="00EC3B6D">
            <w:pPr>
              <w:spacing w:line="276" w:lineRule="auto"/>
              <w:jc w:val="center"/>
              <w:rPr>
                <w:sz w:val="24"/>
                <w:szCs w:val="24"/>
              </w:rPr>
            </w:pPr>
            <w:r w:rsidRPr="00BB3468">
              <w:rPr>
                <w:rFonts w:eastAsia="Arial"/>
                <w:color w:val="000000"/>
                <w:sz w:val="24"/>
                <w:szCs w:val="24"/>
              </w:rPr>
              <w:t>Nb enfants vivants</w:t>
            </w:r>
          </w:p>
        </w:tc>
        <w:tc>
          <w:tcPr>
            <w:tcW w:w="1600" w:type="dxa"/>
            <w:shd w:val="clear" w:color="auto" w:fill="EEF3FA"/>
            <w:tcMar>
              <w:top w:w="80" w:type="dxa"/>
              <w:left w:w="140" w:type="dxa"/>
              <w:bottom w:w="80" w:type="dxa"/>
              <w:right w:w="140" w:type="dxa"/>
            </w:tcMar>
            <w:vAlign w:val="center"/>
          </w:tcPr>
          <w:p w14:paraId="64CCF955" w14:textId="77777777" w:rsidR="008B613E" w:rsidRPr="00BB3468" w:rsidRDefault="008B613E" w:rsidP="00EC3B6D">
            <w:pPr>
              <w:spacing w:line="276" w:lineRule="auto"/>
              <w:jc w:val="center"/>
              <w:rPr>
                <w:sz w:val="24"/>
                <w:szCs w:val="24"/>
              </w:rPr>
            </w:pPr>
            <w:r w:rsidRPr="00BB3468">
              <w:rPr>
                <w:rFonts w:eastAsia="Arial"/>
                <w:color w:val="000000"/>
                <w:sz w:val="24"/>
                <w:szCs w:val="24"/>
              </w:rPr>
              <w:t>2,19</w:t>
            </w:r>
          </w:p>
        </w:tc>
        <w:tc>
          <w:tcPr>
            <w:tcW w:w="1900" w:type="dxa"/>
            <w:shd w:val="clear" w:color="auto" w:fill="EEF3FA"/>
            <w:tcMar>
              <w:top w:w="80" w:type="dxa"/>
              <w:left w:w="140" w:type="dxa"/>
              <w:bottom w:w="80" w:type="dxa"/>
              <w:right w:w="140" w:type="dxa"/>
            </w:tcMar>
            <w:vAlign w:val="center"/>
          </w:tcPr>
          <w:p w14:paraId="268620C6" w14:textId="77777777" w:rsidR="008B613E" w:rsidRPr="00BB3468" w:rsidRDefault="008B613E" w:rsidP="00EC3B6D">
            <w:pPr>
              <w:spacing w:line="276" w:lineRule="auto"/>
              <w:jc w:val="center"/>
              <w:rPr>
                <w:sz w:val="24"/>
                <w:szCs w:val="24"/>
              </w:rPr>
            </w:pPr>
            <w:r w:rsidRPr="00BB3468">
              <w:rPr>
                <w:rFonts w:eastAsia="Arial"/>
                <w:color w:val="000000"/>
                <w:sz w:val="24"/>
                <w:szCs w:val="24"/>
              </w:rPr>
              <w:t>3,16</w:t>
            </w:r>
          </w:p>
        </w:tc>
        <w:tc>
          <w:tcPr>
            <w:tcW w:w="1500" w:type="dxa"/>
            <w:shd w:val="clear" w:color="auto" w:fill="EEF3FA"/>
            <w:tcMar>
              <w:top w:w="80" w:type="dxa"/>
              <w:left w:w="140" w:type="dxa"/>
              <w:bottom w:w="80" w:type="dxa"/>
              <w:right w:w="140" w:type="dxa"/>
            </w:tcMar>
            <w:vAlign w:val="center"/>
          </w:tcPr>
          <w:p w14:paraId="02A41F2E"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1200" w:type="dxa"/>
            <w:shd w:val="clear" w:color="auto" w:fill="EEF3FA"/>
            <w:tcMar>
              <w:top w:w="80" w:type="dxa"/>
              <w:left w:w="140" w:type="dxa"/>
              <w:bottom w:w="80" w:type="dxa"/>
              <w:right w:w="140" w:type="dxa"/>
            </w:tcMar>
            <w:vAlign w:val="center"/>
          </w:tcPr>
          <w:p w14:paraId="6D4CD39E"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0654FB64" w14:textId="77777777" w:rsidTr="008B613E">
        <w:tblPrEx>
          <w:tblCellMar>
            <w:top w:w="0" w:type="dxa"/>
            <w:bottom w:w="0" w:type="dxa"/>
          </w:tblCellMar>
        </w:tblPrEx>
        <w:tc>
          <w:tcPr>
            <w:tcW w:w="2826" w:type="dxa"/>
            <w:shd w:val="clear" w:color="auto" w:fill="FFFFFF"/>
            <w:tcMar>
              <w:top w:w="80" w:type="dxa"/>
              <w:left w:w="140" w:type="dxa"/>
              <w:bottom w:w="80" w:type="dxa"/>
              <w:right w:w="140" w:type="dxa"/>
            </w:tcMar>
            <w:vAlign w:val="center"/>
          </w:tcPr>
          <w:p w14:paraId="5C07659B" w14:textId="77777777" w:rsidR="008B613E" w:rsidRPr="00BB3468" w:rsidRDefault="008B613E" w:rsidP="00EC3B6D">
            <w:pPr>
              <w:spacing w:line="276" w:lineRule="auto"/>
              <w:jc w:val="center"/>
              <w:rPr>
                <w:sz w:val="24"/>
                <w:szCs w:val="24"/>
              </w:rPr>
            </w:pPr>
            <w:r w:rsidRPr="00BB3468">
              <w:rPr>
                <w:rFonts w:eastAsia="Arial"/>
                <w:color w:val="000000"/>
                <w:sz w:val="24"/>
                <w:szCs w:val="24"/>
              </w:rPr>
              <w:t>Nb enfants total</w:t>
            </w:r>
          </w:p>
        </w:tc>
        <w:tc>
          <w:tcPr>
            <w:tcW w:w="1600" w:type="dxa"/>
            <w:shd w:val="clear" w:color="auto" w:fill="FFFFFF"/>
            <w:tcMar>
              <w:top w:w="80" w:type="dxa"/>
              <w:left w:w="140" w:type="dxa"/>
              <w:bottom w:w="80" w:type="dxa"/>
              <w:right w:w="140" w:type="dxa"/>
            </w:tcMar>
            <w:vAlign w:val="center"/>
          </w:tcPr>
          <w:p w14:paraId="22D1D75B" w14:textId="77777777" w:rsidR="008B613E" w:rsidRPr="00BB3468" w:rsidRDefault="008B613E" w:rsidP="00EC3B6D">
            <w:pPr>
              <w:spacing w:line="276" w:lineRule="auto"/>
              <w:jc w:val="center"/>
              <w:rPr>
                <w:sz w:val="24"/>
                <w:szCs w:val="24"/>
              </w:rPr>
            </w:pPr>
            <w:r w:rsidRPr="00BB3468">
              <w:rPr>
                <w:rFonts w:eastAsia="Arial"/>
                <w:color w:val="000000"/>
                <w:sz w:val="24"/>
                <w:szCs w:val="24"/>
              </w:rPr>
              <w:t>2,44</w:t>
            </w:r>
          </w:p>
        </w:tc>
        <w:tc>
          <w:tcPr>
            <w:tcW w:w="1900" w:type="dxa"/>
            <w:shd w:val="clear" w:color="auto" w:fill="FFFFFF"/>
            <w:tcMar>
              <w:top w:w="80" w:type="dxa"/>
              <w:left w:w="140" w:type="dxa"/>
              <w:bottom w:w="80" w:type="dxa"/>
              <w:right w:w="140" w:type="dxa"/>
            </w:tcMar>
            <w:vAlign w:val="center"/>
          </w:tcPr>
          <w:p w14:paraId="673F950C" w14:textId="77777777" w:rsidR="008B613E" w:rsidRPr="00BB3468" w:rsidRDefault="008B613E" w:rsidP="00EC3B6D">
            <w:pPr>
              <w:spacing w:line="276" w:lineRule="auto"/>
              <w:jc w:val="center"/>
              <w:rPr>
                <w:sz w:val="24"/>
                <w:szCs w:val="24"/>
              </w:rPr>
            </w:pPr>
            <w:r w:rsidRPr="00BB3468">
              <w:rPr>
                <w:rFonts w:eastAsia="Arial"/>
                <w:color w:val="000000"/>
                <w:sz w:val="24"/>
                <w:szCs w:val="24"/>
              </w:rPr>
              <w:t>3,70</w:t>
            </w:r>
          </w:p>
        </w:tc>
        <w:tc>
          <w:tcPr>
            <w:tcW w:w="1500" w:type="dxa"/>
            <w:shd w:val="clear" w:color="auto" w:fill="FFFFFF"/>
            <w:tcMar>
              <w:top w:w="80" w:type="dxa"/>
              <w:left w:w="140" w:type="dxa"/>
              <w:bottom w:w="80" w:type="dxa"/>
              <w:right w:w="140" w:type="dxa"/>
            </w:tcMar>
            <w:vAlign w:val="center"/>
          </w:tcPr>
          <w:p w14:paraId="0D45E925"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1200" w:type="dxa"/>
            <w:shd w:val="clear" w:color="auto" w:fill="FFFFFF"/>
            <w:tcMar>
              <w:top w:w="80" w:type="dxa"/>
              <w:left w:w="140" w:type="dxa"/>
              <w:bottom w:w="80" w:type="dxa"/>
              <w:right w:w="140" w:type="dxa"/>
            </w:tcMar>
            <w:vAlign w:val="center"/>
          </w:tcPr>
          <w:p w14:paraId="4E0DE69D"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bl>
    <w:p w14:paraId="053CE374" w14:textId="77777777" w:rsidR="008B613E" w:rsidRPr="00D90D6C" w:rsidRDefault="008B613E" w:rsidP="00EC3B6D">
      <w:pPr>
        <w:spacing w:before="80" w:after="200" w:line="276" w:lineRule="auto"/>
        <w:jc w:val="center"/>
      </w:pPr>
      <w:r w:rsidRPr="00D90D6C">
        <w:rPr>
          <w:rFonts w:eastAsia="Arial"/>
          <w:i/>
          <w:iCs/>
          <w:color w:val="555555"/>
          <w:sz w:val="19"/>
          <w:szCs w:val="19"/>
        </w:rPr>
        <w:t>Tableau 5 : Tests de Mann-Whitney — comparaison des moyennes selon le désir d'enfant</w:t>
      </w:r>
    </w:p>
    <w:p w14:paraId="0BEE8E7E" w14:textId="77777777" w:rsidR="008B613E" w:rsidRPr="00D90D6C" w:rsidRDefault="008B613E" w:rsidP="00EC3B6D">
      <w:pPr>
        <w:spacing w:after="120" w:line="276" w:lineRule="auto"/>
      </w:pPr>
    </w:p>
    <w:p w14:paraId="59DD37D6" w14:textId="77777777" w:rsidR="008B613E" w:rsidRPr="00D90D6C" w:rsidRDefault="008B613E" w:rsidP="00EC3B6D">
      <w:pPr>
        <w:spacing w:before="120" w:after="80" w:line="276" w:lineRule="auto"/>
        <w:jc w:val="center"/>
      </w:pPr>
      <w:r w:rsidRPr="00D90D6C">
        <w:rPr>
          <w:noProof/>
        </w:rPr>
        <w:drawing>
          <wp:inline distT="0" distB="0" distL="0" distR="0" wp14:anchorId="53DAFFBC" wp14:editId="1391AF48">
            <wp:extent cx="5238750" cy="2667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2667000"/>
                    </a:xfrm>
                    <a:prstGeom prst="rect">
                      <a:avLst/>
                    </a:prstGeom>
                  </pic:spPr>
                </pic:pic>
              </a:graphicData>
            </a:graphic>
          </wp:inline>
        </w:drawing>
      </w:r>
    </w:p>
    <w:p w14:paraId="16B3F233" w14:textId="77777777" w:rsidR="008B613E" w:rsidRPr="00D90D6C" w:rsidRDefault="008B613E" w:rsidP="00EC3B6D">
      <w:pPr>
        <w:spacing w:before="80" w:after="200" w:line="276" w:lineRule="auto"/>
        <w:jc w:val="center"/>
      </w:pPr>
      <w:r w:rsidRPr="00D90D6C">
        <w:rPr>
          <w:rFonts w:eastAsia="Arial"/>
          <w:i/>
          <w:iCs/>
          <w:color w:val="555555"/>
          <w:sz w:val="19"/>
          <w:szCs w:val="19"/>
        </w:rPr>
        <w:t>Figure 6 : Désir d'enfant selon le nombre d'enfants vivants — de 96,5% (0 enfant) à 86,3% (8 enfants)</w:t>
      </w:r>
    </w:p>
    <w:p w14:paraId="105F3FC2" w14:textId="77777777" w:rsidR="008B613E" w:rsidRPr="00D90D6C" w:rsidRDefault="008B613E" w:rsidP="00EC3B6D">
      <w:pPr>
        <w:spacing w:before="120" w:after="80" w:line="276" w:lineRule="auto"/>
        <w:jc w:val="center"/>
      </w:pPr>
      <w:r w:rsidRPr="00D90D6C">
        <w:rPr>
          <w:noProof/>
        </w:rPr>
        <w:drawing>
          <wp:inline distT="0" distB="0" distL="0" distR="0" wp14:anchorId="56FE2AC8" wp14:editId="6FBC1B63">
            <wp:extent cx="5429250" cy="2667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2667000"/>
                    </a:xfrm>
                    <a:prstGeom prst="rect">
                      <a:avLst/>
                    </a:prstGeom>
                  </pic:spPr>
                </pic:pic>
              </a:graphicData>
            </a:graphic>
          </wp:inline>
        </w:drawing>
      </w:r>
    </w:p>
    <w:p w14:paraId="311DB5EB" w14:textId="77777777" w:rsidR="008B613E" w:rsidRPr="00D90D6C" w:rsidRDefault="008B613E" w:rsidP="00EC3B6D">
      <w:pPr>
        <w:spacing w:before="80" w:after="200" w:line="276" w:lineRule="auto"/>
        <w:jc w:val="center"/>
      </w:pPr>
      <w:r w:rsidRPr="00D90D6C">
        <w:rPr>
          <w:rFonts w:eastAsia="Arial"/>
          <w:i/>
          <w:iCs/>
          <w:color w:val="555555"/>
          <w:sz w:val="19"/>
          <w:szCs w:val="19"/>
        </w:rPr>
        <w:t>Figure 7 : Désir selon le milieu de résidence (Rural=93,5% vs Urbain=95,3%) et la contraception (93,8% vs 97,3%)</w:t>
      </w:r>
    </w:p>
    <w:p w14:paraId="5BD8B3F0" w14:textId="77777777" w:rsidR="008B613E" w:rsidRPr="00D90D6C" w:rsidRDefault="008B613E" w:rsidP="00EC3B6D">
      <w:pPr>
        <w:spacing w:before="120" w:after="80" w:line="276" w:lineRule="auto"/>
        <w:jc w:val="center"/>
      </w:pPr>
      <w:r w:rsidRPr="00D90D6C">
        <w:rPr>
          <w:noProof/>
        </w:rPr>
        <w:lastRenderedPageBreak/>
        <w:drawing>
          <wp:inline distT="0" distB="0" distL="0" distR="0" wp14:anchorId="1E7391EA" wp14:editId="52B175AE">
            <wp:extent cx="4667250" cy="37147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67250" cy="3714750"/>
                    </a:xfrm>
                    <a:prstGeom prst="rect">
                      <a:avLst/>
                    </a:prstGeom>
                  </pic:spPr>
                </pic:pic>
              </a:graphicData>
            </a:graphic>
          </wp:inline>
        </w:drawing>
      </w:r>
    </w:p>
    <w:p w14:paraId="237BE78A" w14:textId="77777777" w:rsidR="008B613E" w:rsidRDefault="008B613E" w:rsidP="00EC3B6D">
      <w:pPr>
        <w:spacing w:before="80" w:after="200" w:line="276" w:lineRule="auto"/>
        <w:jc w:val="center"/>
        <w:rPr>
          <w:rFonts w:eastAsia="Arial"/>
          <w:i/>
          <w:iCs/>
          <w:color w:val="555555"/>
          <w:sz w:val="19"/>
          <w:szCs w:val="19"/>
        </w:rPr>
      </w:pPr>
      <w:r w:rsidRPr="00D90D6C">
        <w:rPr>
          <w:rFonts w:eastAsia="Arial"/>
          <w:i/>
          <w:iCs/>
          <w:color w:val="555555"/>
          <w:sz w:val="19"/>
          <w:szCs w:val="19"/>
        </w:rPr>
        <w:t>Figure 8 : Matrice de corrélation — corrélation forte âge/nb enfants (r=0,68) et résidence/richesse (r=−0,67)</w:t>
      </w:r>
    </w:p>
    <w:p w14:paraId="636E5B71" w14:textId="77777777" w:rsidR="00BB3468" w:rsidRPr="00D90D6C" w:rsidRDefault="00BB3468" w:rsidP="00EC3B6D">
      <w:pPr>
        <w:spacing w:before="80" w:after="200" w:line="276" w:lineRule="auto"/>
        <w:jc w:val="center"/>
      </w:pPr>
    </w:p>
    <w:p w14:paraId="1BB6F4BD" w14:textId="77777777" w:rsidR="008B613E" w:rsidRPr="00D90D6C" w:rsidRDefault="008B613E" w:rsidP="00EC3B6D">
      <w:pPr>
        <w:pStyle w:val="Heading2"/>
        <w:spacing w:line="276" w:lineRule="auto"/>
      </w:pPr>
      <w:r w:rsidRPr="00D90D6C">
        <w:rPr>
          <w:rFonts w:eastAsia="Arial"/>
          <w:color w:val="1A3A6B"/>
          <w:sz w:val="26"/>
          <w:szCs w:val="26"/>
        </w:rPr>
        <w:t>4.3 Régression logistique binaire — Résultats et interprétation</w:t>
      </w:r>
    </w:p>
    <w:p w14:paraId="54D7C5B5" w14:textId="77777777" w:rsidR="008B613E" w:rsidRPr="00BB3468" w:rsidRDefault="008B613E" w:rsidP="00EC3B6D">
      <w:pPr>
        <w:pStyle w:val="Heading3"/>
        <w:spacing w:line="276" w:lineRule="auto"/>
      </w:pPr>
      <w:r w:rsidRPr="00D90D6C">
        <w:rPr>
          <w:rFonts w:eastAsia="Arial"/>
          <w:b/>
          <w:bCs/>
          <w:color w:val="2E5FA3"/>
        </w:rPr>
        <w:t xml:space="preserve">4.3.1 </w:t>
      </w:r>
      <w:r w:rsidRPr="00BB3468">
        <w:rPr>
          <w:rFonts w:eastAsia="Arial"/>
          <w:b/>
          <w:bCs/>
          <w:color w:val="2E5FA3"/>
        </w:rPr>
        <w:t>Résultats du modèle (10 variables)</w:t>
      </w:r>
    </w:p>
    <w:p w14:paraId="74C8A2CB"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 xml:space="preserve">La régression logistique binaire est ajustée sur les dix variables explicatives. Cinq variables sont statistiquement significatives au seuil de 5 %. Les indicateurs du modèle sont : Pseudo R² de </w:t>
      </w:r>
      <w:proofErr w:type="spellStart"/>
      <w:r w:rsidRPr="00BB3468">
        <w:rPr>
          <w:rFonts w:eastAsia="Arial"/>
          <w:sz w:val="24"/>
          <w:szCs w:val="24"/>
        </w:rPr>
        <w:t>Nagelkerke</w:t>
      </w:r>
      <w:proofErr w:type="spellEnd"/>
      <w:r w:rsidRPr="00BB3468">
        <w:rPr>
          <w:rFonts w:eastAsia="Arial"/>
          <w:sz w:val="24"/>
          <w:szCs w:val="24"/>
        </w:rPr>
        <w:t xml:space="preserve">=22,78% · AIC=4 675,26 · BIC=4 757,90 · N=13 527. Le test de </w:t>
      </w:r>
      <w:proofErr w:type="spellStart"/>
      <w:r w:rsidRPr="00BB3468">
        <w:rPr>
          <w:rFonts w:eastAsia="Arial"/>
          <w:sz w:val="24"/>
          <w:szCs w:val="24"/>
        </w:rPr>
        <w:t>Hosmer-Lemeshow</w:t>
      </w:r>
      <w:proofErr w:type="spellEnd"/>
      <w:r w:rsidRPr="00BB3468">
        <w:rPr>
          <w:rFonts w:eastAsia="Arial"/>
          <w:sz w:val="24"/>
          <w:szCs w:val="24"/>
        </w:rPr>
        <w:t xml:space="preserve"> (Chi²=73,86, p&lt;0,001) indique que le modèle peut être amélioré pour un meilleur ajustement local.</w:t>
      </w:r>
    </w:p>
    <w:p w14:paraId="501A311E" w14:textId="77777777" w:rsidR="008B613E" w:rsidRPr="00BB3468" w:rsidRDefault="008B613E" w:rsidP="00EC3B6D">
      <w:pPr>
        <w:spacing w:after="120" w:line="276" w:lineRule="auto"/>
        <w:rPr>
          <w:sz w:val="24"/>
          <w:szCs w:val="24"/>
        </w:rPr>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8"/>
        <w:gridCol w:w="956"/>
        <w:gridCol w:w="992"/>
        <w:gridCol w:w="940"/>
        <w:gridCol w:w="940"/>
        <w:gridCol w:w="1064"/>
        <w:gridCol w:w="782"/>
        <w:gridCol w:w="1314"/>
      </w:tblGrid>
      <w:tr w:rsidR="008B613E" w:rsidRPr="00BB3468" w14:paraId="1EDB7DD6" w14:textId="77777777" w:rsidTr="008B613E">
        <w:tblPrEx>
          <w:tblCellMar>
            <w:top w:w="0" w:type="dxa"/>
            <w:bottom w:w="0" w:type="dxa"/>
          </w:tblCellMar>
        </w:tblPrEx>
        <w:trPr>
          <w:tblHeader/>
        </w:trPr>
        <w:tc>
          <w:tcPr>
            <w:tcW w:w="2100" w:type="dxa"/>
            <w:shd w:val="clear" w:color="auto" w:fill="1A3560"/>
            <w:tcMar>
              <w:top w:w="80" w:type="dxa"/>
              <w:left w:w="140" w:type="dxa"/>
              <w:bottom w:w="80" w:type="dxa"/>
              <w:right w:w="140" w:type="dxa"/>
            </w:tcMar>
            <w:vAlign w:val="center"/>
          </w:tcPr>
          <w:p w14:paraId="17DB30FB"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Variable</w:t>
            </w:r>
          </w:p>
        </w:tc>
        <w:tc>
          <w:tcPr>
            <w:tcW w:w="800" w:type="dxa"/>
            <w:shd w:val="clear" w:color="auto" w:fill="1A3560"/>
            <w:tcMar>
              <w:top w:w="80" w:type="dxa"/>
              <w:left w:w="140" w:type="dxa"/>
              <w:bottom w:w="80" w:type="dxa"/>
              <w:right w:w="140" w:type="dxa"/>
            </w:tcMar>
            <w:vAlign w:val="center"/>
          </w:tcPr>
          <w:p w14:paraId="4EF2C1EF" w14:textId="77777777" w:rsidR="008B613E" w:rsidRPr="00BB3468" w:rsidRDefault="008B613E" w:rsidP="00EC3B6D">
            <w:pPr>
              <w:spacing w:line="276" w:lineRule="auto"/>
              <w:jc w:val="center"/>
              <w:rPr>
                <w:sz w:val="24"/>
                <w:szCs w:val="24"/>
              </w:rPr>
            </w:pPr>
            <w:proofErr w:type="gramStart"/>
            <w:r w:rsidRPr="00BB3468">
              <w:rPr>
                <w:rFonts w:eastAsia="Arial"/>
                <w:b/>
                <w:bCs/>
                <w:color w:val="FFFFFF"/>
                <w:sz w:val="24"/>
                <w:szCs w:val="24"/>
              </w:rPr>
              <w:t>β</w:t>
            </w:r>
            <w:proofErr w:type="gramEnd"/>
          </w:p>
        </w:tc>
        <w:tc>
          <w:tcPr>
            <w:tcW w:w="1000" w:type="dxa"/>
            <w:shd w:val="clear" w:color="auto" w:fill="1A3560"/>
            <w:tcMar>
              <w:top w:w="80" w:type="dxa"/>
              <w:left w:w="140" w:type="dxa"/>
              <w:bottom w:w="80" w:type="dxa"/>
              <w:right w:w="140" w:type="dxa"/>
            </w:tcMar>
            <w:vAlign w:val="center"/>
          </w:tcPr>
          <w:p w14:paraId="5206C2DE"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OR ajusté</w:t>
            </w:r>
          </w:p>
        </w:tc>
        <w:tc>
          <w:tcPr>
            <w:tcW w:w="900" w:type="dxa"/>
            <w:shd w:val="clear" w:color="auto" w:fill="1A3560"/>
            <w:tcMar>
              <w:top w:w="80" w:type="dxa"/>
              <w:left w:w="140" w:type="dxa"/>
              <w:bottom w:w="80" w:type="dxa"/>
              <w:right w:w="140" w:type="dxa"/>
            </w:tcMar>
            <w:vAlign w:val="center"/>
          </w:tcPr>
          <w:p w14:paraId="686E9EB4"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IC inf.</w:t>
            </w:r>
          </w:p>
        </w:tc>
        <w:tc>
          <w:tcPr>
            <w:tcW w:w="900" w:type="dxa"/>
            <w:shd w:val="clear" w:color="auto" w:fill="1A3560"/>
            <w:tcMar>
              <w:top w:w="80" w:type="dxa"/>
              <w:left w:w="140" w:type="dxa"/>
              <w:bottom w:w="80" w:type="dxa"/>
              <w:right w:w="140" w:type="dxa"/>
            </w:tcMar>
            <w:vAlign w:val="center"/>
          </w:tcPr>
          <w:p w14:paraId="76CB5A58"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IC sup.</w:t>
            </w:r>
          </w:p>
        </w:tc>
        <w:tc>
          <w:tcPr>
            <w:tcW w:w="1100" w:type="dxa"/>
            <w:shd w:val="clear" w:color="auto" w:fill="1A3560"/>
            <w:tcMar>
              <w:top w:w="80" w:type="dxa"/>
              <w:left w:w="140" w:type="dxa"/>
              <w:bottom w:w="80" w:type="dxa"/>
              <w:right w:w="140" w:type="dxa"/>
            </w:tcMar>
            <w:vAlign w:val="center"/>
          </w:tcPr>
          <w:p w14:paraId="7255E4F1" w14:textId="77777777" w:rsidR="008B613E" w:rsidRPr="00BB3468" w:rsidRDefault="008B613E" w:rsidP="00EC3B6D">
            <w:pPr>
              <w:spacing w:line="276" w:lineRule="auto"/>
              <w:jc w:val="center"/>
              <w:rPr>
                <w:sz w:val="24"/>
                <w:szCs w:val="24"/>
              </w:rPr>
            </w:pPr>
            <w:proofErr w:type="gramStart"/>
            <w:r w:rsidRPr="00BB3468">
              <w:rPr>
                <w:rFonts w:eastAsia="Arial"/>
                <w:b/>
                <w:bCs/>
                <w:color w:val="FFFFFF"/>
                <w:sz w:val="24"/>
                <w:szCs w:val="24"/>
              </w:rPr>
              <w:t>p</w:t>
            </w:r>
            <w:proofErr w:type="gramEnd"/>
            <w:r w:rsidRPr="00BB3468">
              <w:rPr>
                <w:rFonts w:eastAsia="Arial"/>
                <w:b/>
                <w:bCs/>
                <w:color w:val="FFFFFF"/>
                <w:sz w:val="24"/>
                <w:szCs w:val="24"/>
              </w:rPr>
              <w:t>-value</w:t>
            </w:r>
          </w:p>
        </w:tc>
        <w:tc>
          <w:tcPr>
            <w:tcW w:w="800" w:type="dxa"/>
            <w:shd w:val="clear" w:color="auto" w:fill="1A3560"/>
            <w:tcMar>
              <w:top w:w="80" w:type="dxa"/>
              <w:left w:w="140" w:type="dxa"/>
              <w:bottom w:w="80" w:type="dxa"/>
              <w:right w:w="140" w:type="dxa"/>
            </w:tcMar>
            <w:vAlign w:val="center"/>
          </w:tcPr>
          <w:p w14:paraId="643CDEDF" w14:textId="77777777" w:rsidR="008B613E" w:rsidRPr="00BB3468" w:rsidRDefault="008B613E" w:rsidP="00EC3B6D">
            <w:pPr>
              <w:spacing w:line="276" w:lineRule="auto"/>
              <w:jc w:val="center"/>
              <w:rPr>
                <w:sz w:val="24"/>
                <w:szCs w:val="24"/>
              </w:rPr>
            </w:pPr>
            <w:proofErr w:type="spellStart"/>
            <w:r w:rsidRPr="00BB3468">
              <w:rPr>
                <w:rFonts w:eastAsia="Arial"/>
                <w:b/>
                <w:bCs/>
                <w:color w:val="FFFFFF"/>
                <w:sz w:val="24"/>
                <w:szCs w:val="24"/>
              </w:rPr>
              <w:t>Sig</w:t>
            </w:r>
            <w:proofErr w:type="spellEnd"/>
            <w:r w:rsidRPr="00BB3468">
              <w:rPr>
                <w:rFonts w:eastAsia="Arial"/>
                <w:b/>
                <w:bCs/>
                <w:color w:val="FFFFFF"/>
                <w:sz w:val="24"/>
                <w:szCs w:val="24"/>
              </w:rPr>
              <w:t>.</w:t>
            </w:r>
          </w:p>
        </w:tc>
        <w:tc>
          <w:tcPr>
            <w:tcW w:w="1426" w:type="dxa"/>
            <w:shd w:val="clear" w:color="auto" w:fill="1A3560"/>
            <w:tcMar>
              <w:top w:w="80" w:type="dxa"/>
              <w:left w:w="140" w:type="dxa"/>
              <w:bottom w:w="80" w:type="dxa"/>
              <w:right w:w="140" w:type="dxa"/>
            </w:tcMar>
            <w:vAlign w:val="center"/>
          </w:tcPr>
          <w:p w14:paraId="0E3EEB74"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H ?</w:t>
            </w:r>
          </w:p>
        </w:tc>
      </w:tr>
      <w:tr w:rsidR="008B613E" w:rsidRPr="00BB3468" w14:paraId="7EF7533D" w14:textId="77777777" w:rsidTr="008B613E">
        <w:tblPrEx>
          <w:tblCellMar>
            <w:top w:w="0" w:type="dxa"/>
            <w:bottom w:w="0" w:type="dxa"/>
          </w:tblCellMar>
        </w:tblPrEx>
        <w:tc>
          <w:tcPr>
            <w:tcW w:w="2100" w:type="dxa"/>
            <w:shd w:val="clear" w:color="auto" w:fill="FFFFFF"/>
            <w:tcMar>
              <w:top w:w="80" w:type="dxa"/>
              <w:left w:w="140" w:type="dxa"/>
              <w:bottom w:w="80" w:type="dxa"/>
              <w:right w:w="140" w:type="dxa"/>
            </w:tcMar>
            <w:vAlign w:val="center"/>
          </w:tcPr>
          <w:p w14:paraId="65773329" w14:textId="77777777" w:rsidR="008B613E" w:rsidRPr="00BB3468" w:rsidRDefault="008B613E" w:rsidP="00EC3B6D">
            <w:pPr>
              <w:spacing w:line="276" w:lineRule="auto"/>
              <w:jc w:val="center"/>
              <w:rPr>
                <w:sz w:val="24"/>
                <w:szCs w:val="24"/>
              </w:rPr>
            </w:pPr>
            <w:r w:rsidRPr="00BB3468">
              <w:rPr>
                <w:rFonts w:eastAsia="Arial"/>
                <w:color w:val="000000"/>
                <w:sz w:val="24"/>
                <w:szCs w:val="24"/>
              </w:rPr>
              <w:t>Constante</w:t>
            </w:r>
          </w:p>
        </w:tc>
        <w:tc>
          <w:tcPr>
            <w:tcW w:w="800" w:type="dxa"/>
            <w:shd w:val="clear" w:color="auto" w:fill="FFFFFF"/>
            <w:tcMar>
              <w:top w:w="80" w:type="dxa"/>
              <w:left w:w="140" w:type="dxa"/>
              <w:bottom w:w="80" w:type="dxa"/>
              <w:right w:w="140" w:type="dxa"/>
            </w:tcMar>
            <w:vAlign w:val="center"/>
          </w:tcPr>
          <w:p w14:paraId="28F2A37B" w14:textId="77777777" w:rsidR="008B613E" w:rsidRPr="00BB3468" w:rsidRDefault="008B613E" w:rsidP="00EC3B6D">
            <w:pPr>
              <w:spacing w:line="276" w:lineRule="auto"/>
              <w:jc w:val="center"/>
              <w:rPr>
                <w:sz w:val="24"/>
                <w:szCs w:val="24"/>
              </w:rPr>
            </w:pPr>
            <w:r w:rsidRPr="00BB3468">
              <w:rPr>
                <w:rFonts w:eastAsia="Arial"/>
                <w:color w:val="000000"/>
                <w:sz w:val="24"/>
                <w:szCs w:val="24"/>
              </w:rPr>
              <w:t>7,177</w:t>
            </w:r>
          </w:p>
        </w:tc>
        <w:tc>
          <w:tcPr>
            <w:tcW w:w="1000" w:type="dxa"/>
            <w:shd w:val="clear" w:color="auto" w:fill="FFFFFF"/>
            <w:tcMar>
              <w:top w:w="80" w:type="dxa"/>
              <w:left w:w="140" w:type="dxa"/>
              <w:bottom w:w="80" w:type="dxa"/>
              <w:right w:w="140" w:type="dxa"/>
            </w:tcMar>
            <w:vAlign w:val="center"/>
          </w:tcPr>
          <w:p w14:paraId="7F767B9F" w14:textId="77777777" w:rsidR="008B613E" w:rsidRPr="00BB3468" w:rsidRDefault="008B613E" w:rsidP="00EC3B6D">
            <w:pPr>
              <w:spacing w:line="276" w:lineRule="auto"/>
              <w:jc w:val="center"/>
              <w:rPr>
                <w:sz w:val="24"/>
                <w:szCs w:val="24"/>
              </w:rPr>
            </w:pPr>
            <w:r w:rsidRPr="00BB3468">
              <w:rPr>
                <w:rFonts w:eastAsia="Arial"/>
                <w:color w:val="000000"/>
                <w:sz w:val="24"/>
                <w:szCs w:val="24"/>
              </w:rPr>
              <w:t>1 308,51</w:t>
            </w:r>
          </w:p>
        </w:tc>
        <w:tc>
          <w:tcPr>
            <w:tcW w:w="900" w:type="dxa"/>
            <w:shd w:val="clear" w:color="auto" w:fill="FFFFFF"/>
            <w:tcMar>
              <w:top w:w="80" w:type="dxa"/>
              <w:left w:w="140" w:type="dxa"/>
              <w:bottom w:w="80" w:type="dxa"/>
              <w:right w:w="140" w:type="dxa"/>
            </w:tcMar>
            <w:vAlign w:val="center"/>
          </w:tcPr>
          <w:p w14:paraId="7F719013" w14:textId="77777777" w:rsidR="008B613E" w:rsidRPr="00BB3468" w:rsidRDefault="008B613E" w:rsidP="00EC3B6D">
            <w:pPr>
              <w:spacing w:line="276" w:lineRule="auto"/>
              <w:jc w:val="center"/>
              <w:rPr>
                <w:sz w:val="24"/>
                <w:szCs w:val="24"/>
              </w:rPr>
            </w:pPr>
            <w:r w:rsidRPr="00BB3468">
              <w:rPr>
                <w:rFonts w:eastAsia="Arial"/>
                <w:color w:val="000000"/>
                <w:sz w:val="24"/>
                <w:szCs w:val="24"/>
              </w:rPr>
              <w:t>682,70</w:t>
            </w:r>
          </w:p>
        </w:tc>
        <w:tc>
          <w:tcPr>
            <w:tcW w:w="900" w:type="dxa"/>
            <w:shd w:val="clear" w:color="auto" w:fill="FFFFFF"/>
            <w:tcMar>
              <w:top w:w="80" w:type="dxa"/>
              <w:left w:w="140" w:type="dxa"/>
              <w:bottom w:w="80" w:type="dxa"/>
              <w:right w:w="140" w:type="dxa"/>
            </w:tcMar>
            <w:vAlign w:val="center"/>
          </w:tcPr>
          <w:p w14:paraId="42B118EC" w14:textId="77777777" w:rsidR="008B613E" w:rsidRPr="00BB3468" w:rsidRDefault="008B613E" w:rsidP="00EC3B6D">
            <w:pPr>
              <w:spacing w:line="276" w:lineRule="auto"/>
              <w:jc w:val="center"/>
              <w:rPr>
                <w:sz w:val="24"/>
                <w:szCs w:val="24"/>
              </w:rPr>
            </w:pPr>
            <w:r w:rsidRPr="00BB3468">
              <w:rPr>
                <w:rFonts w:eastAsia="Arial"/>
                <w:color w:val="000000"/>
                <w:sz w:val="24"/>
                <w:szCs w:val="24"/>
              </w:rPr>
              <w:t>2 507,99</w:t>
            </w:r>
          </w:p>
        </w:tc>
        <w:tc>
          <w:tcPr>
            <w:tcW w:w="1100" w:type="dxa"/>
            <w:shd w:val="clear" w:color="auto" w:fill="FFFFFF"/>
            <w:tcMar>
              <w:top w:w="80" w:type="dxa"/>
              <w:left w:w="140" w:type="dxa"/>
              <w:bottom w:w="80" w:type="dxa"/>
              <w:right w:w="140" w:type="dxa"/>
            </w:tcMar>
            <w:vAlign w:val="center"/>
          </w:tcPr>
          <w:p w14:paraId="1F15DE7E"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800" w:type="dxa"/>
            <w:shd w:val="clear" w:color="auto" w:fill="FFFFFF"/>
            <w:tcMar>
              <w:top w:w="80" w:type="dxa"/>
              <w:left w:w="140" w:type="dxa"/>
              <w:bottom w:w="80" w:type="dxa"/>
              <w:right w:w="140" w:type="dxa"/>
            </w:tcMar>
            <w:vAlign w:val="center"/>
          </w:tcPr>
          <w:p w14:paraId="25054990"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c>
          <w:tcPr>
            <w:tcW w:w="1426" w:type="dxa"/>
            <w:shd w:val="clear" w:color="auto" w:fill="FFFFFF"/>
            <w:tcMar>
              <w:top w:w="80" w:type="dxa"/>
              <w:left w:w="140" w:type="dxa"/>
              <w:bottom w:w="80" w:type="dxa"/>
              <w:right w:w="140" w:type="dxa"/>
            </w:tcMar>
            <w:vAlign w:val="center"/>
          </w:tcPr>
          <w:p w14:paraId="56E3DF38"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73483F2E" w14:textId="77777777" w:rsidTr="008B613E">
        <w:tblPrEx>
          <w:tblCellMar>
            <w:top w:w="0" w:type="dxa"/>
            <w:bottom w:w="0" w:type="dxa"/>
          </w:tblCellMar>
        </w:tblPrEx>
        <w:tc>
          <w:tcPr>
            <w:tcW w:w="2100" w:type="dxa"/>
            <w:shd w:val="clear" w:color="auto" w:fill="EEF3FA"/>
            <w:tcMar>
              <w:top w:w="80" w:type="dxa"/>
              <w:left w:w="140" w:type="dxa"/>
              <w:bottom w:w="80" w:type="dxa"/>
              <w:right w:w="140" w:type="dxa"/>
            </w:tcMar>
            <w:vAlign w:val="center"/>
          </w:tcPr>
          <w:p w14:paraId="71413A93" w14:textId="77777777" w:rsidR="008B613E" w:rsidRPr="00BB3468" w:rsidRDefault="008B613E" w:rsidP="00EC3B6D">
            <w:pPr>
              <w:spacing w:line="276" w:lineRule="auto"/>
              <w:jc w:val="center"/>
              <w:rPr>
                <w:sz w:val="24"/>
                <w:szCs w:val="24"/>
              </w:rPr>
            </w:pPr>
            <w:r w:rsidRPr="00BB3468">
              <w:rPr>
                <w:rFonts w:eastAsia="Arial"/>
                <w:color w:val="000000"/>
                <w:sz w:val="24"/>
                <w:szCs w:val="24"/>
              </w:rPr>
              <w:t>Âge ↓</w:t>
            </w:r>
          </w:p>
        </w:tc>
        <w:tc>
          <w:tcPr>
            <w:tcW w:w="800" w:type="dxa"/>
            <w:shd w:val="clear" w:color="auto" w:fill="EEF3FA"/>
            <w:tcMar>
              <w:top w:w="80" w:type="dxa"/>
              <w:left w:w="140" w:type="dxa"/>
              <w:bottom w:w="80" w:type="dxa"/>
              <w:right w:w="140" w:type="dxa"/>
            </w:tcMar>
            <w:vAlign w:val="center"/>
          </w:tcPr>
          <w:p w14:paraId="6E711D80" w14:textId="77777777" w:rsidR="008B613E" w:rsidRPr="00BB3468" w:rsidRDefault="008B613E" w:rsidP="00EC3B6D">
            <w:pPr>
              <w:spacing w:line="276" w:lineRule="auto"/>
              <w:jc w:val="center"/>
              <w:rPr>
                <w:sz w:val="24"/>
                <w:szCs w:val="24"/>
              </w:rPr>
            </w:pPr>
            <w:r w:rsidRPr="00BB3468">
              <w:rPr>
                <w:rFonts w:eastAsia="Arial"/>
                <w:color w:val="000000"/>
                <w:sz w:val="24"/>
                <w:szCs w:val="24"/>
              </w:rPr>
              <w:t>−0,148</w:t>
            </w:r>
          </w:p>
        </w:tc>
        <w:tc>
          <w:tcPr>
            <w:tcW w:w="1000" w:type="dxa"/>
            <w:shd w:val="clear" w:color="auto" w:fill="EEF3FA"/>
            <w:tcMar>
              <w:top w:w="80" w:type="dxa"/>
              <w:left w:w="140" w:type="dxa"/>
              <w:bottom w:w="80" w:type="dxa"/>
              <w:right w:w="140" w:type="dxa"/>
            </w:tcMar>
            <w:vAlign w:val="center"/>
          </w:tcPr>
          <w:p w14:paraId="04859A56" w14:textId="77777777" w:rsidR="008B613E" w:rsidRPr="00BB3468" w:rsidRDefault="008B613E" w:rsidP="00EC3B6D">
            <w:pPr>
              <w:spacing w:line="276" w:lineRule="auto"/>
              <w:jc w:val="center"/>
              <w:rPr>
                <w:sz w:val="24"/>
                <w:szCs w:val="24"/>
              </w:rPr>
            </w:pPr>
            <w:r w:rsidRPr="00BB3468">
              <w:rPr>
                <w:rFonts w:eastAsia="Arial"/>
                <w:color w:val="000000"/>
                <w:sz w:val="24"/>
                <w:szCs w:val="24"/>
              </w:rPr>
              <w:t>0,863</w:t>
            </w:r>
          </w:p>
        </w:tc>
        <w:tc>
          <w:tcPr>
            <w:tcW w:w="900" w:type="dxa"/>
            <w:shd w:val="clear" w:color="auto" w:fill="EEF3FA"/>
            <w:tcMar>
              <w:top w:w="80" w:type="dxa"/>
              <w:left w:w="140" w:type="dxa"/>
              <w:bottom w:w="80" w:type="dxa"/>
              <w:right w:w="140" w:type="dxa"/>
            </w:tcMar>
            <w:vAlign w:val="center"/>
          </w:tcPr>
          <w:p w14:paraId="147E78D6" w14:textId="77777777" w:rsidR="008B613E" w:rsidRPr="00BB3468" w:rsidRDefault="008B613E" w:rsidP="00EC3B6D">
            <w:pPr>
              <w:spacing w:line="276" w:lineRule="auto"/>
              <w:jc w:val="center"/>
              <w:rPr>
                <w:sz w:val="24"/>
                <w:szCs w:val="24"/>
              </w:rPr>
            </w:pPr>
            <w:r w:rsidRPr="00BB3468">
              <w:rPr>
                <w:rFonts w:eastAsia="Arial"/>
                <w:color w:val="000000"/>
                <w:sz w:val="24"/>
                <w:szCs w:val="24"/>
              </w:rPr>
              <w:t>0,854</w:t>
            </w:r>
          </w:p>
        </w:tc>
        <w:tc>
          <w:tcPr>
            <w:tcW w:w="900" w:type="dxa"/>
            <w:shd w:val="clear" w:color="auto" w:fill="EEF3FA"/>
            <w:tcMar>
              <w:top w:w="80" w:type="dxa"/>
              <w:left w:w="140" w:type="dxa"/>
              <w:bottom w:w="80" w:type="dxa"/>
              <w:right w:w="140" w:type="dxa"/>
            </w:tcMar>
            <w:vAlign w:val="center"/>
          </w:tcPr>
          <w:p w14:paraId="52EE67EF" w14:textId="77777777" w:rsidR="008B613E" w:rsidRPr="00BB3468" w:rsidRDefault="008B613E" w:rsidP="00EC3B6D">
            <w:pPr>
              <w:spacing w:line="276" w:lineRule="auto"/>
              <w:jc w:val="center"/>
              <w:rPr>
                <w:sz w:val="24"/>
                <w:szCs w:val="24"/>
              </w:rPr>
            </w:pPr>
            <w:r w:rsidRPr="00BB3468">
              <w:rPr>
                <w:rFonts w:eastAsia="Arial"/>
                <w:color w:val="000000"/>
                <w:sz w:val="24"/>
                <w:szCs w:val="24"/>
              </w:rPr>
              <w:t>0,872</w:t>
            </w:r>
          </w:p>
        </w:tc>
        <w:tc>
          <w:tcPr>
            <w:tcW w:w="1100" w:type="dxa"/>
            <w:shd w:val="clear" w:color="auto" w:fill="EEF3FA"/>
            <w:tcMar>
              <w:top w:w="80" w:type="dxa"/>
              <w:left w:w="140" w:type="dxa"/>
              <w:bottom w:w="80" w:type="dxa"/>
              <w:right w:w="140" w:type="dxa"/>
            </w:tcMar>
            <w:vAlign w:val="center"/>
          </w:tcPr>
          <w:p w14:paraId="1F160C86"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800" w:type="dxa"/>
            <w:shd w:val="clear" w:color="auto" w:fill="EEF3FA"/>
            <w:tcMar>
              <w:top w:w="80" w:type="dxa"/>
              <w:left w:w="140" w:type="dxa"/>
              <w:bottom w:w="80" w:type="dxa"/>
              <w:right w:w="140" w:type="dxa"/>
            </w:tcMar>
            <w:vAlign w:val="center"/>
          </w:tcPr>
          <w:p w14:paraId="2BEB3C35"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c>
          <w:tcPr>
            <w:tcW w:w="1426" w:type="dxa"/>
            <w:shd w:val="clear" w:color="auto" w:fill="EEF3FA"/>
            <w:tcMar>
              <w:top w:w="80" w:type="dxa"/>
              <w:left w:w="140" w:type="dxa"/>
              <w:bottom w:w="80" w:type="dxa"/>
              <w:right w:w="140" w:type="dxa"/>
            </w:tcMar>
            <w:vAlign w:val="center"/>
          </w:tcPr>
          <w:p w14:paraId="7A719AB0" w14:textId="77777777" w:rsidR="008B613E" w:rsidRPr="00BB3468" w:rsidRDefault="008B613E" w:rsidP="00EC3B6D">
            <w:pPr>
              <w:spacing w:line="276" w:lineRule="auto"/>
              <w:jc w:val="center"/>
              <w:rPr>
                <w:sz w:val="24"/>
                <w:szCs w:val="24"/>
              </w:rPr>
            </w:pPr>
            <w:r w:rsidRPr="00BB3468">
              <w:rPr>
                <w:rFonts w:eastAsia="Arial"/>
                <w:color w:val="000000"/>
                <w:sz w:val="24"/>
                <w:szCs w:val="24"/>
              </w:rPr>
              <w:t xml:space="preserve">H1 </w:t>
            </w:r>
            <w:r w:rsidRPr="00BB3468">
              <w:rPr>
                <w:rFonts w:ascii="Segoe UI Symbol" w:eastAsia="Arial" w:hAnsi="Segoe UI Symbol" w:cs="Segoe UI Symbol"/>
                <w:color w:val="000000"/>
                <w:sz w:val="24"/>
                <w:szCs w:val="24"/>
              </w:rPr>
              <w:t>✓</w:t>
            </w:r>
          </w:p>
        </w:tc>
      </w:tr>
      <w:tr w:rsidR="008B613E" w:rsidRPr="00BB3468" w14:paraId="1B503FFE" w14:textId="77777777" w:rsidTr="008B613E">
        <w:tblPrEx>
          <w:tblCellMar>
            <w:top w:w="0" w:type="dxa"/>
            <w:bottom w:w="0" w:type="dxa"/>
          </w:tblCellMar>
        </w:tblPrEx>
        <w:tc>
          <w:tcPr>
            <w:tcW w:w="2100" w:type="dxa"/>
            <w:shd w:val="clear" w:color="auto" w:fill="FFFFFF"/>
            <w:tcMar>
              <w:top w:w="80" w:type="dxa"/>
              <w:left w:w="140" w:type="dxa"/>
              <w:bottom w:w="80" w:type="dxa"/>
              <w:right w:w="140" w:type="dxa"/>
            </w:tcMar>
            <w:vAlign w:val="center"/>
          </w:tcPr>
          <w:p w14:paraId="35ACC19F" w14:textId="77777777" w:rsidR="008B613E" w:rsidRPr="00BB3468" w:rsidRDefault="008B613E" w:rsidP="00EC3B6D">
            <w:pPr>
              <w:spacing w:line="276" w:lineRule="auto"/>
              <w:jc w:val="center"/>
              <w:rPr>
                <w:sz w:val="24"/>
                <w:szCs w:val="24"/>
              </w:rPr>
            </w:pPr>
            <w:r w:rsidRPr="00BB3468">
              <w:rPr>
                <w:rFonts w:eastAsia="Arial"/>
                <w:color w:val="000000"/>
                <w:sz w:val="24"/>
                <w:szCs w:val="24"/>
              </w:rPr>
              <w:t>Niveau d'instruction ↑</w:t>
            </w:r>
          </w:p>
        </w:tc>
        <w:tc>
          <w:tcPr>
            <w:tcW w:w="800" w:type="dxa"/>
            <w:shd w:val="clear" w:color="auto" w:fill="FFFFFF"/>
            <w:tcMar>
              <w:top w:w="80" w:type="dxa"/>
              <w:left w:w="140" w:type="dxa"/>
              <w:bottom w:w="80" w:type="dxa"/>
              <w:right w:w="140" w:type="dxa"/>
            </w:tcMar>
            <w:vAlign w:val="center"/>
          </w:tcPr>
          <w:p w14:paraId="3F8CB89E" w14:textId="77777777" w:rsidR="008B613E" w:rsidRPr="00BB3468" w:rsidRDefault="008B613E" w:rsidP="00EC3B6D">
            <w:pPr>
              <w:spacing w:line="276" w:lineRule="auto"/>
              <w:jc w:val="center"/>
              <w:rPr>
                <w:sz w:val="24"/>
                <w:szCs w:val="24"/>
              </w:rPr>
            </w:pPr>
            <w:r w:rsidRPr="00BB3468">
              <w:rPr>
                <w:rFonts w:eastAsia="Arial"/>
                <w:color w:val="000000"/>
                <w:sz w:val="24"/>
                <w:szCs w:val="24"/>
              </w:rPr>
              <w:t>+0,131</w:t>
            </w:r>
          </w:p>
        </w:tc>
        <w:tc>
          <w:tcPr>
            <w:tcW w:w="1000" w:type="dxa"/>
            <w:shd w:val="clear" w:color="auto" w:fill="FFFFFF"/>
            <w:tcMar>
              <w:top w:w="80" w:type="dxa"/>
              <w:left w:w="140" w:type="dxa"/>
              <w:bottom w:w="80" w:type="dxa"/>
              <w:right w:w="140" w:type="dxa"/>
            </w:tcMar>
            <w:vAlign w:val="center"/>
          </w:tcPr>
          <w:p w14:paraId="149366A9" w14:textId="77777777" w:rsidR="008B613E" w:rsidRPr="00BB3468" w:rsidRDefault="008B613E" w:rsidP="00EC3B6D">
            <w:pPr>
              <w:spacing w:line="276" w:lineRule="auto"/>
              <w:jc w:val="center"/>
              <w:rPr>
                <w:sz w:val="24"/>
                <w:szCs w:val="24"/>
              </w:rPr>
            </w:pPr>
            <w:r w:rsidRPr="00BB3468">
              <w:rPr>
                <w:rFonts w:eastAsia="Arial"/>
                <w:color w:val="000000"/>
                <w:sz w:val="24"/>
                <w:szCs w:val="24"/>
              </w:rPr>
              <w:t>1,140</w:t>
            </w:r>
          </w:p>
        </w:tc>
        <w:tc>
          <w:tcPr>
            <w:tcW w:w="900" w:type="dxa"/>
            <w:shd w:val="clear" w:color="auto" w:fill="FFFFFF"/>
            <w:tcMar>
              <w:top w:w="80" w:type="dxa"/>
              <w:left w:w="140" w:type="dxa"/>
              <w:bottom w:w="80" w:type="dxa"/>
              <w:right w:w="140" w:type="dxa"/>
            </w:tcMar>
            <w:vAlign w:val="center"/>
          </w:tcPr>
          <w:p w14:paraId="75D60C07" w14:textId="77777777" w:rsidR="008B613E" w:rsidRPr="00BB3468" w:rsidRDefault="008B613E" w:rsidP="00EC3B6D">
            <w:pPr>
              <w:spacing w:line="276" w:lineRule="auto"/>
              <w:jc w:val="center"/>
              <w:rPr>
                <w:sz w:val="24"/>
                <w:szCs w:val="24"/>
              </w:rPr>
            </w:pPr>
            <w:r w:rsidRPr="00BB3468">
              <w:rPr>
                <w:rFonts w:eastAsia="Arial"/>
                <w:color w:val="000000"/>
                <w:sz w:val="24"/>
                <w:szCs w:val="24"/>
              </w:rPr>
              <w:t>1,006</w:t>
            </w:r>
          </w:p>
        </w:tc>
        <w:tc>
          <w:tcPr>
            <w:tcW w:w="900" w:type="dxa"/>
            <w:shd w:val="clear" w:color="auto" w:fill="FFFFFF"/>
            <w:tcMar>
              <w:top w:w="80" w:type="dxa"/>
              <w:left w:w="140" w:type="dxa"/>
              <w:bottom w:w="80" w:type="dxa"/>
              <w:right w:w="140" w:type="dxa"/>
            </w:tcMar>
            <w:vAlign w:val="center"/>
          </w:tcPr>
          <w:p w14:paraId="2F984FF2" w14:textId="77777777" w:rsidR="008B613E" w:rsidRPr="00BB3468" w:rsidRDefault="008B613E" w:rsidP="00EC3B6D">
            <w:pPr>
              <w:spacing w:line="276" w:lineRule="auto"/>
              <w:jc w:val="center"/>
              <w:rPr>
                <w:sz w:val="24"/>
                <w:szCs w:val="24"/>
              </w:rPr>
            </w:pPr>
            <w:r w:rsidRPr="00BB3468">
              <w:rPr>
                <w:rFonts w:eastAsia="Arial"/>
                <w:color w:val="000000"/>
                <w:sz w:val="24"/>
                <w:szCs w:val="24"/>
              </w:rPr>
              <w:t>1,291</w:t>
            </w:r>
          </w:p>
        </w:tc>
        <w:tc>
          <w:tcPr>
            <w:tcW w:w="1100" w:type="dxa"/>
            <w:shd w:val="clear" w:color="auto" w:fill="FFFFFF"/>
            <w:tcMar>
              <w:top w:w="80" w:type="dxa"/>
              <w:left w:w="140" w:type="dxa"/>
              <w:bottom w:w="80" w:type="dxa"/>
              <w:right w:w="140" w:type="dxa"/>
            </w:tcMar>
            <w:vAlign w:val="center"/>
          </w:tcPr>
          <w:p w14:paraId="013FC3DF" w14:textId="77777777" w:rsidR="008B613E" w:rsidRPr="00BB3468" w:rsidRDefault="008B613E" w:rsidP="00EC3B6D">
            <w:pPr>
              <w:spacing w:line="276" w:lineRule="auto"/>
              <w:jc w:val="center"/>
              <w:rPr>
                <w:sz w:val="24"/>
                <w:szCs w:val="24"/>
              </w:rPr>
            </w:pPr>
            <w:r w:rsidRPr="00BB3468">
              <w:rPr>
                <w:rFonts w:eastAsia="Arial"/>
                <w:color w:val="000000"/>
                <w:sz w:val="24"/>
                <w:szCs w:val="24"/>
              </w:rPr>
              <w:t>0,040</w:t>
            </w:r>
          </w:p>
        </w:tc>
        <w:tc>
          <w:tcPr>
            <w:tcW w:w="800" w:type="dxa"/>
            <w:shd w:val="clear" w:color="auto" w:fill="FFFFFF"/>
            <w:tcMar>
              <w:top w:w="80" w:type="dxa"/>
              <w:left w:w="140" w:type="dxa"/>
              <w:bottom w:w="80" w:type="dxa"/>
              <w:right w:w="140" w:type="dxa"/>
            </w:tcMar>
            <w:vAlign w:val="center"/>
          </w:tcPr>
          <w:p w14:paraId="0649E408"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c>
          <w:tcPr>
            <w:tcW w:w="1426" w:type="dxa"/>
            <w:shd w:val="clear" w:color="auto" w:fill="FFFFFF"/>
            <w:tcMar>
              <w:top w:w="80" w:type="dxa"/>
              <w:left w:w="140" w:type="dxa"/>
              <w:bottom w:w="80" w:type="dxa"/>
              <w:right w:w="140" w:type="dxa"/>
            </w:tcMar>
            <w:vAlign w:val="center"/>
          </w:tcPr>
          <w:p w14:paraId="5BBDCC37" w14:textId="77777777" w:rsidR="008B613E" w:rsidRPr="00BB3468" w:rsidRDefault="008B613E" w:rsidP="00EC3B6D">
            <w:pPr>
              <w:spacing w:line="276" w:lineRule="auto"/>
              <w:jc w:val="center"/>
              <w:rPr>
                <w:sz w:val="24"/>
                <w:szCs w:val="24"/>
              </w:rPr>
            </w:pPr>
            <w:r w:rsidRPr="00BB3468">
              <w:rPr>
                <w:rFonts w:eastAsia="Arial"/>
                <w:color w:val="000000"/>
                <w:sz w:val="24"/>
                <w:szCs w:val="24"/>
              </w:rPr>
              <w:t xml:space="preserve">H2 </w:t>
            </w:r>
            <w:r w:rsidRPr="00BB3468">
              <w:rPr>
                <w:rFonts w:ascii="Segoe UI Symbol" w:eastAsia="Arial" w:hAnsi="Segoe UI Symbol" w:cs="Segoe UI Symbol"/>
                <w:color w:val="000000"/>
                <w:sz w:val="24"/>
                <w:szCs w:val="24"/>
              </w:rPr>
              <w:t>✗</w:t>
            </w:r>
          </w:p>
        </w:tc>
      </w:tr>
      <w:tr w:rsidR="008B613E" w:rsidRPr="00BB3468" w14:paraId="1CF6E881" w14:textId="77777777" w:rsidTr="008B613E">
        <w:tblPrEx>
          <w:tblCellMar>
            <w:top w:w="0" w:type="dxa"/>
            <w:bottom w:w="0" w:type="dxa"/>
          </w:tblCellMar>
        </w:tblPrEx>
        <w:tc>
          <w:tcPr>
            <w:tcW w:w="2100" w:type="dxa"/>
            <w:shd w:val="clear" w:color="auto" w:fill="EEF3FA"/>
            <w:tcMar>
              <w:top w:w="80" w:type="dxa"/>
              <w:left w:w="140" w:type="dxa"/>
              <w:bottom w:w="80" w:type="dxa"/>
              <w:right w:w="140" w:type="dxa"/>
            </w:tcMar>
            <w:vAlign w:val="center"/>
          </w:tcPr>
          <w:p w14:paraId="70B3BDF9" w14:textId="77777777" w:rsidR="008B613E" w:rsidRPr="00BB3468" w:rsidRDefault="008B613E" w:rsidP="00EC3B6D">
            <w:pPr>
              <w:spacing w:line="276" w:lineRule="auto"/>
              <w:jc w:val="center"/>
              <w:rPr>
                <w:sz w:val="24"/>
                <w:szCs w:val="24"/>
              </w:rPr>
            </w:pPr>
            <w:r w:rsidRPr="00BB3468">
              <w:rPr>
                <w:rFonts w:eastAsia="Arial"/>
                <w:color w:val="000000"/>
                <w:sz w:val="24"/>
                <w:szCs w:val="24"/>
              </w:rPr>
              <w:t>Nb enfants vivants ↑</w:t>
            </w:r>
          </w:p>
        </w:tc>
        <w:tc>
          <w:tcPr>
            <w:tcW w:w="800" w:type="dxa"/>
            <w:shd w:val="clear" w:color="auto" w:fill="EEF3FA"/>
            <w:tcMar>
              <w:top w:w="80" w:type="dxa"/>
              <w:left w:w="140" w:type="dxa"/>
              <w:bottom w:w="80" w:type="dxa"/>
              <w:right w:w="140" w:type="dxa"/>
            </w:tcMar>
            <w:vAlign w:val="center"/>
          </w:tcPr>
          <w:p w14:paraId="3A8BFD55" w14:textId="77777777" w:rsidR="008B613E" w:rsidRPr="00BB3468" w:rsidRDefault="008B613E" w:rsidP="00EC3B6D">
            <w:pPr>
              <w:spacing w:line="276" w:lineRule="auto"/>
              <w:jc w:val="center"/>
              <w:rPr>
                <w:sz w:val="24"/>
                <w:szCs w:val="24"/>
              </w:rPr>
            </w:pPr>
            <w:r w:rsidRPr="00BB3468">
              <w:rPr>
                <w:rFonts w:eastAsia="Arial"/>
                <w:color w:val="000000"/>
                <w:sz w:val="24"/>
                <w:szCs w:val="24"/>
              </w:rPr>
              <w:t>+0,199</w:t>
            </w:r>
          </w:p>
        </w:tc>
        <w:tc>
          <w:tcPr>
            <w:tcW w:w="1000" w:type="dxa"/>
            <w:shd w:val="clear" w:color="auto" w:fill="EEF3FA"/>
            <w:tcMar>
              <w:top w:w="80" w:type="dxa"/>
              <w:left w:w="140" w:type="dxa"/>
              <w:bottom w:w="80" w:type="dxa"/>
              <w:right w:w="140" w:type="dxa"/>
            </w:tcMar>
            <w:vAlign w:val="center"/>
          </w:tcPr>
          <w:p w14:paraId="278273BB" w14:textId="77777777" w:rsidR="008B613E" w:rsidRPr="00BB3468" w:rsidRDefault="008B613E" w:rsidP="00EC3B6D">
            <w:pPr>
              <w:spacing w:line="276" w:lineRule="auto"/>
              <w:jc w:val="center"/>
              <w:rPr>
                <w:sz w:val="24"/>
                <w:szCs w:val="24"/>
              </w:rPr>
            </w:pPr>
            <w:r w:rsidRPr="00BB3468">
              <w:rPr>
                <w:rFonts w:eastAsia="Arial"/>
                <w:color w:val="000000"/>
                <w:sz w:val="24"/>
                <w:szCs w:val="24"/>
              </w:rPr>
              <w:t>1,221</w:t>
            </w:r>
          </w:p>
        </w:tc>
        <w:tc>
          <w:tcPr>
            <w:tcW w:w="900" w:type="dxa"/>
            <w:shd w:val="clear" w:color="auto" w:fill="EEF3FA"/>
            <w:tcMar>
              <w:top w:w="80" w:type="dxa"/>
              <w:left w:w="140" w:type="dxa"/>
              <w:bottom w:w="80" w:type="dxa"/>
              <w:right w:w="140" w:type="dxa"/>
            </w:tcMar>
            <w:vAlign w:val="center"/>
          </w:tcPr>
          <w:p w14:paraId="529E9C35" w14:textId="77777777" w:rsidR="008B613E" w:rsidRPr="00BB3468" w:rsidRDefault="008B613E" w:rsidP="00EC3B6D">
            <w:pPr>
              <w:spacing w:line="276" w:lineRule="auto"/>
              <w:jc w:val="center"/>
              <w:rPr>
                <w:sz w:val="24"/>
                <w:szCs w:val="24"/>
              </w:rPr>
            </w:pPr>
            <w:r w:rsidRPr="00BB3468">
              <w:rPr>
                <w:rFonts w:eastAsia="Arial"/>
                <w:color w:val="000000"/>
                <w:sz w:val="24"/>
                <w:szCs w:val="24"/>
              </w:rPr>
              <w:t>1,174</w:t>
            </w:r>
          </w:p>
        </w:tc>
        <w:tc>
          <w:tcPr>
            <w:tcW w:w="900" w:type="dxa"/>
            <w:shd w:val="clear" w:color="auto" w:fill="EEF3FA"/>
            <w:tcMar>
              <w:top w:w="80" w:type="dxa"/>
              <w:left w:w="140" w:type="dxa"/>
              <w:bottom w:w="80" w:type="dxa"/>
              <w:right w:w="140" w:type="dxa"/>
            </w:tcMar>
            <w:vAlign w:val="center"/>
          </w:tcPr>
          <w:p w14:paraId="29DB7DD7" w14:textId="77777777" w:rsidR="008B613E" w:rsidRPr="00BB3468" w:rsidRDefault="008B613E" w:rsidP="00EC3B6D">
            <w:pPr>
              <w:spacing w:line="276" w:lineRule="auto"/>
              <w:jc w:val="center"/>
              <w:rPr>
                <w:sz w:val="24"/>
                <w:szCs w:val="24"/>
              </w:rPr>
            </w:pPr>
            <w:r w:rsidRPr="00BB3468">
              <w:rPr>
                <w:rFonts w:eastAsia="Arial"/>
                <w:color w:val="000000"/>
                <w:sz w:val="24"/>
                <w:szCs w:val="24"/>
              </w:rPr>
              <w:t>1,269</w:t>
            </w:r>
          </w:p>
        </w:tc>
        <w:tc>
          <w:tcPr>
            <w:tcW w:w="1100" w:type="dxa"/>
            <w:shd w:val="clear" w:color="auto" w:fill="EEF3FA"/>
            <w:tcMar>
              <w:top w:w="80" w:type="dxa"/>
              <w:left w:w="140" w:type="dxa"/>
              <w:bottom w:w="80" w:type="dxa"/>
              <w:right w:w="140" w:type="dxa"/>
            </w:tcMar>
            <w:vAlign w:val="center"/>
          </w:tcPr>
          <w:p w14:paraId="647759C0"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800" w:type="dxa"/>
            <w:shd w:val="clear" w:color="auto" w:fill="EEF3FA"/>
            <w:tcMar>
              <w:top w:w="80" w:type="dxa"/>
              <w:left w:w="140" w:type="dxa"/>
              <w:bottom w:w="80" w:type="dxa"/>
              <w:right w:w="140" w:type="dxa"/>
            </w:tcMar>
            <w:vAlign w:val="center"/>
          </w:tcPr>
          <w:p w14:paraId="51BB00E0"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c>
          <w:tcPr>
            <w:tcW w:w="1426" w:type="dxa"/>
            <w:shd w:val="clear" w:color="auto" w:fill="EEF3FA"/>
            <w:tcMar>
              <w:top w:w="80" w:type="dxa"/>
              <w:left w:w="140" w:type="dxa"/>
              <w:bottom w:w="80" w:type="dxa"/>
              <w:right w:w="140" w:type="dxa"/>
            </w:tcMar>
            <w:vAlign w:val="center"/>
          </w:tcPr>
          <w:p w14:paraId="0E1D8152" w14:textId="77777777" w:rsidR="008B613E" w:rsidRPr="00BB3468" w:rsidRDefault="008B613E" w:rsidP="00EC3B6D">
            <w:pPr>
              <w:spacing w:line="276" w:lineRule="auto"/>
              <w:jc w:val="center"/>
              <w:rPr>
                <w:sz w:val="24"/>
                <w:szCs w:val="24"/>
              </w:rPr>
            </w:pPr>
            <w:r w:rsidRPr="00BB3468">
              <w:rPr>
                <w:rFonts w:eastAsia="Arial"/>
                <w:color w:val="000000"/>
                <w:sz w:val="24"/>
                <w:szCs w:val="24"/>
              </w:rPr>
              <w:t xml:space="preserve">H3 </w:t>
            </w:r>
            <w:r w:rsidRPr="00BB3468">
              <w:rPr>
                <w:rFonts w:ascii="Segoe UI Symbol" w:eastAsia="Arial" w:hAnsi="Segoe UI Symbol" w:cs="Segoe UI Symbol"/>
                <w:color w:val="000000"/>
                <w:sz w:val="24"/>
                <w:szCs w:val="24"/>
              </w:rPr>
              <w:t>✗</w:t>
            </w:r>
          </w:p>
        </w:tc>
      </w:tr>
      <w:tr w:rsidR="008B613E" w:rsidRPr="00BB3468" w14:paraId="394D17FF" w14:textId="77777777" w:rsidTr="008B613E">
        <w:tblPrEx>
          <w:tblCellMar>
            <w:top w:w="0" w:type="dxa"/>
            <w:bottom w:w="0" w:type="dxa"/>
          </w:tblCellMar>
        </w:tblPrEx>
        <w:tc>
          <w:tcPr>
            <w:tcW w:w="2100" w:type="dxa"/>
            <w:shd w:val="clear" w:color="auto" w:fill="FFFFFF"/>
            <w:tcMar>
              <w:top w:w="80" w:type="dxa"/>
              <w:left w:w="140" w:type="dxa"/>
              <w:bottom w:w="80" w:type="dxa"/>
              <w:right w:w="140" w:type="dxa"/>
            </w:tcMar>
            <w:vAlign w:val="center"/>
          </w:tcPr>
          <w:p w14:paraId="47425BCE" w14:textId="77777777" w:rsidR="008B613E" w:rsidRPr="00BB3468" w:rsidRDefault="008B613E" w:rsidP="00EC3B6D">
            <w:pPr>
              <w:spacing w:line="276" w:lineRule="auto"/>
              <w:jc w:val="center"/>
              <w:rPr>
                <w:sz w:val="24"/>
                <w:szCs w:val="24"/>
              </w:rPr>
            </w:pPr>
            <w:r w:rsidRPr="00BB3468">
              <w:rPr>
                <w:rFonts w:eastAsia="Arial"/>
                <w:color w:val="000000"/>
                <w:sz w:val="24"/>
                <w:szCs w:val="24"/>
              </w:rPr>
              <w:lastRenderedPageBreak/>
              <w:t>Utilisation contraceptif ↑</w:t>
            </w:r>
          </w:p>
        </w:tc>
        <w:tc>
          <w:tcPr>
            <w:tcW w:w="800" w:type="dxa"/>
            <w:shd w:val="clear" w:color="auto" w:fill="FFFFFF"/>
            <w:tcMar>
              <w:top w:w="80" w:type="dxa"/>
              <w:left w:w="140" w:type="dxa"/>
              <w:bottom w:w="80" w:type="dxa"/>
              <w:right w:w="140" w:type="dxa"/>
            </w:tcMar>
            <w:vAlign w:val="center"/>
          </w:tcPr>
          <w:p w14:paraId="57C8B77D" w14:textId="77777777" w:rsidR="008B613E" w:rsidRPr="00BB3468" w:rsidRDefault="008B613E" w:rsidP="00EC3B6D">
            <w:pPr>
              <w:spacing w:line="276" w:lineRule="auto"/>
              <w:jc w:val="center"/>
              <w:rPr>
                <w:sz w:val="24"/>
                <w:szCs w:val="24"/>
              </w:rPr>
            </w:pPr>
            <w:r w:rsidRPr="00BB3468">
              <w:rPr>
                <w:rFonts w:eastAsia="Arial"/>
                <w:color w:val="000000"/>
                <w:sz w:val="24"/>
                <w:szCs w:val="24"/>
              </w:rPr>
              <w:t>+0,567</w:t>
            </w:r>
          </w:p>
        </w:tc>
        <w:tc>
          <w:tcPr>
            <w:tcW w:w="1000" w:type="dxa"/>
            <w:shd w:val="clear" w:color="auto" w:fill="FFFFFF"/>
            <w:tcMar>
              <w:top w:w="80" w:type="dxa"/>
              <w:left w:w="140" w:type="dxa"/>
              <w:bottom w:w="80" w:type="dxa"/>
              <w:right w:w="140" w:type="dxa"/>
            </w:tcMar>
            <w:vAlign w:val="center"/>
          </w:tcPr>
          <w:p w14:paraId="4A342574" w14:textId="77777777" w:rsidR="008B613E" w:rsidRPr="00BB3468" w:rsidRDefault="008B613E" w:rsidP="00EC3B6D">
            <w:pPr>
              <w:spacing w:line="276" w:lineRule="auto"/>
              <w:jc w:val="center"/>
              <w:rPr>
                <w:sz w:val="24"/>
                <w:szCs w:val="24"/>
              </w:rPr>
            </w:pPr>
            <w:r w:rsidRPr="00BB3468">
              <w:rPr>
                <w:rFonts w:eastAsia="Arial"/>
                <w:color w:val="000000"/>
                <w:sz w:val="24"/>
                <w:szCs w:val="24"/>
              </w:rPr>
              <w:t>1,762</w:t>
            </w:r>
          </w:p>
        </w:tc>
        <w:tc>
          <w:tcPr>
            <w:tcW w:w="900" w:type="dxa"/>
            <w:shd w:val="clear" w:color="auto" w:fill="FFFFFF"/>
            <w:tcMar>
              <w:top w:w="80" w:type="dxa"/>
              <w:left w:w="140" w:type="dxa"/>
              <w:bottom w:w="80" w:type="dxa"/>
              <w:right w:w="140" w:type="dxa"/>
            </w:tcMar>
            <w:vAlign w:val="center"/>
          </w:tcPr>
          <w:p w14:paraId="4D8DB452" w14:textId="77777777" w:rsidR="008B613E" w:rsidRPr="00BB3468" w:rsidRDefault="008B613E" w:rsidP="00EC3B6D">
            <w:pPr>
              <w:spacing w:line="276" w:lineRule="auto"/>
              <w:jc w:val="center"/>
              <w:rPr>
                <w:sz w:val="24"/>
                <w:szCs w:val="24"/>
              </w:rPr>
            </w:pPr>
            <w:r w:rsidRPr="00BB3468">
              <w:rPr>
                <w:rFonts w:eastAsia="Arial"/>
                <w:color w:val="000000"/>
                <w:sz w:val="24"/>
                <w:szCs w:val="24"/>
              </w:rPr>
              <w:t>1,363</w:t>
            </w:r>
          </w:p>
        </w:tc>
        <w:tc>
          <w:tcPr>
            <w:tcW w:w="900" w:type="dxa"/>
            <w:shd w:val="clear" w:color="auto" w:fill="FFFFFF"/>
            <w:tcMar>
              <w:top w:w="80" w:type="dxa"/>
              <w:left w:w="140" w:type="dxa"/>
              <w:bottom w:w="80" w:type="dxa"/>
              <w:right w:w="140" w:type="dxa"/>
            </w:tcMar>
            <w:vAlign w:val="center"/>
          </w:tcPr>
          <w:p w14:paraId="504B9E2E" w14:textId="77777777" w:rsidR="008B613E" w:rsidRPr="00BB3468" w:rsidRDefault="008B613E" w:rsidP="00EC3B6D">
            <w:pPr>
              <w:spacing w:line="276" w:lineRule="auto"/>
              <w:jc w:val="center"/>
              <w:rPr>
                <w:sz w:val="24"/>
                <w:szCs w:val="24"/>
              </w:rPr>
            </w:pPr>
            <w:r w:rsidRPr="00BB3468">
              <w:rPr>
                <w:rFonts w:eastAsia="Arial"/>
                <w:color w:val="000000"/>
                <w:sz w:val="24"/>
                <w:szCs w:val="24"/>
              </w:rPr>
              <w:t>2,277</w:t>
            </w:r>
          </w:p>
        </w:tc>
        <w:tc>
          <w:tcPr>
            <w:tcW w:w="1100" w:type="dxa"/>
            <w:shd w:val="clear" w:color="auto" w:fill="FFFFFF"/>
            <w:tcMar>
              <w:top w:w="80" w:type="dxa"/>
              <w:left w:w="140" w:type="dxa"/>
              <w:bottom w:w="80" w:type="dxa"/>
              <w:right w:w="140" w:type="dxa"/>
            </w:tcMar>
            <w:vAlign w:val="center"/>
          </w:tcPr>
          <w:p w14:paraId="0000363D" w14:textId="77777777" w:rsidR="008B613E" w:rsidRPr="00BB3468" w:rsidRDefault="008B613E" w:rsidP="00EC3B6D">
            <w:pPr>
              <w:spacing w:line="276" w:lineRule="auto"/>
              <w:jc w:val="center"/>
              <w:rPr>
                <w:sz w:val="24"/>
                <w:szCs w:val="24"/>
              </w:rPr>
            </w:pPr>
            <w:r w:rsidRPr="00BB3468">
              <w:rPr>
                <w:rFonts w:eastAsia="Arial"/>
                <w:color w:val="000000"/>
                <w:sz w:val="24"/>
                <w:szCs w:val="24"/>
              </w:rPr>
              <w:t>&lt; 0,001</w:t>
            </w:r>
          </w:p>
        </w:tc>
        <w:tc>
          <w:tcPr>
            <w:tcW w:w="800" w:type="dxa"/>
            <w:shd w:val="clear" w:color="auto" w:fill="FFFFFF"/>
            <w:tcMar>
              <w:top w:w="80" w:type="dxa"/>
              <w:left w:w="140" w:type="dxa"/>
              <w:bottom w:w="80" w:type="dxa"/>
              <w:right w:w="140" w:type="dxa"/>
            </w:tcMar>
            <w:vAlign w:val="center"/>
          </w:tcPr>
          <w:p w14:paraId="232D6860"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c>
          <w:tcPr>
            <w:tcW w:w="1426" w:type="dxa"/>
            <w:shd w:val="clear" w:color="auto" w:fill="FFFFFF"/>
            <w:tcMar>
              <w:top w:w="80" w:type="dxa"/>
              <w:left w:w="140" w:type="dxa"/>
              <w:bottom w:w="80" w:type="dxa"/>
              <w:right w:w="140" w:type="dxa"/>
            </w:tcMar>
            <w:vAlign w:val="center"/>
          </w:tcPr>
          <w:p w14:paraId="2009F6C8" w14:textId="77777777" w:rsidR="008B613E" w:rsidRPr="00BB3468" w:rsidRDefault="008B613E" w:rsidP="00EC3B6D">
            <w:pPr>
              <w:spacing w:line="276" w:lineRule="auto"/>
              <w:jc w:val="center"/>
              <w:rPr>
                <w:sz w:val="24"/>
                <w:szCs w:val="24"/>
              </w:rPr>
            </w:pPr>
            <w:r w:rsidRPr="00BB3468">
              <w:rPr>
                <w:rFonts w:eastAsia="Arial"/>
                <w:color w:val="000000"/>
                <w:sz w:val="24"/>
                <w:szCs w:val="24"/>
              </w:rPr>
              <w:t xml:space="preserve">H4 </w:t>
            </w:r>
            <w:r w:rsidRPr="00BB3468">
              <w:rPr>
                <w:rFonts w:ascii="Segoe UI Symbol" w:eastAsia="Arial" w:hAnsi="Segoe UI Symbol" w:cs="Segoe UI Symbol"/>
                <w:color w:val="000000"/>
                <w:sz w:val="24"/>
                <w:szCs w:val="24"/>
              </w:rPr>
              <w:t>✗</w:t>
            </w:r>
          </w:p>
        </w:tc>
      </w:tr>
      <w:tr w:rsidR="008B613E" w:rsidRPr="00BB3468" w14:paraId="6B8D3B3A" w14:textId="77777777" w:rsidTr="008B613E">
        <w:tblPrEx>
          <w:tblCellMar>
            <w:top w:w="0" w:type="dxa"/>
            <w:bottom w:w="0" w:type="dxa"/>
          </w:tblCellMar>
        </w:tblPrEx>
        <w:tc>
          <w:tcPr>
            <w:tcW w:w="2100" w:type="dxa"/>
            <w:shd w:val="clear" w:color="auto" w:fill="EEF3FA"/>
            <w:tcMar>
              <w:top w:w="80" w:type="dxa"/>
              <w:left w:w="140" w:type="dxa"/>
              <w:bottom w:w="80" w:type="dxa"/>
              <w:right w:w="140" w:type="dxa"/>
            </w:tcMar>
            <w:vAlign w:val="center"/>
          </w:tcPr>
          <w:p w14:paraId="5D9E5419" w14:textId="77777777" w:rsidR="008B613E" w:rsidRPr="00BB3468" w:rsidRDefault="008B613E" w:rsidP="00EC3B6D">
            <w:pPr>
              <w:spacing w:line="276" w:lineRule="auto"/>
              <w:jc w:val="center"/>
              <w:rPr>
                <w:sz w:val="24"/>
                <w:szCs w:val="24"/>
              </w:rPr>
            </w:pPr>
            <w:r w:rsidRPr="00BB3468">
              <w:rPr>
                <w:rFonts w:eastAsia="Arial"/>
                <w:color w:val="000000"/>
                <w:sz w:val="24"/>
                <w:szCs w:val="24"/>
              </w:rPr>
              <w:t>Statut matrimonial</w:t>
            </w:r>
          </w:p>
        </w:tc>
        <w:tc>
          <w:tcPr>
            <w:tcW w:w="800" w:type="dxa"/>
            <w:shd w:val="clear" w:color="auto" w:fill="EEF3FA"/>
            <w:tcMar>
              <w:top w:w="80" w:type="dxa"/>
              <w:left w:w="140" w:type="dxa"/>
              <w:bottom w:w="80" w:type="dxa"/>
              <w:right w:w="140" w:type="dxa"/>
            </w:tcMar>
            <w:vAlign w:val="center"/>
          </w:tcPr>
          <w:p w14:paraId="1E0D2158" w14:textId="77777777" w:rsidR="008B613E" w:rsidRPr="00BB3468" w:rsidRDefault="008B613E" w:rsidP="00EC3B6D">
            <w:pPr>
              <w:spacing w:line="276" w:lineRule="auto"/>
              <w:jc w:val="center"/>
              <w:rPr>
                <w:sz w:val="24"/>
                <w:szCs w:val="24"/>
              </w:rPr>
            </w:pPr>
            <w:r w:rsidRPr="00BB3468">
              <w:rPr>
                <w:rFonts w:eastAsia="Arial"/>
                <w:color w:val="000000"/>
                <w:sz w:val="24"/>
                <w:szCs w:val="24"/>
              </w:rPr>
              <w:t>−0,031</w:t>
            </w:r>
          </w:p>
        </w:tc>
        <w:tc>
          <w:tcPr>
            <w:tcW w:w="1000" w:type="dxa"/>
            <w:shd w:val="clear" w:color="auto" w:fill="EEF3FA"/>
            <w:tcMar>
              <w:top w:w="80" w:type="dxa"/>
              <w:left w:w="140" w:type="dxa"/>
              <w:bottom w:w="80" w:type="dxa"/>
              <w:right w:w="140" w:type="dxa"/>
            </w:tcMar>
            <w:vAlign w:val="center"/>
          </w:tcPr>
          <w:p w14:paraId="78C4F3C6" w14:textId="77777777" w:rsidR="008B613E" w:rsidRPr="00BB3468" w:rsidRDefault="008B613E" w:rsidP="00EC3B6D">
            <w:pPr>
              <w:spacing w:line="276" w:lineRule="auto"/>
              <w:jc w:val="center"/>
              <w:rPr>
                <w:sz w:val="24"/>
                <w:szCs w:val="24"/>
              </w:rPr>
            </w:pPr>
            <w:r w:rsidRPr="00BB3468">
              <w:rPr>
                <w:rFonts w:eastAsia="Arial"/>
                <w:color w:val="000000"/>
                <w:sz w:val="24"/>
                <w:szCs w:val="24"/>
              </w:rPr>
              <w:t>0,970</w:t>
            </w:r>
          </w:p>
        </w:tc>
        <w:tc>
          <w:tcPr>
            <w:tcW w:w="900" w:type="dxa"/>
            <w:shd w:val="clear" w:color="auto" w:fill="EEF3FA"/>
            <w:tcMar>
              <w:top w:w="80" w:type="dxa"/>
              <w:left w:w="140" w:type="dxa"/>
              <w:bottom w:w="80" w:type="dxa"/>
              <w:right w:w="140" w:type="dxa"/>
            </w:tcMar>
            <w:vAlign w:val="center"/>
          </w:tcPr>
          <w:p w14:paraId="36C8E5B9" w14:textId="77777777" w:rsidR="008B613E" w:rsidRPr="00BB3468" w:rsidRDefault="008B613E" w:rsidP="00EC3B6D">
            <w:pPr>
              <w:spacing w:line="276" w:lineRule="auto"/>
              <w:jc w:val="center"/>
              <w:rPr>
                <w:sz w:val="24"/>
                <w:szCs w:val="24"/>
              </w:rPr>
            </w:pPr>
            <w:r w:rsidRPr="00BB3468">
              <w:rPr>
                <w:rFonts w:eastAsia="Arial"/>
                <w:color w:val="000000"/>
                <w:sz w:val="24"/>
                <w:szCs w:val="24"/>
              </w:rPr>
              <w:t>0,912</w:t>
            </w:r>
          </w:p>
        </w:tc>
        <w:tc>
          <w:tcPr>
            <w:tcW w:w="900" w:type="dxa"/>
            <w:shd w:val="clear" w:color="auto" w:fill="EEF3FA"/>
            <w:tcMar>
              <w:top w:w="80" w:type="dxa"/>
              <w:left w:w="140" w:type="dxa"/>
              <w:bottom w:w="80" w:type="dxa"/>
              <w:right w:w="140" w:type="dxa"/>
            </w:tcMar>
            <w:vAlign w:val="center"/>
          </w:tcPr>
          <w:p w14:paraId="5421A82C" w14:textId="77777777" w:rsidR="008B613E" w:rsidRPr="00BB3468" w:rsidRDefault="008B613E" w:rsidP="00EC3B6D">
            <w:pPr>
              <w:spacing w:line="276" w:lineRule="auto"/>
              <w:jc w:val="center"/>
              <w:rPr>
                <w:sz w:val="24"/>
                <w:szCs w:val="24"/>
              </w:rPr>
            </w:pPr>
            <w:r w:rsidRPr="00BB3468">
              <w:rPr>
                <w:rFonts w:eastAsia="Arial"/>
                <w:color w:val="000000"/>
                <w:sz w:val="24"/>
                <w:szCs w:val="24"/>
              </w:rPr>
              <w:t>1,031</w:t>
            </w:r>
          </w:p>
        </w:tc>
        <w:tc>
          <w:tcPr>
            <w:tcW w:w="1100" w:type="dxa"/>
            <w:shd w:val="clear" w:color="auto" w:fill="EEF3FA"/>
            <w:tcMar>
              <w:top w:w="80" w:type="dxa"/>
              <w:left w:w="140" w:type="dxa"/>
              <w:bottom w:w="80" w:type="dxa"/>
              <w:right w:w="140" w:type="dxa"/>
            </w:tcMar>
            <w:vAlign w:val="center"/>
          </w:tcPr>
          <w:p w14:paraId="2A3D8224" w14:textId="77777777" w:rsidR="008B613E" w:rsidRPr="00BB3468" w:rsidRDefault="008B613E" w:rsidP="00EC3B6D">
            <w:pPr>
              <w:spacing w:line="276" w:lineRule="auto"/>
              <w:jc w:val="center"/>
              <w:rPr>
                <w:sz w:val="24"/>
                <w:szCs w:val="24"/>
              </w:rPr>
            </w:pPr>
            <w:r w:rsidRPr="00BB3468">
              <w:rPr>
                <w:rFonts w:eastAsia="Arial"/>
                <w:color w:val="000000"/>
                <w:sz w:val="24"/>
                <w:szCs w:val="24"/>
              </w:rPr>
              <w:t>0,327</w:t>
            </w:r>
          </w:p>
        </w:tc>
        <w:tc>
          <w:tcPr>
            <w:tcW w:w="800" w:type="dxa"/>
            <w:shd w:val="clear" w:color="auto" w:fill="EEF3FA"/>
            <w:tcMar>
              <w:top w:w="80" w:type="dxa"/>
              <w:left w:w="140" w:type="dxa"/>
              <w:bottom w:w="80" w:type="dxa"/>
              <w:right w:w="140" w:type="dxa"/>
            </w:tcMar>
            <w:vAlign w:val="center"/>
          </w:tcPr>
          <w:p w14:paraId="14B676F9" w14:textId="77777777" w:rsidR="008B613E" w:rsidRPr="00BB3468" w:rsidRDefault="008B613E" w:rsidP="00EC3B6D">
            <w:pPr>
              <w:spacing w:line="276" w:lineRule="auto"/>
              <w:jc w:val="center"/>
              <w:rPr>
                <w:sz w:val="24"/>
                <w:szCs w:val="24"/>
              </w:rPr>
            </w:pPr>
            <w:r w:rsidRPr="00BB3468">
              <w:rPr>
                <w:rFonts w:eastAsia="Arial"/>
                <w:color w:val="000000"/>
                <w:sz w:val="24"/>
                <w:szCs w:val="24"/>
              </w:rPr>
              <w:t>NS</w:t>
            </w:r>
          </w:p>
        </w:tc>
        <w:tc>
          <w:tcPr>
            <w:tcW w:w="1426" w:type="dxa"/>
            <w:shd w:val="clear" w:color="auto" w:fill="EEF3FA"/>
            <w:tcMar>
              <w:top w:w="80" w:type="dxa"/>
              <w:left w:w="140" w:type="dxa"/>
              <w:bottom w:w="80" w:type="dxa"/>
              <w:right w:w="140" w:type="dxa"/>
            </w:tcMar>
            <w:vAlign w:val="center"/>
          </w:tcPr>
          <w:p w14:paraId="36FEE468"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7E4F65A7" w14:textId="77777777" w:rsidTr="008B613E">
        <w:tblPrEx>
          <w:tblCellMar>
            <w:top w:w="0" w:type="dxa"/>
            <w:bottom w:w="0" w:type="dxa"/>
          </w:tblCellMar>
        </w:tblPrEx>
        <w:tc>
          <w:tcPr>
            <w:tcW w:w="2100" w:type="dxa"/>
            <w:shd w:val="clear" w:color="auto" w:fill="FFFFFF"/>
            <w:tcMar>
              <w:top w:w="80" w:type="dxa"/>
              <w:left w:w="140" w:type="dxa"/>
              <w:bottom w:w="80" w:type="dxa"/>
              <w:right w:w="140" w:type="dxa"/>
            </w:tcMar>
            <w:vAlign w:val="center"/>
          </w:tcPr>
          <w:p w14:paraId="24260AEC" w14:textId="77777777" w:rsidR="008B613E" w:rsidRPr="00BB3468" w:rsidRDefault="008B613E" w:rsidP="00EC3B6D">
            <w:pPr>
              <w:spacing w:line="276" w:lineRule="auto"/>
              <w:jc w:val="center"/>
              <w:rPr>
                <w:sz w:val="24"/>
                <w:szCs w:val="24"/>
              </w:rPr>
            </w:pPr>
            <w:r w:rsidRPr="00BB3468">
              <w:rPr>
                <w:rFonts w:eastAsia="Arial"/>
                <w:color w:val="000000"/>
                <w:sz w:val="24"/>
                <w:szCs w:val="24"/>
              </w:rPr>
              <w:t>Milieu de résidence ↓</w:t>
            </w:r>
          </w:p>
        </w:tc>
        <w:tc>
          <w:tcPr>
            <w:tcW w:w="800" w:type="dxa"/>
            <w:shd w:val="clear" w:color="auto" w:fill="FFFFFF"/>
            <w:tcMar>
              <w:top w:w="80" w:type="dxa"/>
              <w:left w:w="140" w:type="dxa"/>
              <w:bottom w:w="80" w:type="dxa"/>
              <w:right w:w="140" w:type="dxa"/>
            </w:tcMar>
            <w:vAlign w:val="center"/>
          </w:tcPr>
          <w:p w14:paraId="627DB41C" w14:textId="77777777" w:rsidR="008B613E" w:rsidRPr="00BB3468" w:rsidRDefault="008B613E" w:rsidP="00EC3B6D">
            <w:pPr>
              <w:spacing w:line="276" w:lineRule="auto"/>
              <w:jc w:val="center"/>
              <w:rPr>
                <w:sz w:val="24"/>
                <w:szCs w:val="24"/>
              </w:rPr>
            </w:pPr>
            <w:r w:rsidRPr="00BB3468">
              <w:rPr>
                <w:rFonts w:eastAsia="Arial"/>
                <w:color w:val="000000"/>
                <w:sz w:val="24"/>
                <w:szCs w:val="24"/>
              </w:rPr>
              <w:t>−0,333</w:t>
            </w:r>
          </w:p>
        </w:tc>
        <w:tc>
          <w:tcPr>
            <w:tcW w:w="1000" w:type="dxa"/>
            <w:shd w:val="clear" w:color="auto" w:fill="FFFFFF"/>
            <w:tcMar>
              <w:top w:w="80" w:type="dxa"/>
              <w:left w:w="140" w:type="dxa"/>
              <w:bottom w:w="80" w:type="dxa"/>
              <w:right w:w="140" w:type="dxa"/>
            </w:tcMar>
            <w:vAlign w:val="center"/>
          </w:tcPr>
          <w:p w14:paraId="0B736EBE" w14:textId="77777777" w:rsidR="008B613E" w:rsidRPr="00BB3468" w:rsidRDefault="008B613E" w:rsidP="00EC3B6D">
            <w:pPr>
              <w:spacing w:line="276" w:lineRule="auto"/>
              <w:jc w:val="center"/>
              <w:rPr>
                <w:sz w:val="24"/>
                <w:szCs w:val="24"/>
              </w:rPr>
            </w:pPr>
            <w:r w:rsidRPr="00BB3468">
              <w:rPr>
                <w:rFonts w:eastAsia="Arial"/>
                <w:color w:val="000000"/>
                <w:sz w:val="24"/>
                <w:szCs w:val="24"/>
              </w:rPr>
              <w:t>0,717</w:t>
            </w:r>
          </w:p>
        </w:tc>
        <w:tc>
          <w:tcPr>
            <w:tcW w:w="900" w:type="dxa"/>
            <w:shd w:val="clear" w:color="auto" w:fill="FFFFFF"/>
            <w:tcMar>
              <w:top w:w="80" w:type="dxa"/>
              <w:left w:w="140" w:type="dxa"/>
              <w:bottom w:w="80" w:type="dxa"/>
              <w:right w:w="140" w:type="dxa"/>
            </w:tcMar>
            <w:vAlign w:val="center"/>
          </w:tcPr>
          <w:p w14:paraId="666C16F5" w14:textId="77777777" w:rsidR="008B613E" w:rsidRPr="00BB3468" w:rsidRDefault="008B613E" w:rsidP="00EC3B6D">
            <w:pPr>
              <w:spacing w:line="276" w:lineRule="auto"/>
              <w:jc w:val="center"/>
              <w:rPr>
                <w:sz w:val="24"/>
                <w:szCs w:val="24"/>
              </w:rPr>
            </w:pPr>
            <w:r w:rsidRPr="00BB3468">
              <w:rPr>
                <w:rFonts w:eastAsia="Arial"/>
                <w:color w:val="000000"/>
                <w:sz w:val="24"/>
                <w:szCs w:val="24"/>
              </w:rPr>
              <w:t>0,577</w:t>
            </w:r>
          </w:p>
        </w:tc>
        <w:tc>
          <w:tcPr>
            <w:tcW w:w="900" w:type="dxa"/>
            <w:shd w:val="clear" w:color="auto" w:fill="FFFFFF"/>
            <w:tcMar>
              <w:top w:w="80" w:type="dxa"/>
              <w:left w:w="140" w:type="dxa"/>
              <w:bottom w:w="80" w:type="dxa"/>
              <w:right w:w="140" w:type="dxa"/>
            </w:tcMar>
            <w:vAlign w:val="center"/>
          </w:tcPr>
          <w:p w14:paraId="5BB9AE16" w14:textId="77777777" w:rsidR="008B613E" w:rsidRPr="00BB3468" w:rsidRDefault="008B613E" w:rsidP="00EC3B6D">
            <w:pPr>
              <w:spacing w:line="276" w:lineRule="auto"/>
              <w:jc w:val="center"/>
              <w:rPr>
                <w:sz w:val="24"/>
                <w:szCs w:val="24"/>
              </w:rPr>
            </w:pPr>
            <w:r w:rsidRPr="00BB3468">
              <w:rPr>
                <w:rFonts w:eastAsia="Arial"/>
                <w:color w:val="000000"/>
                <w:sz w:val="24"/>
                <w:szCs w:val="24"/>
              </w:rPr>
              <w:t>0,890</w:t>
            </w:r>
          </w:p>
        </w:tc>
        <w:tc>
          <w:tcPr>
            <w:tcW w:w="1100" w:type="dxa"/>
            <w:shd w:val="clear" w:color="auto" w:fill="FFFFFF"/>
            <w:tcMar>
              <w:top w:w="80" w:type="dxa"/>
              <w:left w:w="140" w:type="dxa"/>
              <w:bottom w:w="80" w:type="dxa"/>
              <w:right w:w="140" w:type="dxa"/>
            </w:tcMar>
            <w:vAlign w:val="center"/>
          </w:tcPr>
          <w:p w14:paraId="7D587035" w14:textId="77777777" w:rsidR="008B613E" w:rsidRPr="00BB3468" w:rsidRDefault="008B613E" w:rsidP="00EC3B6D">
            <w:pPr>
              <w:spacing w:line="276" w:lineRule="auto"/>
              <w:jc w:val="center"/>
              <w:rPr>
                <w:sz w:val="24"/>
                <w:szCs w:val="24"/>
              </w:rPr>
            </w:pPr>
            <w:r w:rsidRPr="00BB3468">
              <w:rPr>
                <w:rFonts w:eastAsia="Arial"/>
                <w:color w:val="000000"/>
                <w:sz w:val="24"/>
                <w:szCs w:val="24"/>
              </w:rPr>
              <w:t>0,003</w:t>
            </w:r>
          </w:p>
        </w:tc>
        <w:tc>
          <w:tcPr>
            <w:tcW w:w="800" w:type="dxa"/>
            <w:shd w:val="clear" w:color="auto" w:fill="FFFFFF"/>
            <w:tcMar>
              <w:top w:w="80" w:type="dxa"/>
              <w:left w:w="140" w:type="dxa"/>
              <w:bottom w:w="80" w:type="dxa"/>
              <w:right w:w="140" w:type="dxa"/>
            </w:tcMar>
            <w:vAlign w:val="center"/>
          </w:tcPr>
          <w:p w14:paraId="44D5A8E0"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c>
          <w:tcPr>
            <w:tcW w:w="1426" w:type="dxa"/>
            <w:shd w:val="clear" w:color="auto" w:fill="FFFFFF"/>
            <w:tcMar>
              <w:top w:w="80" w:type="dxa"/>
              <w:left w:w="140" w:type="dxa"/>
              <w:bottom w:w="80" w:type="dxa"/>
              <w:right w:w="140" w:type="dxa"/>
            </w:tcMar>
            <w:vAlign w:val="center"/>
          </w:tcPr>
          <w:p w14:paraId="53BC6A85" w14:textId="77777777" w:rsidR="008B613E" w:rsidRPr="00BB3468" w:rsidRDefault="008B613E" w:rsidP="00EC3B6D">
            <w:pPr>
              <w:spacing w:line="276" w:lineRule="auto"/>
              <w:jc w:val="center"/>
              <w:rPr>
                <w:sz w:val="24"/>
                <w:szCs w:val="24"/>
              </w:rPr>
            </w:pPr>
            <w:r w:rsidRPr="00BB3468">
              <w:rPr>
                <w:rFonts w:eastAsia="Arial"/>
                <w:color w:val="000000"/>
                <w:sz w:val="24"/>
                <w:szCs w:val="24"/>
              </w:rPr>
              <w:t xml:space="preserve">H5 </w:t>
            </w:r>
            <w:r w:rsidRPr="00BB3468">
              <w:rPr>
                <w:rFonts w:ascii="Segoe UI Symbol" w:eastAsia="Arial" w:hAnsi="Segoe UI Symbol" w:cs="Segoe UI Symbol"/>
                <w:color w:val="000000"/>
                <w:sz w:val="24"/>
                <w:szCs w:val="24"/>
              </w:rPr>
              <w:t>✓</w:t>
            </w:r>
          </w:p>
        </w:tc>
      </w:tr>
      <w:tr w:rsidR="008B613E" w:rsidRPr="00BB3468" w14:paraId="5E5FF0F9" w14:textId="77777777" w:rsidTr="008B613E">
        <w:tblPrEx>
          <w:tblCellMar>
            <w:top w:w="0" w:type="dxa"/>
            <w:bottom w:w="0" w:type="dxa"/>
          </w:tblCellMar>
        </w:tblPrEx>
        <w:tc>
          <w:tcPr>
            <w:tcW w:w="2100" w:type="dxa"/>
            <w:shd w:val="clear" w:color="auto" w:fill="EEF3FA"/>
            <w:tcMar>
              <w:top w:w="80" w:type="dxa"/>
              <w:left w:w="140" w:type="dxa"/>
              <w:bottom w:w="80" w:type="dxa"/>
              <w:right w:w="140" w:type="dxa"/>
            </w:tcMar>
            <w:vAlign w:val="center"/>
          </w:tcPr>
          <w:p w14:paraId="46FBA2BE" w14:textId="77777777" w:rsidR="008B613E" w:rsidRPr="00BB3468" w:rsidRDefault="008B613E" w:rsidP="00EC3B6D">
            <w:pPr>
              <w:spacing w:line="276" w:lineRule="auto"/>
              <w:jc w:val="center"/>
              <w:rPr>
                <w:sz w:val="24"/>
                <w:szCs w:val="24"/>
              </w:rPr>
            </w:pPr>
            <w:r w:rsidRPr="00BB3468">
              <w:rPr>
                <w:rFonts w:eastAsia="Arial"/>
                <w:color w:val="000000"/>
                <w:sz w:val="24"/>
                <w:szCs w:val="24"/>
              </w:rPr>
              <w:t>Quintile de richesse</w:t>
            </w:r>
          </w:p>
        </w:tc>
        <w:tc>
          <w:tcPr>
            <w:tcW w:w="800" w:type="dxa"/>
            <w:shd w:val="clear" w:color="auto" w:fill="EEF3FA"/>
            <w:tcMar>
              <w:top w:w="80" w:type="dxa"/>
              <w:left w:w="140" w:type="dxa"/>
              <w:bottom w:w="80" w:type="dxa"/>
              <w:right w:w="140" w:type="dxa"/>
            </w:tcMar>
            <w:vAlign w:val="center"/>
          </w:tcPr>
          <w:p w14:paraId="3E9F1C3B" w14:textId="77777777" w:rsidR="008B613E" w:rsidRPr="00BB3468" w:rsidRDefault="008B613E" w:rsidP="00EC3B6D">
            <w:pPr>
              <w:spacing w:line="276" w:lineRule="auto"/>
              <w:jc w:val="center"/>
              <w:rPr>
                <w:sz w:val="24"/>
                <w:szCs w:val="24"/>
              </w:rPr>
            </w:pPr>
            <w:r w:rsidRPr="00BB3468">
              <w:rPr>
                <w:rFonts w:eastAsia="Arial"/>
                <w:color w:val="000000"/>
                <w:sz w:val="24"/>
                <w:szCs w:val="24"/>
              </w:rPr>
              <w:t>+0,046</w:t>
            </w:r>
          </w:p>
        </w:tc>
        <w:tc>
          <w:tcPr>
            <w:tcW w:w="1000" w:type="dxa"/>
            <w:shd w:val="clear" w:color="auto" w:fill="EEF3FA"/>
            <w:tcMar>
              <w:top w:w="80" w:type="dxa"/>
              <w:left w:w="140" w:type="dxa"/>
              <w:bottom w:w="80" w:type="dxa"/>
              <w:right w:w="140" w:type="dxa"/>
            </w:tcMar>
            <w:vAlign w:val="center"/>
          </w:tcPr>
          <w:p w14:paraId="790AC8AA" w14:textId="77777777" w:rsidR="008B613E" w:rsidRPr="00BB3468" w:rsidRDefault="008B613E" w:rsidP="00EC3B6D">
            <w:pPr>
              <w:spacing w:line="276" w:lineRule="auto"/>
              <w:jc w:val="center"/>
              <w:rPr>
                <w:sz w:val="24"/>
                <w:szCs w:val="24"/>
              </w:rPr>
            </w:pPr>
            <w:r w:rsidRPr="00BB3468">
              <w:rPr>
                <w:rFonts w:eastAsia="Arial"/>
                <w:color w:val="000000"/>
                <w:sz w:val="24"/>
                <w:szCs w:val="24"/>
              </w:rPr>
              <w:t>1,047</w:t>
            </w:r>
          </w:p>
        </w:tc>
        <w:tc>
          <w:tcPr>
            <w:tcW w:w="900" w:type="dxa"/>
            <w:shd w:val="clear" w:color="auto" w:fill="EEF3FA"/>
            <w:tcMar>
              <w:top w:w="80" w:type="dxa"/>
              <w:left w:w="140" w:type="dxa"/>
              <w:bottom w:w="80" w:type="dxa"/>
              <w:right w:w="140" w:type="dxa"/>
            </w:tcMar>
            <w:vAlign w:val="center"/>
          </w:tcPr>
          <w:p w14:paraId="2DC11BAB" w14:textId="77777777" w:rsidR="008B613E" w:rsidRPr="00BB3468" w:rsidRDefault="008B613E" w:rsidP="00EC3B6D">
            <w:pPr>
              <w:spacing w:line="276" w:lineRule="auto"/>
              <w:jc w:val="center"/>
              <w:rPr>
                <w:sz w:val="24"/>
                <w:szCs w:val="24"/>
              </w:rPr>
            </w:pPr>
            <w:r w:rsidRPr="00BB3468">
              <w:rPr>
                <w:rFonts w:eastAsia="Arial"/>
                <w:color w:val="000000"/>
                <w:sz w:val="24"/>
                <w:szCs w:val="24"/>
              </w:rPr>
              <w:t>0,955</w:t>
            </w:r>
          </w:p>
        </w:tc>
        <w:tc>
          <w:tcPr>
            <w:tcW w:w="900" w:type="dxa"/>
            <w:shd w:val="clear" w:color="auto" w:fill="EEF3FA"/>
            <w:tcMar>
              <w:top w:w="80" w:type="dxa"/>
              <w:left w:w="140" w:type="dxa"/>
              <w:bottom w:w="80" w:type="dxa"/>
              <w:right w:w="140" w:type="dxa"/>
            </w:tcMar>
            <w:vAlign w:val="center"/>
          </w:tcPr>
          <w:p w14:paraId="644F36FA" w14:textId="77777777" w:rsidR="008B613E" w:rsidRPr="00BB3468" w:rsidRDefault="008B613E" w:rsidP="00EC3B6D">
            <w:pPr>
              <w:spacing w:line="276" w:lineRule="auto"/>
              <w:jc w:val="center"/>
              <w:rPr>
                <w:sz w:val="24"/>
                <w:szCs w:val="24"/>
              </w:rPr>
            </w:pPr>
            <w:r w:rsidRPr="00BB3468">
              <w:rPr>
                <w:rFonts w:eastAsia="Arial"/>
                <w:color w:val="000000"/>
                <w:sz w:val="24"/>
                <w:szCs w:val="24"/>
              </w:rPr>
              <w:t>1,148</w:t>
            </w:r>
          </w:p>
        </w:tc>
        <w:tc>
          <w:tcPr>
            <w:tcW w:w="1100" w:type="dxa"/>
            <w:shd w:val="clear" w:color="auto" w:fill="EEF3FA"/>
            <w:tcMar>
              <w:top w:w="80" w:type="dxa"/>
              <w:left w:w="140" w:type="dxa"/>
              <w:bottom w:w="80" w:type="dxa"/>
              <w:right w:w="140" w:type="dxa"/>
            </w:tcMar>
            <w:vAlign w:val="center"/>
          </w:tcPr>
          <w:p w14:paraId="4DFCF614" w14:textId="77777777" w:rsidR="008B613E" w:rsidRPr="00BB3468" w:rsidRDefault="008B613E" w:rsidP="00EC3B6D">
            <w:pPr>
              <w:spacing w:line="276" w:lineRule="auto"/>
              <w:jc w:val="center"/>
              <w:rPr>
                <w:sz w:val="24"/>
                <w:szCs w:val="24"/>
              </w:rPr>
            </w:pPr>
            <w:r w:rsidRPr="00BB3468">
              <w:rPr>
                <w:rFonts w:eastAsia="Arial"/>
                <w:color w:val="000000"/>
                <w:sz w:val="24"/>
                <w:szCs w:val="24"/>
              </w:rPr>
              <w:t>0,329</w:t>
            </w:r>
          </w:p>
        </w:tc>
        <w:tc>
          <w:tcPr>
            <w:tcW w:w="800" w:type="dxa"/>
            <w:shd w:val="clear" w:color="auto" w:fill="EEF3FA"/>
            <w:tcMar>
              <w:top w:w="80" w:type="dxa"/>
              <w:left w:w="140" w:type="dxa"/>
              <w:bottom w:w="80" w:type="dxa"/>
              <w:right w:w="140" w:type="dxa"/>
            </w:tcMar>
            <w:vAlign w:val="center"/>
          </w:tcPr>
          <w:p w14:paraId="7C792E42" w14:textId="77777777" w:rsidR="008B613E" w:rsidRPr="00BB3468" w:rsidRDefault="008B613E" w:rsidP="00EC3B6D">
            <w:pPr>
              <w:spacing w:line="276" w:lineRule="auto"/>
              <w:jc w:val="center"/>
              <w:rPr>
                <w:sz w:val="24"/>
                <w:szCs w:val="24"/>
              </w:rPr>
            </w:pPr>
            <w:r w:rsidRPr="00BB3468">
              <w:rPr>
                <w:rFonts w:eastAsia="Arial"/>
                <w:color w:val="000000"/>
                <w:sz w:val="24"/>
                <w:szCs w:val="24"/>
              </w:rPr>
              <w:t>NS</w:t>
            </w:r>
          </w:p>
        </w:tc>
        <w:tc>
          <w:tcPr>
            <w:tcW w:w="1426" w:type="dxa"/>
            <w:shd w:val="clear" w:color="auto" w:fill="EEF3FA"/>
            <w:tcMar>
              <w:top w:w="80" w:type="dxa"/>
              <w:left w:w="140" w:type="dxa"/>
              <w:bottom w:w="80" w:type="dxa"/>
              <w:right w:w="140" w:type="dxa"/>
            </w:tcMar>
            <w:vAlign w:val="center"/>
          </w:tcPr>
          <w:p w14:paraId="4FF0A7BE"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2D4A1FD1" w14:textId="77777777" w:rsidTr="008B613E">
        <w:tblPrEx>
          <w:tblCellMar>
            <w:top w:w="0" w:type="dxa"/>
            <w:bottom w:w="0" w:type="dxa"/>
          </w:tblCellMar>
        </w:tblPrEx>
        <w:tc>
          <w:tcPr>
            <w:tcW w:w="2100" w:type="dxa"/>
            <w:shd w:val="clear" w:color="auto" w:fill="FFFFFF"/>
            <w:tcMar>
              <w:top w:w="80" w:type="dxa"/>
              <w:left w:w="140" w:type="dxa"/>
              <w:bottom w:w="80" w:type="dxa"/>
              <w:right w:w="140" w:type="dxa"/>
            </w:tcMar>
            <w:vAlign w:val="center"/>
          </w:tcPr>
          <w:p w14:paraId="21AC6F34" w14:textId="77777777" w:rsidR="008B613E" w:rsidRPr="00BB3468" w:rsidRDefault="008B613E" w:rsidP="00EC3B6D">
            <w:pPr>
              <w:spacing w:line="276" w:lineRule="auto"/>
              <w:jc w:val="center"/>
              <w:rPr>
                <w:sz w:val="24"/>
                <w:szCs w:val="24"/>
              </w:rPr>
            </w:pPr>
            <w:r w:rsidRPr="00BB3468">
              <w:rPr>
                <w:rFonts w:eastAsia="Arial"/>
                <w:color w:val="000000"/>
                <w:sz w:val="24"/>
                <w:szCs w:val="24"/>
              </w:rPr>
              <w:t>Emploi (travail)</w:t>
            </w:r>
          </w:p>
        </w:tc>
        <w:tc>
          <w:tcPr>
            <w:tcW w:w="800" w:type="dxa"/>
            <w:shd w:val="clear" w:color="auto" w:fill="FFFFFF"/>
            <w:tcMar>
              <w:top w:w="80" w:type="dxa"/>
              <w:left w:w="140" w:type="dxa"/>
              <w:bottom w:w="80" w:type="dxa"/>
              <w:right w:w="140" w:type="dxa"/>
            </w:tcMar>
            <w:vAlign w:val="center"/>
          </w:tcPr>
          <w:p w14:paraId="6F32E332" w14:textId="77777777" w:rsidR="008B613E" w:rsidRPr="00BB3468" w:rsidRDefault="008B613E" w:rsidP="00EC3B6D">
            <w:pPr>
              <w:spacing w:line="276" w:lineRule="auto"/>
              <w:jc w:val="center"/>
              <w:rPr>
                <w:sz w:val="24"/>
                <w:szCs w:val="24"/>
              </w:rPr>
            </w:pPr>
            <w:r w:rsidRPr="00BB3468">
              <w:rPr>
                <w:rFonts w:eastAsia="Arial"/>
                <w:color w:val="000000"/>
                <w:sz w:val="24"/>
                <w:szCs w:val="24"/>
              </w:rPr>
              <w:t>+0,078</w:t>
            </w:r>
          </w:p>
        </w:tc>
        <w:tc>
          <w:tcPr>
            <w:tcW w:w="1000" w:type="dxa"/>
            <w:shd w:val="clear" w:color="auto" w:fill="FFFFFF"/>
            <w:tcMar>
              <w:top w:w="80" w:type="dxa"/>
              <w:left w:w="140" w:type="dxa"/>
              <w:bottom w:w="80" w:type="dxa"/>
              <w:right w:w="140" w:type="dxa"/>
            </w:tcMar>
            <w:vAlign w:val="center"/>
          </w:tcPr>
          <w:p w14:paraId="0E42F60B" w14:textId="77777777" w:rsidR="008B613E" w:rsidRPr="00BB3468" w:rsidRDefault="008B613E" w:rsidP="00EC3B6D">
            <w:pPr>
              <w:spacing w:line="276" w:lineRule="auto"/>
              <w:jc w:val="center"/>
              <w:rPr>
                <w:sz w:val="24"/>
                <w:szCs w:val="24"/>
              </w:rPr>
            </w:pPr>
            <w:r w:rsidRPr="00BB3468">
              <w:rPr>
                <w:rFonts w:eastAsia="Arial"/>
                <w:color w:val="000000"/>
                <w:sz w:val="24"/>
                <w:szCs w:val="24"/>
              </w:rPr>
              <w:t>1,081</w:t>
            </w:r>
          </w:p>
        </w:tc>
        <w:tc>
          <w:tcPr>
            <w:tcW w:w="900" w:type="dxa"/>
            <w:shd w:val="clear" w:color="auto" w:fill="FFFFFF"/>
            <w:tcMar>
              <w:top w:w="80" w:type="dxa"/>
              <w:left w:w="140" w:type="dxa"/>
              <w:bottom w:w="80" w:type="dxa"/>
              <w:right w:w="140" w:type="dxa"/>
            </w:tcMar>
            <w:vAlign w:val="center"/>
          </w:tcPr>
          <w:p w14:paraId="39E5C7A8" w14:textId="77777777" w:rsidR="008B613E" w:rsidRPr="00BB3468" w:rsidRDefault="008B613E" w:rsidP="00EC3B6D">
            <w:pPr>
              <w:spacing w:line="276" w:lineRule="auto"/>
              <w:jc w:val="center"/>
              <w:rPr>
                <w:sz w:val="24"/>
                <w:szCs w:val="24"/>
              </w:rPr>
            </w:pPr>
            <w:r w:rsidRPr="00BB3468">
              <w:rPr>
                <w:rFonts w:eastAsia="Arial"/>
                <w:color w:val="000000"/>
                <w:sz w:val="24"/>
                <w:szCs w:val="24"/>
              </w:rPr>
              <w:t>0,892</w:t>
            </w:r>
          </w:p>
        </w:tc>
        <w:tc>
          <w:tcPr>
            <w:tcW w:w="900" w:type="dxa"/>
            <w:shd w:val="clear" w:color="auto" w:fill="FFFFFF"/>
            <w:tcMar>
              <w:top w:w="80" w:type="dxa"/>
              <w:left w:w="140" w:type="dxa"/>
              <w:bottom w:w="80" w:type="dxa"/>
              <w:right w:w="140" w:type="dxa"/>
            </w:tcMar>
            <w:vAlign w:val="center"/>
          </w:tcPr>
          <w:p w14:paraId="3F2952B2" w14:textId="77777777" w:rsidR="008B613E" w:rsidRPr="00BB3468" w:rsidRDefault="008B613E" w:rsidP="00EC3B6D">
            <w:pPr>
              <w:spacing w:line="276" w:lineRule="auto"/>
              <w:jc w:val="center"/>
              <w:rPr>
                <w:sz w:val="24"/>
                <w:szCs w:val="24"/>
              </w:rPr>
            </w:pPr>
            <w:r w:rsidRPr="00BB3468">
              <w:rPr>
                <w:rFonts w:eastAsia="Arial"/>
                <w:color w:val="000000"/>
                <w:sz w:val="24"/>
                <w:szCs w:val="24"/>
              </w:rPr>
              <w:t>1,309</w:t>
            </w:r>
          </w:p>
        </w:tc>
        <w:tc>
          <w:tcPr>
            <w:tcW w:w="1100" w:type="dxa"/>
            <w:shd w:val="clear" w:color="auto" w:fill="FFFFFF"/>
            <w:tcMar>
              <w:top w:w="80" w:type="dxa"/>
              <w:left w:w="140" w:type="dxa"/>
              <w:bottom w:w="80" w:type="dxa"/>
              <w:right w:w="140" w:type="dxa"/>
            </w:tcMar>
            <w:vAlign w:val="center"/>
          </w:tcPr>
          <w:p w14:paraId="2F564843" w14:textId="77777777" w:rsidR="008B613E" w:rsidRPr="00BB3468" w:rsidRDefault="008B613E" w:rsidP="00EC3B6D">
            <w:pPr>
              <w:spacing w:line="276" w:lineRule="auto"/>
              <w:jc w:val="center"/>
              <w:rPr>
                <w:sz w:val="24"/>
                <w:szCs w:val="24"/>
              </w:rPr>
            </w:pPr>
            <w:r w:rsidRPr="00BB3468">
              <w:rPr>
                <w:rFonts w:eastAsia="Arial"/>
                <w:color w:val="000000"/>
                <w:sz w:val="24"/>
                <w:szCs w:val="24"/>
              </w:rPr>
              <w:t>0,428</w:t>
            </w:r>
          </w:p>
        </w:tc>
        <w:tc>
          <w:tcPr>
            <w:tcW w:w="800" w:type="dxa"/>
            <w:shd w:val="clear" w:color="auto" w:fill="FFFFFF"/>
            <w:tcMar>
              <w:top w:w="80" w:type="dxa"/>
              <w:left w:w="140" w:type="dxa"/>
              <w:bottom w:w="80" w:type="dxa"/>
              <w:right w:w="140" w:type="dxa"/>
            </w:tcMar>
            <w:vAlign w:val="center"/>
          </w:tcPr>
          <w:p w14:paraId="1C1F04C3" w14:textId="77777777" w:rsidR="008B613E" w:rsidRPr="00BB3468" w:rsidRDefault="008B613E" w:rsidP="00EC3B6D">
            <w:pPr>
              <w:spacing w:line="276" w:lineRule="auto"/>
              <w:jc w:val="center"/>
              <w:rPr>
                <w:sz w:val="24"/>
                <w:szCs w:val="24"/>
              </w:rPr>
            </w:pPr>
            <w:r w:rsidRPr="00BB3468">
              <w:rPr>
                <w:rFonts w:eastAsia="Arial"/>
                <w:color w:val="000000"/>
                <w:sz w:val="24"/>
                <w:szCs w:val="24"/>
              </w:rPr>
              <w:t>NS</w:t>
            </w:r>
          </w:p>
        </w:tc>
        <w:tc>
          <w:tcPr>
            <w:tcW w:w="1426" w:type="dxa"/>
            <w:shd w:val="clear" w:color="auto" w:fill="FFFFFF"/>
            <w:tcMar>
              <w:top w:w="80" w:type="dxa"/>
              <w:left w:w="140" w:type="dxa"/>
              <w:bottom w:w="80" w:type="dxa"/>
              <w:right w:w="140" w:type="dxa"/>
            </w:tcMar>
            <w:vAlign w:val="center"/>
          </w:tcPr>
          <w:p w14:paraId="6D067F2F"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4888FC17" w14:textId="77777777" w:rsidTr="008B613E">
        <w:tblPrEx>
          <w:tblCellMar>
            <w:top w:w="0" w:type="dxa"/>
            <w:bottom w:w="0" w:type="dxa"/>
          </w:tblCellMar>
        </w:tblPrEx>
        <w:tc>
          <w:tcPr>
            <w:tcW w:w="2100" w:type="dxa"/>
            <w:shd w:val="clear" w:color="auto" w:fill="EEF3FA"/>
            <w:tcMar>
              <w:top w:w="80" w:type="dxa"/>
              <w:left w:w="140" w:type="dxa"/>
              <w:bottom w:w="80" w:type="dxa"/>
              <w:right w:w="140" w:type="dxa"/>
            </w:tcMar>
            <w:vAlign w:val="center"/>
          </w:tcPr>
          <w:p w14:paraId="0FB36494" w14:textId="77777777" w:rsidR="008B613E" w:rsidRPr="00BB3468" w:rsidRDefault="008B613E" w:rsidP="00EC3B6D">
            <w:pPr>
              <w:spacing w:line="276" w:lineRule="auto"/>
              <w:jc w:val="center"/>
              <w:rPr>
                <w:sz w:val="24"/>
                <w:szCs w:val="24"/>
              </w:rPr>
            </w:pPr>
            <w:r w:rsidRPr="00BB3468">
              <w:rPr>
                <w:rFonts w:eastAsia="Arial"/>
                <w:color w:val="000000"/>
                <w:sz w:val="24"/>
                <w:szCs w:val="24"/>
              </w:rPr>
              <w:t>Région septentrionale</w:t>
            </w:r>
          </w:p>
        </w:tc>
        <w:tc>
          <w:tcPr>
            <w:tcW w:w="800" w:type="dxa"/>
            <w:shd w:val="clear" w:color="auto" w:fill="EEF3FA"/>
            <w:tcMar>
              <w:top w:w="80" w:type="dxa"/>
              <w:left w:w="140" w:type="dxa"/>
              <w:bottom w:w="80" w:type="dxa"/>
              <w:right w:w="140" w:type="dxa"/>
            </w:tcMar>
            <w:vAlign w:val="center"/>
          </w:tcPr>
          <w:p w14:paraId="70263876" w14:textId="77777777" w:rsidR="008B613E" w:rsidRPr="00BB3468" w:rsidRDefault="008B613E" w:rsidP="00EC3B6D">
            <w:pPr>
              <w:spacing w:line="276" w:lineRule="auto"/>
              <w:jc w:val="center"/>
              <w:rPr>
                <w:sz w:val="24"/>
                <w:szCs w:val="24"/>
              </w:rPr>
            </w:pPr>
            <w:r w:rsidRPr="00BB3468">
              <w:rPr>
                <w:rFonts w:eastAsia="Arial"/>
                <w:color w:val="000000"/>
                <w:sz w:val="24"/>
                <w:szCs w:val="24"/>
              </w:rPr>
              <w:t>+0,058</w:t>
            </w:r>
          </w:p>
        </w:tc>
        <w:tc>
          <w:tcPr>
            <w:tcW w:w="1000" w:type="dxa"/>
            <w:shd w:val="clear" w:color="auto" w:fill="EEF3FA"/>
            <w:tcMar>
              <w:top w:w="80" w:type="dxa"/>
              <w:left w:w="140" w:type="dxa"/>
              <w:bottom w:w="80" w:type="dxa"/>
              <w:right w:w="140" w:type="dxa"/>
            </w:tcMar>
            <w:vAlign w:val="center"/>
          </w:tcPr>
          <w:p w14:paraId="0550F7A3" w14:textId="77777777" w:rsidR="008B613E" w:rsidRPr="00BB3468" w:rsidRDefault="008B613E" w:rsidP="00EC3B6D">
            <w:pPr>
              <w:spacing w:line="276" w:lineRule="auto"/>
              <w:jc w:val="center"/>
              <w:rPr>
                <w:sz w:val="24"/>
                <w:szCs w:val="24"/>
              </w:rPr>
            </w:pPr>
            <w:r w:rsidRPr="00BB3468">
              <w:rPr>
                <w:rFonts w:eastAsia="Arial"/>
                <w:color w:val="000000"/>
                <w:sz w:val="24"/>
                <w:szCs w:val="24"/>
              </w:rPr>
              <w:t>1,060</w:t>
            </w:r>
          </w:p>
        </w:tc>
        <w:tc>
          <w:tcPr>
            <w:tcW w:w="900" w:type="dxa"/>
            <w:shd w:val="clear" w:color="auto" w:fill="EEF3FA"/>
            <w:tcMar>
              <w:top w:w="80" w:type="dxa"/>
              <w:left w:w="140" w:type="dxa"/>
              <w:bottom w:w="80" w:type="dxa"/>
              <w:right w:w="140" w:type="dxa"/>
            </w:tcMar>
            <w:vAlign w:val="center"/>
          </w:tcPr>
          <w:p w14:paraId="0E38E9EE" w14:textId="77777777" w:rsidR="008B613E" w:rsidRPr="00BB3468" w:rsidRDefault="008B613E" w:rsidP="00EC3B6D">
            <w:pPr>
              <w:spacing w:line="276" w:lineRule="auto"/>
              <w:jc w:val="center"/>
              <w:rPr>
                <w:sz w:val="24"/>
                <w:szCs w:val="24"/>
              </w:rPr>
            </w:pPr>
            <w:r w:rsidRPr="00BB3468">
              <w:rPr>
                <w:rFonts w:eastAsia="Arial"/>
                <w:color w:val="000000"/>
                <w:sz w:val="24"/>
                <w:szCs w:val="24"/>
              </w:rPr>
              <w:t>0,871</w:t>
            </w:r>
          </w:p>
        </w:tc>
        <w:tc>
          <w:tcPr>
            <w:tcW w:w="900" w:type="dxa"/>
            <w:shd w:val="clear" w:color="auto" w:fill="EEF3FA"/>
            <w:tcMar>
              <w:top w:w="80" w:type="dxa"/>
              <w:left w:w="140" w:type="dxa"/>
              <w:bottom w:w="80" w:type="dxa"/>
              <w:right w:w="140" w:type="dxa"/>
            </w:tcMar>
            <w:vAlign w:val="center"/>
          </w:tcPr>
          <w:p w14:paraId="38730E67" w14:textId="77777777" w:rsidR="008B613E" w:rsidRPr="00BB3468" w:rsidRDefault="008B613E" w:rsidP="00EC3B6D">
            <w:pPr>
              <w:spacing w:line="276" w:lineRule="auto"/>
              <w:jc w:val="center"/>
              <w:rPr>
                <w:sz w:val="24"/>
                <w:szCs w:val="24"/>
              </w:rPr>
            </w:pPr>
            <w:r w:rsidRPr="00BB3468">
              <w:rPr>
                <w:rFonts w:eastAsia="Arial"/>
                <w:color w:val="000000"/>
                <w:sz w:val="24"/>
                <w:szCs w:val="24"/>
              </w:rPr>
              <w:t>1,289</w:t>
            </w:r>
          </w:p>
        </w:tc>
        <w:tc>
          <w:tcPr>
            <w:tcW w:w="1100" w:type="dxa"/>
            <w:shd w:val="clear" w:color="auto" w:fill="EEF3FA"/>
            <w:tcMar>
              <w:top w:w="80" w:type="dxa"/>
              <w:left w:w="140" w:type="dxa"/>
              <w:bottom w:w="80" w:type="dxa"/>
              <w:right w:w="140" w:type="dxa"/>
            </w:tcMar>
            <w:vAlign w:val="center"/>
          </w:tcPr>
          <w:p w14:paraId="30FC4F13" w14:textId="77777777" w:rsidR="008B613E" w:rsidRPr="00BB3468" w:rsidRDefault="008B613E" w:rsidP="00EC3B6D">
            <w:pPr>
              <w:spacing w:line="276" w:lineRule="auto"/>
              <w:jc w:val="center"/>
              <w:rPr>
                <w:sz w:val="24"/>
                <w:szCs w:val="24"/>
              </w:rPr>
            </w:pPr>
            <w:r w:rsidRPr="00BB3468">
              <w:rPr>
                <w:rFonts w:eastAsia="Arial"/>
                <w:color w:val="000000"/>
                <w:sz w:val="24"/>
                <w:szCs w:val="24"/>
              </w:rPr>
              <w:t>0,561</w:t>
            </w:r>
          </w:p>
        </w:tc>
        <w:tc>
          <w:tcPr>
            <w:tcW w:w="800" w:type="dxa"/>
            <w:shd w:val="clear" w:color="auto" w:fill="EEF3FA"/>
            <w:tcMar>
              <w:top w:w="80" w:type="dxa"/>
              <w:left w:w="140" w:type="dxa"/>
              <w:bottom w:w="80" w:type="dxa"/>
              <w:right w:w="140" w:type="dxa"/>
            </w:tcMar>
            <w:vAlign w:val="center"/>
          </w:tcPr>
          <w:p w14:paraId="5A725495" w14:textId="77777777" w:rsidR="008B613E" w:rsidRPr="00BB3468" w:rsidRDefault="008B613E" w:rsidP="00EC3B6D">
            <w:pPr>
              <w:spacing w:line="276" w:lineRule="auto"/>
              <w:jc w:val="center"/>
              <w:rPr>
                <w:sz w:val="24"/>
                <w:szCs w:val="24"/>
              </w:rPr>
            </w:pPr>
            <w:r w:rsidRPr="00BB3468">
              <w:rPr>
                <w:rFonts w:eastAsia="Arial"/>
                <w:color w:val="000000"/>
                <w:sz w:val="24"/>
                <w:szCs w:val="24"/>
              </w:rPr>
              <w:t>NS</w:t>
            </w:r>
          </w:p>
        </w:tc>
        <w:tc>
          <w:tcPr>
            <w:tcW w:w="1426" w:type="dxa"/>
            <w:shd w:val="clear" w:color="auto" w:fill="EEF3FA"/>
            <w:tcMar>
              <w:top w:w="80" w:type="dxa"/>
              <w:left w:w="140" w:type="dxa"/>
              <w:bottom w:w="80" w:type="dxa"/>
              <w:right w:w="140" w:type="dxa"/>
            </w:tcMar>
            <w:vAlign w:val="center"/>
          </w:tcPr>
          <w:p w14:paraId="6F23B94F"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r w:rsidR="008B613E" w:rsidRPr="00BB3468" w14:paraId="11840711" w14:textId="77777777" w:rsidTr="008B613E">
        <w:tblPrEx>
          <w:tblCellMar>
            <w:top w:w="0" w:type="dxa"/>
            <w:bottom w:w="0" w:type="dxa"/>
          </w:tblCellMar>
        </w:tblPrEx>
        <w:tc>
          <w:tcPr>
            <w:tcW w:w="2100" w:type="dxa"/>
            <w:shd w:val="clear" w:color="auto" w:fill="FFFFFF"/>
            <w:tcMar>
              <w:top w:w="80" w:type="dxa"/>
              <w:left w:w="140" w:type="dxa"/>
              <w:bottom w:w="80" w:type="dxa"/>
              <w:right w:w="140" w:type="dxa"/>
            </w:tcMar>
            <w:vAlign w:val="center"/>
          </w:tcPr>
          <w:p w14:paraId="4A3BE9E1" w14:textId="77777777" w:rsidR="008B613E" w:rsidRPr="00BB3468" w:rsidRDefault="008B613E" w:rsidP="00EC3B6D">
            <w:pPr>
              <w:spacing w:line="276" w:lineRule="auto"/>
              <w:jc w:val="center"/>
              <w:rPr>
                <w:sz w:val="24"/>
                <w:szCs w:val="24"/>
              </w:rPr>
            </w:pPr>
            <w:r w:rsidRPr="00BB3468">
              <w:rPr>
                <w:rFonts w:eastAsia="Arial"/>
                <w:color w:val="000000"/>
                <w:sz w:val="24"/>
                <w:szCs w:val="24"/>
              </w:rPr>
              <w:t>Religion musulmane</w:t>
            </w:r>
          </w:p>
        </w:tc>
        <w:tc>
          <w:tcPr>
            <w:tcW w:w="800" w:type="dxa"/>
            <w:shd w:val="clear" w:color="auto" w:fill="FFFFFF"/>
            <w:tcMar>
              <w:top w:w="80" w:type="dxa"/>
              <w:left w:w="140" w:type="dxa"/>
              <w:bottom w:w="80" w:type="dxa"/>
              <w:right w:w="140" w:type="dxa"/>
            </w:tcMar>
            <w:vAlign w:val="center"/>
          </w:tcPr>
          <w:p w14:paraId="77882950" w14:textId="77777777" w:rsidR="008B613E" w:rsidRPr="00BB3468" w:rsidRDefault="008B613E" w:rsidP="00EC3B6D">
            <w:pPr>
              <w:spacing w:line="276" w:lineRule="auto"/>
              <w:jc w:val="center"/>
              <w:rPr>
                <w:sz w:val="24"/>
                <w:szCs w:val="24"/>
              </w:rPr>
            </w:pPr>
            <w:r w:rsidRPr="00BB3468">
              <w:rPr>
                <w:rFonts w:eastAsia="Arial"/>
                <w:color w:val="000000"/>
                <w:sz w:val="24"/>
                <w:szCs w:val="24"/>
              </w:rPr>
              <w:t>+0,053</w:t>
            </w:r>
          </w:p>
        </w:tc>
        <w:tc>
          <w:tcPr>
            <w:tcW w:w="1000" w:type="dxa"/>
            <w:shd w:val="clear" w:color="auto" w:fill="FFFFFF"/>
            <w:tcMar>
              <w:top w:w="80" w:type="dxa"/>
              <w:left w:w="140" w:type="dxa"/>
              <w:bottom w:w="80" w:type="dxa"/>
              <w:right w:w="140" w:type="dxa"/>
            </w:tcMar>
            <w:vAlign w:val="center"/>
          </w:tcPr>
          <w:p w14:paraId="3DA5D454" w14:textId="77777777" w:rsidR="008B613E" w:rsidRPr="00BB3468" w:rsidRDefault="008B613E" w:rsidP="00EC3B6D">
            <w:pPr>
              <w:spacing w:line="276" w:lineRule="auto"/>
              <w:jc w:val="center"/>
              <w:rPr>
                <w:sz w:val="24"/>
                <w:szCs w:val="24"/>
              </w:rPr>
            </w:pPr>
            <w:r w:rsidRPr="00BB3468">
              <w:rPr>
                <w:rFonts w:eastAsia="Arial"/>
                <w:color w:val="000000"/>
                <w:sz w:val="24"/>
                <w:szCs w:val="24"/>
              </w:rPr>
              <w:t>1,055</w:t>
            </w:r>
          </w:p>
        </w:tc>
        <w:tc>
          <w:tcPr>
            <w:tcW w:w="900" w:type="dxa"/>
            <w:shd w:val="clear" w:color="auto" w:fill="FFFFFF"/>
            <w:tcMar>
              <w:top w:w="80" w:type="dxa"/>
              <w:left w:w="140" w:type="dxa"/>
              <w:bottom w:w="80" w:type="dxa"/>
              <w:right w:w="140" w:type="dxa"/>
            </w:tcMar>
            <w:vAlign w:val="center"/>
          </w:tcPr>
          <w:p w14:paraId="1DCF7482" w14:textId="77777777" w:rsidR="008B613E" w:rsidRPr="00BB3468" w:rsidRDefault="008B613E" w:rsidP="00EC3B6D">
            <w:pPr>
              <w:spacing w:line="276" w:lineRule="auto"/>
              <w:jc w:val="center"/>
              <w:rPr>
                <w:sz w:val="24"/>
                <w:szCs w:val="24"/>
              </w:rPr>
            </w:pPr>
            <w:r w:rsidRPr="00BB3468">
              <w:rPr>
                <w:rFonts w:eastAsia="Arial"/>
                <w:color w:val="000000"/>
                <w:sz w:val="24"/>
                <w:szCs w:val="24"/>
              </w:rPr>
              <w:t>0,847</w:t>
            </w:r>
          </w:p>
        </w:tc>
        <w:tc>
          <w:tcPr>
            <w:tcW w:w="900" w:type="dxa"/>
            <w:shd w:val="clear" w:color="auto" w:fill="FFFFFF"/>
            <w:tcMar>
              <w:top w:w="80" w:type="dxa"/>
              <w:left w:w="140" w:type="dxa"/>
              <w:bottom w:w="80" w:type="dxa"/>
              <w:right w:w="140" w:type="dxa"/>
            </w:tcMar>
            <w:vAlign w:val="center"/>
          </w:tcPr>
          <w:p w14:paraId="3AB55879" w14:textId="77777777" w:rsidR="008B613E" w:rsidRPr="00BB3468" w:rsidRDefault="008B613E" w:rsidP="00EC3B6D">
            <w:pPr>
              <w:spacing w:line="276" w:lineRule="auto"/>
              <w:jc w:val="center"/>
              <w:rPr>
                <w:sz w:val="24"/>
                <w:szCs w:val="24"/>
              </w:rPr>
            </w:pPr>
            <w:r w:rsidRPr="00BB3468">
              <w:rPr>
                <w:rFonts w:eastAsia="Arial"/>
                <w:color w:val="000000"/>
                <w:sz w:val="24"/>
                <w:szCs w:val="24"/>
              </w:rPr>
              <w:t>1,313</w:t>
            </w:r>
          </w:p>
        </w:tc>
        <w:tc>
          <w:tcPr>
            <w:tcW w:w="1100" w:type="dxa"/>
            <w:shd w:val="clear" w:color="auto" w:fill="FFFFFF"/>
            <w:tcMar>
              <w:top w:w="80" w:type="dxa"/>
              <w:left w:w="140" w:type="dxa"/>
              <w:bottom w:w="80" w:type="dxa"/>
              <w:right w:w="140" w:type="dxa"/>
            </w:tcMar>
            <w:vAlign w:val="center"/>
          </w:tcPr>
          <w:p w14:paraId="5A0FEB1A" w14:textId="77777777" w:rsidR="008B613E" w:rsidRPr="00BB3468" w:rsidRDefault="008B613E" w:rsidP="00EC3B6D">
            <w:pPr>
              <w:spacing w:line="276" w:lineRule="auto"/>
              <w:jc w:val="center"/>
              <w:rPr>
                <w:sz w:val="24"/>
                <w:szCs w:val="24"/>
              </w:rPr>
            </w:pPr>
            <w:r w:rsidRPr="00BB3468">
              <w:rPr>
                <w:rFonts w:eastAsia="Arial"/>
                <w:color w:val="000000"/>
                <w:sz w:val="24"/>
                <w:szCs w:val="24"/>
              </w:rPr>
              <w:t>0,633</w:t>
            </w:r>
          </w:p>
        </w:tc>
        <w:tc>
          <w:tcPr>
            <w:tcW w:w="800" w:type="dxa"/>
            <w:shd w:val="clear" w:color="auto" w:fill="FFFFFF"/>
            <w:tcMar>
              <w:top w:w="80" w:type="dxa"/>
              <w:left w:w="140" w:type="dxa"/>
              <w:bottom w:w="80" w:type="dxa"/>
              <w:right w:w="140" w:type="dxa"/>
            </w:tcMar>
            <w:vAlign w:val="center"/>
          </w:tcPr>
          <w:p w14:paraId="2FBB39C9" w14:textId="77777777" w:rsidR="008B613E" w:rsidRPr="00BB3468" w:rsidRDefault="008B613E" w:rsidP="00EC3B6D">
            <w:pPr>
              <w:spacing w:line="276" w:lineRule="auto"/>
              <w:jc w:val="center"/>
              <w:rPr>
                <w:sz w:val="24"/>
                <w:szCs w:val="24"/>
              </w:rPr>
            </w:pPr>
            <w:r w:rsidRPr="00BB3468">
              <w:rPr>
                <w:rFonts w:eastAsia="Arial"/>
                <w:color w:val="000000"/>
                <w:sz w:val="24"/>
                <w:szCs w:val="24"/>
              </w:rPr>
              <w:t>NS</w:t>
            </w:r>
          </w:p>
        </w:tc>
        <w:tc>
          <w:tcPr>
            <w:tcW w:w="1426" w:type="dxa"/>
            <w:shd w:val="clear" w:color="auto" w:fill="FFFFFF"/>
            <w:tcMar>
              <w:top w:w="80" w:type="dxa"/>
              <w:left w:w="140" w:type="dxa"/>
              <w:bottom w:w="80" w:type="dxa"/>
              <w:right w:w="140" w:type="dxa"/>
            </w:tcMar>
            <w:vAlign w:val="center"/>
          </w:tcPr>
          <w:p w14:paraId="3CA498BB" w14:textId="77777777" w:rsidR="008B613E" w:rsidRPr="00BB3468" w:rsidRDefault="008B613E" w:rsidP="00EC3B6D">
            <w:pPr>
              <w:spacing w:line="276" w:lineRule="auto"/>
              <w:jc w:val="center"/>
              <w:rPr>
                <w:sz w:val="24"/>
                <w:szCs w:val="24"/>
              </w:rPr>
            </w:pPr>
            <w:r w:rsidRPr="00BB3468">
              <w:rPr>
                <w:rFonts w:eastAsia="Arial"/>
                <w:color w:val="000000"/>
                <w:sz w:val="24"/>
                <w:szCs w:val="24"/>
              </w:rPr>
              <w:t>—</w:t>
            </w:r>
          </w:p>
        </w:tc>
      </w:tr>
    </w:tbl>
    <w:p w14:paraId="110FD572" w14:textId="77777777" w:rsidR="008B613E" w:rsidRPr="00D90D6C" w:rsidRDefault="008B613E" w:rsidP="00EC3B6D">
      <w:pPr>
        <w:spacing w:before="80" w:after="200" w:line="276" w:lineRule="auto"/>
        <w:jc w:val="center"/>
      </w:pPr>
      <w:r w:rsidRPr="00D90D6C">
        <w:rPr>
          <w:rFonts w:eastAsia="Arial"/>
          <w:i/>
          <w:iCs/>
          <w:color w:val="555555"/>
          <w:sz w:val="19"/>
          <w:szCs w:val="19"/>
        </w:rPr>
        <w:t xml:space="preserve">Tableau 6 : Régression logistique — </w:t>
      </w:r>
      <w:proofErr w:type="spellStart"/>
      <w:r w:rsidRPr="00D90D6C">
        <w:rPr>
          <w:rFonts w:eastAsia="Arial"/>
          <w:i/>
          <w:iCs/>
          <w:color w:val="555555"/>
          <w:sz w:val="19"/>
          <w:szCs w:val="19"/>
        </w:rPr>
        <w:t>Odds</w:t>
      </w:r>
      <w:proofErr w:type="spellEnd"/>
      <w:r w:rsidRPr="00D90D6C">
        <w:rPr>
          <w:rFonts w:eastAsia="Arial"/>
          <w:i/>
          <w:iCs/>
          <w:color w:val="555555"/>
          <w:sz w:val="19"/>
          <w:szCs w:val="19"/>
        </w:rPr>
        <w:t xml:space="preserve"> Ratios ajustés avec IC 95%</w:t>
      </w:r>
    </w:p>
    <w:p w14:paraId="277C27B8" w14:textId="77777777" w:rsidR="008B613E" w:rsidRPr="00D90D6C" w:rsidRDefault="008B613E" w:rsidP="00EC3B6D">
      <w:pPr>
        <w:spacing w:before="80" w:after="200" w:line="276" w:lineRule="auto"/>
        <w:jc w:val="center"/>
        <w:rPr>
          <w:lang w:val="en-US"/>
        </w:rPr>
      </w:pPr>
      <w:r w:rsidRPr="00D90D6C">
        <w:rPr>
          <w:rFonts w:eastAsia="Arial"/>
          <w:i/>
          <w:iCs/>
          <w:color w:val="555555"/>
          <w:sz w:val="19"/>
          <w:szCs w:val="19"/>
          <w:lang w:val="en-US"/>
        </w:rPr>
        <w:t xml:space="preserve">Pseudo R² McFadden=0,193 · </w:t>
      </w:r>
      <w:proofErr w:type="spellStart"/>
      <w:r w:rsidRPr="00D90D6C">
        <w:rPr>
          <w:rFonts w:eastAsia="Arial"/>
          <w:i/>
          <w:iCs/>
          <w:color w:val="555555"/>
          <w:sz w:val="19"/>
          <w:szCs w:val="19"/>
          <w:lang w:val="en-US"/>
        </w:rPr>
        <w:t>Nagelkerke</w:t>
      </w:r>
      <w:proofErr w:type="spellEnd"/>
      <w:r w:rsidRPr="00D90D6C">
        <w:rPr>
          <w:rFonts w:eastAsia="Arial"/>
          <w:i/>
          <w:iCs/>
          <w:color w:val="555555"/>
          <w:sz w:val="19"/>
          <w:szCs w:val="19"/>
          <w:lang w:val="en-US"/>
        </w:rPr>
        <w:t>=22,78% · AIC=4 675,26 · BIC=4 757,90 · N=13 527</w:t>
      </w:r>
    </w:p>
    <w:p w14:paraId="610C8540" w14:textId="77777777" w:rsidR="008B613E" w:rsidRPr="00D90D6C" w:rsidRDefault="008B613E" w:rsidP="00EC3B6D">
      <w:pPr>
        <w:spacing w:after="100" w:line="276" w:lineRule="auto"/>
        <w:jc w:val="both"/>
      </w:pPr>
      <w:r w:rsidRPr="00D90D6C">
        <w:rPr>
          <w:rFonts w:eastAsia="Arial"/>
          <w:i/>
          <w:iCs/>
          <w:color w:val="777777"/>
          <w:sz w:val="19"/>
          <w:szCs w:val="19"/>
        </w:rPr>
        <w:t xml:space="preserve">*** p&lt;0,001 | ** p&lt;0,01 | * p&lt;0,05 | NS=non significatif | </w:t>
      </w:r>
      <w:r w:rsidRPr="00D90D6C">
        <w:rPr>
          <w:rFonts w:ascii="Segoe UI Symbol" w:eastAsia="Arial" w:hAnsi="Segoe UI Symbol" w:cs="Segoe UI Symbol"/>
          <w:i/>
          <w:iCs/>
          <w:color w:val="777777"/>
          <w:sz w:val="19"/>
          <w:szCs w:val="19"/>
        </w:rPr>
        <w:t>✓</w:t>
      </w:r>
      <w:r w:rsidRPr="00D90D6C">
        <w:rPr>
          <w:rFonts w:eastAsia="Arial"/>
          <w:i/>
          <w:iCs/>
          <w:color w:val="777777"/>
          <w:sz w:val="19"/>
          <w:szCs w:val="19"/>
        </w:rPr>
        <w:t xml:space="preserve">=hypothèse validée | </w:t>
      </w:r>
      <w:r w:rsidRPr="00D90D6C">
        <w:rPr>
          <w:rFonts w:ascii="Segoe UI Symbol" w:eastAsia="Arial" w:hAnsi="Segoe UI Symbol" w:cs="Segoe UI Symbol"/>
          <w:i/>
          <w:iCs/>
          <w:color w:val="777777"/>
          <w:sz w:val="19"/>
          <w:szCs w:val="19"/>
        </w:rPr>
        <w:t>✗</w:t>
      </w:r>
      <w:r w:rsidRPr="00D90D6C">
        <w:rPr>
          <w:rFonts w:eastAsia="Arial"/>
          <w:i/>
          <w:iCs/>
          <w:color w:val="777777"/>
          <w:sz w:val="19"/>
          <w:szCs w:val="19"/>
        </w:rPr>
        <w:t>=hypothèse infirmée</w:t>
      </w:r>
    </w:p>
    <w:p w14:paraId="3860C610" w14:textId="77777777" w:rsidR="008B613E" w:rsidRPr="00D90D6C" w:rsidRDefault="008B613E" w:rsidP="00EC3B6D">
      <w:pPr>
        <w:spacing w:after="120" w:line="276" w:lineRule="auto"/>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9"/>
        <w:gridCol w:w="1288"/>
        <w:gridCol w:w="2374"/>
        <w:gridCol w:w="1307"/>
        <w:gridCol w:w="1288"/>
      </w:tblGrid>
      <w:tr w:rsidR="008B613E" w:rsidRPr="00BB3468" w14:paraId="76D01528" w14:textId="77777777" w:rsidTr="008B613E">
        <w:tblPrEx>
          <w:tblCellMar>
            <w:top w:w="0" w:type="dxa"/>
            <w:bottom w:w="0" w:type="dxa"/>
          </w:tblCellMar>
        </w:tblPrEx>
        <w:trPr>
          <w:tblHeader/>
        </w:trPr>
        <w:tc>
          <w:tcPr>
            <w:tcW w:w="2826" w:type="dxa"/>
            <w:shd w:val="clear" w:color="auto" w:fill="1A3560"/>
            <w:tcMar>
              <w:top w:w="80" w:type="dxa"/>
              <w:left w:w="140" w:type="dxa"/>
              <w:bottom w:w="80" w:type="dxa"/>
              <w:right w:w="140" w:type="dxa"/>
            </w:tcMar>
            <w:vAlign w:val="center"/>
          </w:tcPr>
          <w:p w14:paraId="739B172C"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Indicateur</w:t>
            </w:r>
          </w:p>
        </w:tc>
        <w:tc>
          <w:tcPr>
            <w:tcW w:w="1300" w:type="dxa"/>
            <w:shd w:val="clear" w:color="auto" w:fill="1A3560"/>
            <w:tcMar>
              <w:top w:w="80" w:type="dxa"/>
              <w:left w:w="140" w:type="dxa"/>
              <w:bottom w:w="80" w:type="dxa"/>
              <w:right w:w="140" w:type="dxa"/>
            </w:tcMar>
            <w:vAlign w:val="center"/>
          </w:tcPr>
          <w:p w14:paraId="1FD4D824"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Valeur</w:t>
            </w:r>
          </w:p>
        </w:tc>
        <w:tc>
          <w:tcPr>
            <w:tcW w:w="2400" w:type="dxa"/>
            <w:shd w:val="clear" w:color="auto" w:fill="1A3560"/>
            <w:tcMar>
              <w:top w:w="80" w:type="dxa"/>
              <w:left w:w="140" w:type="dxa"/>
              <w:bottom w:w="80" w:type="dxa"/>
              <w:right w:w="140" w:type="dxa"/>
            </w:tcMar>
            <w:vAlign w:val="center"/>
          </w:tcPr>
          <w:p w14:paraId="437498F2"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Interprétation</w:t>
            </w:r>
          </w:p>
        </w:tc>
        <w:tc>
          <w:tcPr>
            <w:tcW w:w="1200" w:type="dxa"/>
            <w:shd w:val="clear" w:color="auto" w:fill="1A3560"/>
            <w:tcMar>
              <w:top w:w="80" w:type="dxa"/>
              <w:left w:w="140" w:type="dxa"/>
              <w:bottom w:w="80" w:type="dxa"/>
              <w:right w:w="140" w:type="dxa"/>
            </w:tcMar>
            <w:vAlign w:val="center"/>
          </w:tcPr>
          <w:p w14:paraId="6B1C5AC5"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Autre</w:t>
            </w:r>
          </w:p>
        </w:tc>
        <w:tc>
          <w:tcPr>
            <w:tcW w:w="1300" w:type="dxa"/>
            <w:shd w:val="clear" w:color="auto" w:fill="1A3560"/>
            <w:tcMar>
              <w:top w:w="80" w:type="dxa"/>
              <w:left w:w="140" w:type="dxa"/>
              <w:bottom w:w="80" w:type="dxa"/>
              <w:right w:w="140" w:type="dxa"/>
            </w:tcMar>
            <w:vAlign w:val="center"/>
          </w:tcPr>
          <w:p w14:paraId="39D3361F"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Valeur</w:t>
            </w:r>
          </w:p>
        </w:tc>
      </w:tr>
      <w:tr w:rsidR="008B613E" w:rsidRPr="00BB3468" w14:paraId="3DB56F6A" w14:textId="77777777" w:rsidTr="008B613E">
        <w:tblPrEx>
          <w:tblCellMar>
            <w:top w:w="0" w:type="dxa"/>
            <w:bottom w:w="0" w:type="dxa"/>
          </w:tblCellMar>
        </w:tblPrEx>
        <w:tc>
          <w:tcPr>
            <w:tcW w:w="2826" w:type="dxa"/>
            <w:shd w:val="clear" w:color="auto" w:fill="FFFFFF"/>
            <w:tcMar>
              <w:top w:w="80" w:type="dxa"/>
              <w:left w:w="140" w:type="dxa"/>
              <w:bottom w:w="80" w:type="dxa"/>
              <w:right w:w="140" w:type="dxa"/>
            </w:tcMar>
            <w:vAlign w:val="center"/>
          </w:tcPr>
          <w:p w14:paraId="27C88DD4" w14:textId="77777777" w:rsidR="008B613E" w:rsidRPr="00BB3468" w:rsidRDefault="008B613E" w:rsidP="00EC3B6D">
            <w:pPr>
              <w:spacing w:line="276" w:lineRule="auto"/>
              <w:jc w:val="center"/>
              <w:rPr>
                <w:sz w:val="24"/>
                <w:szCs w:val="24"/>
              </w:rPr>
            </w:pPr>
            <w:r w:rsidRPr="00BB3468">
              <w:rPr>
                <w:rFonts w:eastAsia="Arial"/>
                <w:color w:val="000000"/>
                <w:sz w:val="24"/>
                <w:szCs w:val="24"/>
              </w:rPr>
              <w:t>Pseudo R² McFadden</w:t>
            </w:r>
          </w:p>
        </w:tc>
        <w:tc>
          <w:tcPr>
            <w:tcW w:w="1300" w:type="dxa"/>
            <w:shd w:val="clear" w:color="auto" w:fill="FFFFFF"/>
            <w:tcMar>
              <w:top w:w="80" w:type="dxa"/>
              <w:left w:w="140" w:type="dxa"/>
              <w:bottom w:w="80" w:type="dxa"/>
              <w:right w:w="140" w:type="dxa"/>
            </w:tcMar>
            <w:vAlign w:val="center"/>
          </w:tcPr>
          <w:p w14:paraId="53F5BFE0" w14:textId="77777777" w:rsidR="008B613E" w:rsidRPr="00BB3468" w:rsidRDefault="008B613E" w:rsidP="00EC3B6D">
            <w:pPr>
              <w:spacing w:line="276" w:lineRule="auto"/>
              <w:jc w:val="center"/>
              <w:rPr>
                <w:sz w:val="24"/>
                <w:szCs w:val="24"/>
              </w:rPr>
            </w:pPr>
            <w:r w:rsidRPr="00BB3468">
              <w:rPr>
                <w:rFonts w:eastAsia="Arial"/>
                <w:color w:val="000000"/>
                <w:sz w:val="24"/>
                <w:szCs w:val="24"/>
              </w:rPr>
              <w:t>0,1932</w:t>
            </w:r>
          </w:p>
        </w:tc>
        <w:tc>
          <w:tcPr>
            <w:tcW w:w="2400" w:type="dxa"/>
            <w:shd w:val="clear" w:color="auto" w:fill="FFFFFF"/>
            <w:tcMar>
              <w:top w:w="80" w:type="dxa"/>
              <w:left w:w="140" w:type="dxa"/>
              <w:bottom w:w="80" w:type="dxa"/>
              <w:right w:w="140" w:type="dxa"/>
            </w:tcMar>
            <w:vAlign w:val="center"/>
          </w:tcPr>
          <w:p w14:paraId="15CEE79E" w14:textId="77777777" w:rsidR="008B613E" w:rsidRPr="00BB3468" w:rsidRDefault="008B613E" w:rsidP="00EC3B6D">
            <w:pPr>
              <w:spacing w:line="276" w:lineRule="auto"/>
              <w:jc w:val="center"/>
              <w:rPr>
                <w:sz w:val="24"/>
                <w:szCs w:val="24"/>
              </w:rPr>
            </w:pPr>
            <w:r w:rsidRPr="00BB3468">
              <w:rPr>
                <w:rFonts w:eastAsia="Arial"/>
                <w:color w:val="000000"/>
                <w:sz w:val="24"/>
                <w:szCs w:val="24"/>
              </w:rPr>
              <w:t>Ajustement acceptable</w:t>
            </w:r>
          </w:p>
        </w:tc>
        <w:tc>
          <w:tcPr>
            <w:tcW w:w="1200" w:type="dxa"/>
            <w:shd w:val="clear" w:color="auto" w:fill="FFFFFF"/>
            <w:tcMar>
              <w:top w:w="80" w:type="dxa"/>
              <w:left w:w="140" w:type="dxa"/>
              <w:bottom w:w="80" w:type="dxa"/>
              <w:right w:w="140" w:type="dxa"/>
            </w:tcMar>
            <w:vAlign w:val="center"/>
          </w:tcPr>
          <w:p w14:paraId="3D9859D0" w14:textId="77777777" w:rsidR="008B613E" w:rsidRPr="00BB3468" w:rsidRDefault="008B613E" w:rsidP="00EC3B6D">
            <w:pPr>
              <w:spacing w:line="276" w:lineRule="auto"/>
              <w:jc w:val="center"/>
              <w:rPr>
                <w:sz w:val="24"/>
                <w:szCs w:val="24"/>
              </w:rPr>
            </w:pPr>
            <w:r w:rsidRPr="00BB3468">
              <w:rPr>
                <w:rFonts w:eastAsia="Arial"/>
                <w:color w:val="000000"/>
                <w:sz w:val="24"/>
                <w:szCs w:val="24"/>
              </w:rPr>
              <w:t>AIC</w:t>
            </w:r>
          </w:p>
        </w:tc>
        <w:tc>
          <w:tcPr>
            <w:tcW w:w="1300" w:type="dxa"/>
            <w:shd w:val="clear" w:color="auto" w:fill="FFFFFF"/>
            <w:tcMar>
              <w:top w:w="80" w:type="dxa"/>
              <w:left w:w="140" w:type="dxa"/>
              <w:bottom w:w="80" w:type="dxa"/>
              <w:right w:w="140" w:type="dxa"/>
            </w:tcMar>
            <w:vAlign w:val="center"/>
          </w:tcPr>
          <w:p w14:paraId="18BA49FF" w14:textId="77777777" w:rsidR="008B613E" w:rsidRPr="00BB3468" w:rsidRDefault="008B613E" w:rsidP="00EC3B6D">
            <w:pPr>
              <w:spacing w:line="276" w:lineRule="auto"/>
              <w:jc w:val="center"/>
              <w:rPr>
                <w:sz w:val="24"/>
                <w:szCs w:val="24"/>
              </w:rPr>
            </w:pPr>
            <w:r w:rsidRPr="00BB3468">
              <w:rPr>
                <w:rFonts w:eastAsia="Arial"/>
                <w:color w:val="000000"/>
                <w:sz w:val="24"/>
                <w:szCs w:val="24"/>
              </w:rPr>
              <w:t>4 675,26</w:t>
            </w:r>
          </w:p>
        </w:tc>
      </w:tr>
      <w:tr w:rsidR="008B613E" w:rsidRPr="00BB3468" w14:paraId="50C92CCA" w14:textId="77777777" w:rsidTr="008B613E">
        <w:tblPrEx>
          <w:tblCellMar>
            <w:top w:w="0" w:type="dxa"/>
            <w:bottom w:w="0" w:type="dxa"/>
          </w:tblCellMar>
        </w:tblPrEx>
        <w:tc>
          <w:tcPr>
            <w:tcW w:w="2826" w:type="dxa"/>
            <w:shd w:val="clear" w:color="auto" w:fill="EEF3FA"/>
            <w:tcMar>
              <w:top w:w="80" w:type="dxa"/>
              <w:left w:w="140" w:type="dxa"/>
              <w:bottom w:w="80" w:type="dxa"/>
              <w:right w:w="140" w:type="dxa"/>
            </w:tcMar>
            <w:vAlign w:val="center"/>
          </w:tcPr>
          <w:p w14:paraId="747FFCB0" w14:textId="77777777" w:rsidR="008B613E" w:rsidRPr="00BB3468" w:rsidRDefault="008B613E" w:rsidP="00EC3B6D">
            <w:pPr>
              <w:spacing w:line="276" w:lineRule="auto"/>
              <w:jc w:val="center"/>
              <w:rPr>
                <w:sz w:val="24"/>
                <w:szCs w:val="24"/>
              </w:rPr>
            </w:pPr>
            <w:r w:rsidRPr="00BB3468">
              <w:rPr>
                <w:rFonts w:eastAsia="Arial"/>
                <w:color w:val="000000"/>
                <w:sz w:val="24"/>
                <w:szCs w:val="24"/>
              </w:rPr>
              <w:t xml:space="preserve">Pseudo R² </w:t>
            </w:r>
            <w:proofErr w:type="spellStart"/>
            <w:r w:rsidRPr="00BB3468">
              <w:rPr>
                <w:rFonts w:eastAsia="Arial"/>
                <w:color w:val="000000"/>
                <w:sz w:val="24"/>
                <w:szCs w:val="24"/>
              </w:rPr>
              <w:t>Nagelkerke</w:t>
            </w:r>
            <w:proofErr w:type="spellEnd"/>
          </w:p>
        </w:tc>
        <w:tc>
          <w:tcPr>
            <w:tcW w:w="1300" w:type="dxa"/>
            <w:shd w:val="clear" w:color="auto" w:fill="EEF3FA"/>
            <w:tcMar>
              <w:top w:w="80" w:type="dxa"/>
              <w:left w:w="140" w:type="dxa"/>
              <w:bottom w:w="80" w:type="dxa"/>
              <w:right w:w="140" w:type="dxa"/>
            </w:tcMar>
            <w:vAlign w:val="center"/>
          </w:tcPr>
          <w:p w14:paraId="6D0DDB34" w14:textId="77777777" w:rsidR="008B613E" w:rsidRPr="00BB3468" w:rsidRDefault="008B613E" w:rsidP="00EC3B6D">
            <w:pPr>
              <w:spacing w:line="276" w:lineRule="auto"/>
              <w:jc w:val="center"/>
              <w:rPr>
                <w:sz w:val="24"/>
                <w:szCs w:val="24"/>
              </w:rPr>
            </w:pPr>
            <w:r w:rsidRPr="00BB3468">
              <w:rPr>
                <w:rFonts w:eastAsia="Arial"/>
                <w:color w:val="000000"/>
                <w:sz w:val="24"/>
                <w:szCs w:val="24"/>
              </w:rPr>
              <w:t>0,2278</w:t>
            </w:r>
          </w:p>
        </w:tc>
        <w:tc>
          <w:tcPr>
            <w:tcW w:w="2400" w:type="dxa"/>
            <w:shd w:val="clear" w:color="auto" w:fill="EEF3FA"/>
            <w:tcMar>
              <w:top w:w="80" w:type="dxa"/>
              <w:left w:w="140" w:type="dxa"/>
              <w:bottom w:w="80" w:type="dxa"/>
              <w:right w:w="140" w:type="dxa"/>
            </w:tcMar>
            <w:vAlign w:val="center"/>
          </w:tcPr>
          <w:p w14:paraId="479F500D" w14:textId="77777777" w:rsidR="008B613E" w:rsidRPr="00BB3468" w:rsidRDefault="008B613E" w:rsidP="00EC3B6D">
            <w:pPr>
              <w:spacing w:line="276" w:lineRule="auto"/>
              <w:jc w:val="center"/>
              <w:rPr>
                <w:sz w:val="24"/>
                <w:szCs w:val="24"/>
              </w:rPr>
            </w:pPr>
            <w:r w:rsidRPr="00BB3468">
              <w:rPr>
                <w:rFonts w:eastAsia="Arial"/>
                <w:color w:val="000000"/>
                <w:sz w:val="24"/>
                <w:szCs w:val="24"/>
              </w:rPr>
              <w:t>22,78% de variance expliquée</w:t>
            </w:r>
          </w:p>
        </w:tc>
        <w:tc>
          <w:tcPr>
            <w:tcW w:w="1200" w:type="dxa"/>
            <w:shd w:val="clear" w:color="auto" w:fill="EEF3FA"/>
            <w:tcMar>
              <w:top w:w="80" w:type="dxa"/>
              <w:left w:w="140" w:type="dxa"/>
              <w:bottom w:w="80" w:type="dxa"/>
              <w:right w:w="140" w:type="dxa"/>
            </w:tcMar>
            <w:vAlign w:val="center"/>
          </w:tcPr>
          <w:p w14:paraId="45CEEDCC" w14:textId="77777777" w:rsidR="008B613E" w:rsidRPr="00BB3468" w:rsidRDefault="008B613E" w:rsidP="00EC3B6D">
            <w:pPr>
              <w:spacing w:line="276" w:lineRule="auto"/>
              <w:jc w:val="center"/>
              <w:rPr>
                <w:sz w:val="24"/>
                <w:szCs w:val="24"/>
              </w:rPr>
            </w:pPr>
            <w:r w:rsidRPr="00BB3468">
              <w:rPr>
                <w:rFonts w:eastAsia="Arial"/>
                <w:color w:val="000000"/>
                <w:sz w:val="24"/>
                <w:szCs w:val="24"/>
              </w:rPr>
              <w:t>BIC</w:t>
            </w:r>
          </w:p>
        </w:tc>
        <w:tc>
          <w:tcPr>
            <w:tcW w:w="1300" w:type="dxa"/>
            <w:shd w:val="clear" w:color="auto" w:fill="EEF3FA"/>
            <w:tcMar>
              <w:top w:w="80" w:type="dxa"/>
              <w:left w:w="140" w:type="dxa"/>
              <w:bottom w:w="80" w:type="dxa"/>
              <w:right w:w="140" w:type="dxa"/>
            </w:tcMar>
            <w:vAlign w:val="center"/>
          </w:tcPr>
          <w:p w14:paraId="2E85743E" w14:textId="77777777" w:rsidR="008B613E" w:rsidRPr="00BB3468" w:rsidRDefault="008B613E" w:rsidP="00EC3B6D">
            <w:pPr>
              <w:spacing w:line="276" w:lineRule="auto"/>
              <w:jc w:val="center"/>
              <w:rPr>
                <w:sz w:val="24"/>
                <w:szCs w:val="24"/>
              </w:rPr>
            </w:pPr>
            <w:r w:rsidRPr="00BB3468">
              <w:rPr>
                <w:rFonts w:eastAsia="Arial"/>
                <w:color w:val="000000"/>
                <w:sz w:val="24"/>
                <w:szCs w:val="24"/>
              </w:rPr>
              <w:t>4 757,90</w:t>
            </w:r>
          </w:p>
        </w:tc>
      </w:tr>
      <w:tr w:rsidR="008B613E" w:rsidRPr="00BB3468" w14:paraId="60C6506E" w14:textId="77777777" w:rsidTr="008B613E">
        <w:tblPrEx>
          <w:tblCellMar>
            <w:top w:w="0" w:type="dxa"/>
            <w:bottom w:w="0" w:type="dxa"/>
          </w:tblCellMar>
        </w:tblPrEx>
        <w:tc>
          <w:tcPr>
            <w:tcW w:w="2826" w:type="dxa"/>
            <w:shd w:val="clear" w:color="auto" w:fill="FFFFFF"/>
            <w:tcMar>
              <w:top w:w="80" w:type="dxa"/>
              <w:left w:w="140" w:type="dxa"/>
              <w:bottom w:w="80" w:type="dxa"/>
              <w:right w:w="140" w:type="dxa"/>
            </w:tcMar>
            <w:vAlign w:val="center"/>
          </w:tcPr>
          <w:p w14:paraId="50C8190C" w14:textId="77777777" w:rsidR="008B613E" w:rsidRPr="00BB3468" w:rsidRDefault="008B613E" w:rsidP="00EC3B6D">
            <w:pPr>
              <w:spacing w:line="276" w:lineRule="auto"/>
              <w:jc w:val="center"/>
              <w:rPr>
                <w:sz w:val="24"/>
                <w:szCs w:val="24"/>
              </w:rPr>
            </w:pPr>
            <w:r w:rsidRPr="00BB3468">
              <w:rPr>
                <w:rFonts w:eastAsia="Arial"/>
                <w:color w:val="000000"/>
                <w:sz w:val="24"/>
                <w:szCs w:val="24"/>
              </w:rPr>
              <w:t>Sensibilité</w:t>
            </w:r>
          </w:p>
        </w:tc>
        <w:tc>
          <w:tcPr>
            <w:tcW w:w="1300" w:type="dxa"/>
            <w:shd w:val="clear" w:color="auto" w:fill="FFFFFF"/>
            <w:tcMar>
              <w:top w:w="80" w:type="dxa"/>
              <w:left w:w="140" w:type="dxa"/>
              <w:bottom w:w="80" w:type="dxa"/>
              <w:right w:w="140" w:type="dxa"/>
            </w:tcMar>
            <w:vAlign w:val="center"/>
          </w:tcPr>
          <w:p w14:paraId="2775CF22" w14:textId="77777777" w:rsidR="008B613E" w:rsidRPr="00BB3468" w:rsidRDefault="008B613E" w:rsidP="00EC3B6D">
            <w:pPr>
              <w:spacing w:line="276" w:lineRule="auto"/>
              <w:jc w:val="center"/>
              <w:rPr>
                <w:sz w:val="24"/>
                <w:szCs w:val="24"/>
              </w:rPr>
            </w:pPr>
            <w:r w:rsidRPr="00BB3468">
              <w:rPr>
                <w:rFonts w:eastAsia="Arial"/>
                <w:color w:val="000000"/>
                <w:sz w:val="24"/>
                <w:szCs w:val="24"/>
              </w:rPr>
              <w:t>99,9%</w:t>
            </w:r>
          </w:p>
        </w:tc>
        <w:tc>
          <w:tcPr>
            <w:tcW w:w="2400" w:type="dxa"/>
            <w:shd w:val="clear" w:color="auto" w:fill="FFFFFF"/>
            <w:tcMar>
              <w:top w:w="80" w:type="dxa"/>
              <w:left w:w="140" w:type="dxa"/>
              <w:bottom w:w="80" w:type="dxa"/>
              <w:right w:w="140" w:type="dxa"/>
            </w:tcMar>
            <w:vAlign w:val="center"/>
          </w:tcPr>
          <w:p w14:paraId="6D9802CC" w14:textId="77777777" w:rsidR="008B613E" w:rsidRPr="00BB3468" w:rsidRDefault="008B613E" w:rsidP="00EC3B6D">
            <w:pPr>
              <w:spacing w:line="276" w:lineRule="auto"/>
              <w:jc w:val="center"/>
              <w:rPr>
                <w:sz w:val="24"/>
                <w:szCs w:val="24"/>
              </w:rPr>
            </w:pPr>
            <w:r w:rsidRPr="00BB3468">
              <w:rPr>
                <w:rFonts w:eastAsia="Arial"/>
                <w:color w:val="000000"/>
                <w:sz w:val="24"/>
                <w:szCs w:val="24"/>
              </w:rPr>
              <w:t>Très bonne détection des désirants</w:t>
            </w:r>
          </w:p>
        </w:tc>
        <w:tc>
          <w:tcPr>
            <w:tcW w:w="1200" w:type="dxa"/>
            <w:shd w:val="clear" w:color="auto" w:fill="FFFFFF"/>
            <w:tcMar>
              <w:top w:w="80" w:type="dxa"/>
              <w:left w:w="140" w:type="dxa"/>
              <w:bottom w:w="80" w:type="dxa"/>
              <w:right w:w="140" w:type="dxa"/>
            </w:tcMar>
            <w:vAlign w:val="center"/>
          </w:tcPr>
          <w:p w14:paraId="7BB035D4" w14:textId="77777777" w:rsidR="008B613E" w:rsidRPr="00BB3468" w:rsidRDefault="008B613E" w:rsidP="00EC3B6D">
            <w:pPr>
              <w:spacing w:line="276" w:lineRule="auto"/>
              <w:jc w:val="center"/>
              <w:rPr>
                <w:sz w:val="24"/>
                <w:szCs w:val="24"/>
              </w:rPr>
            </w:pPr>
            <w:r w:rsidRPr="00BB3468">
              <w:rPr>
                <w:rFonts w:eastAsia="Arial"/>
                <w:color w:val="000000"/>
                <w:sz w:val="24"/>
                <w:szCs w:val="24"/>
              </w:rPr>
              <w:t>Spécificité</w:t>
            </w:r>
          </w:p>
        </w:tc>
        <w:tc>
          <w:tcPr>
            <w:tcW w:w="1300" w:type="dxa"/>
            <w:shd w:val="clear" w:color="auto" w:fill="FFFFFF"/>
            <w:tcMar>
              <w:top w:w="80" w:type="dxa"/>
              <w:left w:w="140" w:type="dxa"/>
              <w:bottom w:w="80" w:type="dxa"/>
              <w:right w:w="140" w:type="dxa"/>
            </w:tcMar>
            <w:vAlign w:val="center"/>
          </w:tcPr>
          <w:p w14:paraId="320E119C" w14:textId="77777777" w:rsidR="008B613E" w:rsidRPr="00BB3468" w:rsidRDefault="008B613E" w:rsidP="00EC3B6D">
            <w:pPr>
              <w:spacing w:line="276" w:lineRule="auto"/>
              <w:jc w:val="center"/>
              <w:rPr>
                <w:sz w:val="24"/>
                <w:szCs w:val="24"/>
              </w:rPr>
            </w:pPr>
            <w:r w:rsidRPr="00BB3468">
              <w:rPr>
                <w:rFonts w:eastAsia="Arial"/>
                <w:color w:val="000000"/>
                <w:sz w:val="24"/>
                <w:szCs w:val="24"/>
              </w:rPr>
              <w:t>3,1%</w:t>
            </w:r>
          </w:p>
        </w:tc>
      </w:tr>
      <w:tr w:rsidR="008B613E" w:rsidRPr="00BB3468" w14:paraId="6965649D" w14:textId="77777777" w:rsidTr="008B613E">
        <w:tblPrEx>
          <w:tblCellMar>
            <w:top w:w="0" w:type="dxa"/>
            <w:bottom w:w="0" w:type="dxa"/>
          </w:tblCellMar>
        </w:tblPrEx>
        <w:tc>
          <w:tcPr>
            <w:tcW w:w="2826" w:type="dxa"/>
            <w:shd w:val="clear" w:color="auto" w:fill="EEF3FA"/>
            <w:tcMar>
              <w:top w:w="80" w:type="dxa"/>
              <w:left w:w="140" w:type="dxa"/>
              <w:bottom w:w="80" w:type="dxa"/>
              <w:right w:w="140" w:type="dxa"/>
            </w:tcMar>
            <w:vAlign w:val="center"/>
          </w:tcPr>
          <w:p w14:paraId="33088618" w14:textId="77777777" w:rsidR="008B613E" w:rsidRPr="00BB3468" w:rsidRDefault="008B613E" w:rsidP="00EC3B6D">
            <w:pPr>
              <w:spacing w:line="276" w:lineRule="auto"/>
              <w:jc w:val="center"/>
              <w:rPr>
                <w:sz w:val="24"/>
                <w:szCs w:val="24"/>
              </w:rPr>
            </w:pPr>
            <w:r w:rsidRPr="00BB3468">
              <w:rPr>
                <w:rFonts w:eastAsia="Arial"/>
                <w:color w:val="000000"/>
                <w:sz w:val="24"/>
                <w:szCs w:val="24"/>
              </w:rPr>
              <w:t>% bien classés</w:t>
            </w:r>
          </w:p>
        </w:tc>
        <w:tc>
          <w:tcPr>
            <w:tcW w:w="1300" w:type="dxa"/>
            <w:shd w:val="clear" w:color="auto" w:fill="EEF3FA"/>
            <w:tcMar>
              <w:top w:w="80" w:type="dxa"/>
              <w:left w:w="140" w:type="dxa"/>
              <w:bottom w:w="80" w:type="dxa"/>
              <w:right w:w="140" w:type="dxa"/>
            </w:tcMar>
            <w:vAlign w:val="center"/>
          </w:tcPr>
          <w:p w14:paraId="690D2367" w14:textId="77777777" w:rsidR="008B613E" w:rsidRPr="00BB3468" w:rsidRDefault="008B613E" w:rsidP="00EC3B6D">
            <w:pPr>
              <w:spacing w:line="276" w:lineRule="auto"/>
              <w:jc w:val="center"/>
              <w:rPr>
                <w:sz w:val="24"/>
                <w:szCs w:val="24"/>
              </w:rPr>
            </w:pPr>
            <w:r w:rsidRPr="00BB3468">
              <w:rPr>
                <w:rFonts w:eastAsia="Arial"/>
                <w:color w:val="000000"/>
                <w:sz w:val="24"/>
                <w:szCs w:val="24"/>
              </w:rPr>
              <w:t>94,6%</w:t>
            </w:r>
          </w:p>
        </w:tc>
        <w:tc>
          <w:tcPr>
            <w:tcW w:w="2400" w:type="dxa"/>
            <w:shd w:val="clear" w:color="auto" w:fill="EEF3FA"/>
            <w:tcMar>
              <w:top w:w="80" w:type="dxa"/>
              <w:left w:w="140" w:type="dxa"/>
              <w:bottom w:w="80" w:type="dxa"/>
              <w:right w:w="140" w:type="dxa"/>
            </w:tcMar>
            <w:vAlign w:val="center"/>
          </w:tcPr>
          <w:p w14:paraId="38141AB5" w14:textId="77777777" w:rsidR="008B613E" w:rsidRPr="00BB3468" w:rsidRDefault="008B613E" w:rsidP="00EC3B6D">
            <w:pPr>
              <w:spacing w:line="276" w:lineRule="auto"/>
              <w:jc w:val="center"/>
              <w:rPr>
                <w:sz w:val="24"/>
                <w:szCs w:val="24"/>
              </w:rPr>
            </w:pPr>
            <w:r w:rsidRPr="00BB3468">
              <w:rPr>
                <w:rFonts w:eastAsia="Arial"/>
                <w:color w:val="000000"/>
                <w:sz w:val="24"/>
                <w:szCs w:val="24"/>
              </w:rPr>
              <w:t>Reflète le déséquilibre des classes</w:t>
            </w:r>
          </w:p>
        </w:tc>
        <w:tc>
          <w:tcPr>
            <w:tcW w:w="1200" w:type="dxa"/>
            <w:shd w:val="clear" w:color="auto" w:fill="EEF3FA"/>
            <w:tcMar>
              <w:top w:w="80" w:type="dxa"/>
              <w:left w:w="140" w:type="dxa"/>
              <w:bottom w:w="80" w:type="dxa"/>
              <w:right w:w="140" w:type="dxa"/>
            </w:tcMar>
            <w:vAlign w:val="center"/>
          </w:tcPr>
          <w:p w14:paraId="765167FE" w14:textId="77777777" w:rsidR="008B613E" w:rsidRPr="00BB3468" w:rsidRDefault="008B613E" w:rsidP="00EC3B6D">
            <w:pPr>
              <w:spacing w:line="276" w:lineRule="auto"/>
              <w:jc w:val="center"/>
              <w:rPr>
                <w:sz w:val="24"/>
                <w:szCs w:val="24"/>
              </w:rPr>
            </w:pPr>
            <w:r w:rsidRPr="00BB3468">
              <w:rPr>
                <w:rFonts w:eastAsia="Arial"/>
                <w:color w:val="000000"/>
                <w:sz w:val="24"/>
                <w:szCs w:val="24"/>
              </w:rPr>
              <w:t>N obs.</w:t>
            </w:r>
          </w:p>
        </w:tc>
        <w:tc>
          <w:tcPr>
            <w:tcW w:w="1300" w:type="dxa"/>
            <w:shd w:val="clear" w:color="auto" w:fill="EEF3FA"/>
            <w:tcMar>
              <w:top w:w="80" w:type="dxa"/>
              <w:left w:w="140" w:type="dxa"/>
              <w:bottom w:w="80" w:type="dxa"/>
              <w:right w:w="140" w:type="dxa"/>
            </w:tcMar>
            <w:vAlign w:val="center"/>
          </w:tcPr>
          <w:p w14:paraId="2C0F7E1A" w14:textId="77777777" w:rsidR="008B613E" w:rsidRPr="00BB3468" w:rsidRDefault="008B613E" w:rsidP="00EC3B6D">
            <w:pPr>
              <w:spacing w:line="276" w:lineRule="auto"/>
              <w:jc w:val="center"/>
              <w:rPr>
                <w:sz w:val="24"/>
                <w:szCs w:val="24"/>
              </w:rPr>
            </w:pPr>
            <w:r w:rsidRPr="00BB3468">
              <w:rPr>
                <w:rFonts w:eastAsia="Arial"/>
                <w:color w:val="000000"/>
                <w:sz w:val="24"/>
                <w:szCs w:val="24"/>
              </w:rPr>
              <w:t>13 527</w:t>
            </w:r>
          </w:p>
        </w:tc>
      </w:tr>
    </w:tbl>
    <w:p w14:paraId="71D1CB93" w14:textId="77777777" w:rsidR="008B613E" w:rsidRPr="00D90D6C" w:rsidRDefault="008B613E" w:rsidP="00EC3B6D">
      <w:pPr>
        <w:spacing w:before="80" w:after="200" w:line="276" w:lineRule="auto"/>
        <w:jc w:val="center"/>
      </w:pPr>
      <w:r w:rsidRPr="00D90D6C">
        <w:rPr>
          <w:rFonts w:eastAsia="Arial"/>
          <w:i/>
          <w:iCs/>
          <w:color w:val="555555"/>
          <w:sz w:val="19"/>
          <w:szCs w:val="19"/>
        </w:rPr>
        <w:t>Tableau 7 : Indicateurs de qualité du modèle de régression logistique</w:t>
      </w:r>
    </w:p>
    <w:p w14:paraId="187BBFDD" w14:textId="77777777" w:rsidR="008B613E" w:rsidRPr="00D90D6C" w:rsidRDefault="008B613E" w:rsidP="00EC3B6D">
      <w:pPr>
        <w:spacing w:after="120" w:line="276" w:lineRule="auto"/>
      </w:pPr>
    </w:p>
    <w:p w14:paraId="5E7C45B1" w14:textId="77777777" w:rsidR="008B613E" w:rsidRPr="00D90D6C" w:rsidRDefault="008B613E" w:rsidP="00EC3B6D">
      <w:pPr>
        <w:spacing w:before="120" w:after="80" w:line="276" w:lineRule="auto"/>
        <w:jc w:val="center"/>
      </w:pPr>
      <w:r w:rsidRPr="00D90D6C">
        <w:rPr>
          <w:noProof/>
        </w:rPr>
        <w:lastRenderedPageBreak/>
        <w:drawing>
          <wp:inline distT="0" distB="0" distL="0" distR="0" wp14:anchorId="7CFC6C79" wp14:editId="7ADA5D1B">
            <wp:extent cx="5429250" cy="34766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3476625"/>
                    </a:xfrm>
                    <a:prstGeom prst="rect">
                      <a:avLst/>
                    </a:prstGeom>
                  </pic:spPr>
                </pic:pic>
              </a:graphicData>
            </a:graphic>
          </wp:inline>
        </w:drawing>
      </w:r>
    </w:p>
    <w:p w14:paraId="608A9148" w14:textId="77777777" w:rsidR="008B613E" w:rsidRPr="00D90D6C" w:rsidRDefault="008B613E" w:rsidP="00EC3B6D">
      <w:pPr>
        <w:spacing w:before="80" w:after="200" w:line="276" w:lineRule="auto"/>
        <w:jc w:val="center"/>
      </w:pPr>
      <w:r w:rsidRPr="00D90D6C">
        <w:rPr>
          <w:rFonts w:eastAsia="Arial"/>
          <w:i/>
          <w:iCs/>
          <w:color w:val="555555"/>
          <w:sz w:val="19"/>
          <w:szCs w:val="19"/>
        </w:rPr>
        <w:t>Figure 9 : Forest plot amélioré — OR ajustés avec IC 95% · Rouge=significatif (p&lt;0,05) · Gris=NS · Pointillé=OR=1</w:t>
      </w:r>
    </w:p>
    <w:p w14:paraId="3EF46C45" w14:textId="77777777" w:rsidR="008B613E" w:rsidRPr="00D90D6C" w:rsidRDefault="008B613E" w:rsidP="00EC3B6D">
      <w:pPr>
        <w:pStyle w:val="Heading3"/>
        <w:spacing w:line="276" w:lineRule="auto"/>
      </w:pPr>
      <w:r w:rsidRPr="00D90D6C">
        <w:rPr>
          <w:rFonts w:eastAsia="Arial"/>
          <w:b/>
          <w:bCs/>
          <w:color w:val="2E5FA3"/>
        </w:rPr>
        <w:t xml:space="preserve">4.3.2 Interprétation des </w:t>
      </w:r>
      <w:proofErr w:type="spellStart"/>
      <w:r w:rsidRPr="00D90D6C">
        <w:rPr>
          <w:rFonts w:eastAsia="Arial"/>
          <w:b/>
          <w:bCs/>
          <w:color w:val="2E5FA3"/>
        </w:rPr>
        <w:t>Odds</w:t>
      </w:r>
      <w:proofErr w:type="spellEnd"/>
      <w:r w:rsidRPr="00D90D6C">
        <w:rPr>
          <w:rFonts w:eastAsia="Arial"/>
          <w:b/>
          <w:bCs/>
          <w:color w:val="2E5FA3"/>
        </w:rPr>
        <w:t xml:space="preserve"> Ratios</w:t>
      </w:r>
    </w:p>
    <w:p w14:paraId="41EA693C" w14:textId="77777777" w:rsidR="008B613E" w:rsidRPr="00BB3468" w:rsidRDefault="008B613E" w:rsidP="00EC3B6D">
      <w:pPr>
        <w:spacing w:after="160" w:line="276" w:lineRule="auto"/>
        <w:ind w:firstLine="720"/>
        <w:jc w:val="both"/>
        <w:rPr>
          <w:sz w:val="24"/>
          <w:szCs w:val="24"/>
        </w:rPr>
      </w:pPr>
      <w:r w:rsidRPr="00BB3468">
        <w:rPr>
          <w:rFonts w:eastAsia="Arial"/>
          <w:b/>
          <w:bCs/>
          <w:i/>
          <w:iCs/>
          <w:sz w:val="24"/>
          <w:szCs w:val="24"/>
        </w:rPr>
        <w:t xml:space="preserve">H1 — Âge (VALIDÉE, ***) : </w:t>
      </w:r>
      <w:r w:rsidRPr="00BB3468">
        <w:rPr>
          <w:rFonts w:eastAsia="Arial"/>
          <w:sz w:val="24"/>
          <w:szCs w:val="24"/>
        </w:rPr>
        <w:t>OR=0,863 (IC 95</w:t>
      </w:r>
      <w:proofErr w:type="gramStart"/>
      <w:r w:rsidRPr="00BB3468">
        <w:rPr>
          <w:rFonts w:eastAsia="Arial"/>
          <w:sz w:val="24"/>
          <w:szCs w:val="24"/>
        </w:rPr>
        <w:t>%:</w:t>
      </w:r>
      <w:proofErr w:type="gramEnd"/>
      <w:r w:rsidRPr="00BB3468">
        <w:rPr>
          <w:rFonts w:eastAsia="Arial"/>
          <w:sz w:val="24"/>
          <w:szCs w:val="24"/>
        </w:rPr>
        <w:t xml:space="preserve"> 0,854–0,872, p&lt;0,001). Chaque année supplémentaire réduit de 13,7% la cote de désirer un enfant. C'est le prédicteur le plus robuste de l'étude.</w:t>
      </w:r>
    </w:p>
    <w:p w14:paraId="58D3F84A" w14:textId="77777777" w:rsidR="008B613E" w:rsidRPr="00BB3468" w:rsidRDefault="008B613E" w:rsidP="00EC3B6D">
      <w:pPr>
        <w:spacing w:after="120" w:line="276" w:lineRule="auto"/>
        <w:rPr>
          <w:sz w:val="24"/>
          <w:szCs w:val="24"/>
        </w:rPr>
      </w:pPr>
    </w:p>
    <w:p w14:paraId="56E91263" w14:textId="77777777" w:rsidR="008B613E" w:rsidRPr="00BB3468" w:rsidRDefault="008B613E" w:rsidP="00EC3B6D">
      <w:pPr>
        <w:spacing w:after="160" w:line="276" w:lineRule="auto"/>
        <w:ind w:firstLine="720"/>
        <w:jc w:val="both"/>
        <w:rPr>
          <w:sz w:val="24"/>
          <w:szCs w:val="24"/>
        </w:rPr>
      </w:pPr>
      <w:r w:rsidRPr="00BB3468">
        <w:rPr>
          <w:rFonts w:eastAsia="Arial"/>
          <w:b/>
          <w:bCs/>
          <w:i/>
          <w:iCs/>
          <w:sz w:val="24"/>
          <w:szCs w:val="24"/>
        </w:rPr>
        <w:t xml:space="preserve">H2 — Instruction (INFIRMÉE, *) : </w:t>
      </w:r>
      <w:r w:rsidRPr="00BB3468">
        <w:rPr>
          <w:rFonts w:eastAsia="Arial"/>
          <w:sz w:val="24"/>
          <w:szCs w:val="24"/>
        </w:rPr>
        <w:t>OR=1,140 (IC 95</w:t>
      </w:r>
      <w:proofErr w:type="gramStart"/>
      <w:r w:rsidRPr="00BB3468">
        <w:rPr>
          <w:rFonts w:eastAsia="Arial"/>
          <w:sz w:val="24"/>
          <w:szCs w:val="24"/>
        </w:rPr>
        <w:t>%:</w:t>
      </w:r>
      <w:proofErr w:type="gramEnd"/>
      <w:r w:rsidRPr="00BB3468">
        <w:rPr>
          <w:rFonts w:eastAsia="Arial"/>
          <w:sz w:val="24"/>
          <w:szCs w:val="24"/>
        </w:rPr>
        <w:t xml:space="preserve"> 1,006–1,291, p=0,040). Contrairement à l'hypothèse, les femmes plus instruites désirent légèrement plus un enfant — résultat lié à la prévalence quasi universelle du désir (94,5%) dans ce contexte.</w:t>
      </w:r>
    </w:p>
    <w:p w14:paraId="46734232" w14:textId="77777777" w:rsidR="008B613E" w:rsidRPr="00BB3468" w:rsidRDefault="008B613E" w:rsidP="00EC3B6D">
      <w:pPr>
        <w:spacing w:after="120" w:line="276" w:lineRule="auto"/>
        <w:rPr>
          <w:sz w:val="24"/>
          <w:szCs w:val="24"/>
        </w:rPr>
      </w:pPr>
    </w:p>
    <w:p w14:paraId="4EBF5706" w14:textId="77777777" w:rsidR="008B613E" w:rsidRPr="00BB3468" w:rsidRDefault="008B613E" w:rsidP="00EC3B6D">
      <w:pPr>
        <w:spacing w:after="160" w:line="276" w:lineRule="auto"/>
        <w:ind w:firstLine="720"/>
        <w:jc w:val="both"/>
        <w:rPr>
          <w:sz w:val="24"/>
          <w:szCs w:val="24"/>
        </w:rPr>
      </w:pPr>
      <w:r w:rsidRPr="00BB3468">
        <w:rPr>
          <w:rFonts w:eastAsia="Arial"/>
          <w:b/>
          <w:bCs/>
          <w:i/>
          <w:iCs/>
          <w:sz w:val="24"/>
          <w:szCs w:val="24"/>
        </w:rPr>
        <w:t xml:space="preserve">H3 — Nb enfants vivants (INFIRMÉE, ***) : </w:t>
      </w:r>
      <w:r w:rsidRPr="00BB3468">
        <w:rPr>
          <w:rFonts w:eastAsia="Arial"/>
          <w:sz w:val="24"/>
          <w:szCs w:val="24"/>
        </w:rPr>
        <w:t>OR=1,221 (IC 95</w:t>
      </w:r>
      <w:proofErr w:type="gramStart"/>
      <w:r w:rsidRPr="00BB3468">
        <w:rPr>
          <w:rFonts w:eastAsia="Arial"/>
          <w:sz w:val="24"/>
          <w:szCs w:val="24"/>
        </w:rPr>
        <w:t>%:</w:t>
      </w:r>
      <w:proofErr w:type="gramEnd"/>
      <w:r w:rsidRPr="00BB3468">
        <w:rPr>
          <w:rFonts w:eastAsia="Arial"/>
          <w:sz w:val="24"/>
          <w:szCs w:val="24"/>
        </w:rPr>
        <w:t xml:space="preserve"> 1,174–1,269, p&lt;0,001). L'effet de parité classique est masqué par la forte prévalence du désir : même avec 8 enfants, 86,3% des femmes désirent encore un enfant.</w:t>
      </w:r>
    </w:p>
    <w:p w14:paraId="1D7A595F" w14:textId="77777777" w:rsidR="008B613E" w:rsidRPr="00BB3468" w:rsidRDefault="008B613E" w:rsidP="00EC3B6D">
      <w:pPr>
        <w:spacing w:after="120" w:line="276" w:lineRule="auto"/>
        <w:rPr>
          <w:sz w:val="24"/>
          <w:szCs w:val="24"/>
        </w:rPr>
      </w:pPr>
    </w:p>
    <w:p w14:paraId="79C36355" w14:textId="77777777" w:rsidR="008B613E" w:rsidRPr="00BB3468" w:rsidRDefault="008B613E" w:rsidP="00EC3B6D">
      <w:pPr>
        <w:spacing w:after="160" w:line="276" w:lineRule="auto"/>
        <w:ind w:firstLine="720"/>
        <w:jc w:val="both"/>
        <w:rPr>
          <w:sz w:val="24"/>
          <w:szCs w:val="24"/>
        </w:rPr>
      </w:pPr>
      <w:r w:rsidRPr="00BB3468">
        <w:rPr>
          <w:rFonts w:eastAsia="Arial"/>
          <w:b/>
          <w:bCs/>
          <w:i/>
          <w:iCs/>
          <w:sz w:val="24"/>
          <w:szCs w:val="24"/>
        </w:rPr>
        <w:t xml:space="preserve">H4 — Contraceptif (INFIRMÉE, ***) : </w:t>
      </w:r>
      <w:r w:rsidRPr="00BB3468">
        <w:rPr>
          <w:rFonts w:eastAsia="Arial"/>
          <w:sz w:val="24"/>
          <w:szCs w:val="24"/>
        </w:rPr>
        <w:t>OR=1,762 (IC 95</w:t>
      </w:r>
      <w:proofErr w:type="gramStart"/>
      <w:r w:rsidRPr="00BB3468">
        <w:rPr>
          <w:rFonts w:eastAsia="Arial"/>
          <w:sz w:val="24"/>
          <w:szCs w:val="24"/>
        </w:rPr>
        <w:t>%:</w:t>
      </w:r>
      <w:proofErr w:type="gramEnd"/>
      <w:r w:rsidRPr="00BB3468">
        <w:rPr>
          <w:rFonts w:eastAsia="Arial"/>
          <w:sz w:val="24"/>
          <w:szCs w:val="24"/>
        </w:rPr>
        <w:t xml:space="preserve"> 1,363–2,277, p&lt;0,001). En Afrique subsaharienne, la contraception est principalement utilisée pour espacer les naissances et non pour y mettre fin définitivement : 97,3% des utilisatrices désirent encore un enfant.</w:t>
      </w:r>
    </w:p>
    <w:p w14:paraId="57C69B34" w14:textId="77777777" w:rsidR="008B613E" w:rsidRPr="00BB3468" w:rsidRDefault="008B613E" w:rsidP="00EC3B6D">
      <w:pPr>
        <w:spacing w:after="120" w:line="276" w:lineRule="auto"/>
        <w:rPr>
          <w:sz w:val="24"/>
          <w:szCs w:val="24"/>
        </w:rPr>
      </w:pPr>
    </w:p>
    <w:p w14:paraId="793D064F" w14:textId="77777777" w:rsidR="008B613E" w:rsidRPr="00BB3468" w:rsidRDefault="008B613E" w:rsidP="00EC3B6D">
      <w:pPr>
        <w:spacing w:after="160" w:line="276" w:lineRule="auto"/>
        <w:ind w:firstLine="720"/>
        <w:jc w:val="both"/>
        <w:rPr>
          <w:sz w:val="24"/>
          <w:szCs w:val="24"/>
        </w:rPr>
      </w:pPr>
      <w:r w:rsidRPr="00BB3468">
        <w:rPr>
          <w:rFonts w:eastAsia="Arial"/>
          <w:b/>
          <w:bCs/>
          <w:i/>
          <w:iCs/>
          <w:sz w:val="24"/>
          <w:szCs w:val="24"/>
        </w:rPr>
        <w:lastRenderedPageBreak/>
        <w:t xml:space="preserve">H5 — Milieu de résidence (VALIDÉE, **) : </w:t>
      </w:r>
      <w:r w:rsidRPr="00BB3468">
        <w:rPr>
          <w:rFonts w:eastAsia="Arial"/>
          <w:sz w:val="24"/>
          <w:szCs w:val="24"/>
        </w:rPr>
        <w:t>OR=0,717 (IC 95</w:t>
      </w:r>
      <w:proofErr w:type="gramStart"/>
      <w:r w:rsidRPr="00BB3468">
        <w:rPr>
          <w:rFonts w:eastAsia="Arial"/>
          <w:sz w:val="24"/>
          <w:szCs w:val="24"/>
        </w:rPr>
        <w:t>%:</w:t>
      </w:r>
      <w:proofErr w:type="gramEnd"/>
      <w:r w:rsidRPr="00BB3468">
        <w:rPr>
          <w:rFonts w:eastAsia="Arial"/>
          <w:sz w:val="24"/>
          <w:szCs w:val="24"/>
        </w:rPr>
        <w:t xml:space="preserve"> 0,577–0,890, p=0,003). Les femmes urbaines ont 28,3% moins de probabilité de désirer un enfant que les rurales.</w:t>
      </w:r>
    </w:p>
    <w:p w14:paraId="3527FE89" w14:textId="77777777" w:rsidR="008B613E" w:rsidRPr="00BB3468" w:rsidRDefault="008B613E" w:rsidP="00EC3B6D">
      <w:pPr>
        <w:spacing w:after="120" w:line="276" w:lineRule="auto"/>
        <w:rPr>
          <w:sz w:val="24"/>
          <w:szCs w:val="24"/>
        </w:rPr>
      </w:pPr>
    </w:p>
    <w:p w14:paraId="5A5C8EBB" w14:textId="77777777" w:rsidR="008B613E" w:rsidRPr="00BB3468" w:rsidRDefault="008B613E" w:rsidP="00EC3B6D">
      <w:pPr>
        <w:spacing w:after="160" w:line="276" w:lineRule="auto"/>
        <w:ind w:firstLine="720"/>
        <w:jc w:val="both"/>
        <w:rPr>
          <w:sz w:val="24"/>
          <w:szCs w:val="24"/>
        </w:rPr>
      </w:pPr>
      <w:r w:rsidRPr="00BB3468">
        <w:rPr>
          <w:rFonts w:eastAsia="Arial"/>
          <w:b/>
          <w:bCs/>
          <w:i/>
          <w:iCs/>
          <w:sz w:val="24"/>
          <w:szCs w:val="24"/>
        </w:rPr>
        <w:t xml:space="preserve">Variables non significatives : </w:t>
      </w:r>
      <w:r w:rsidRPr="00BB3468">
        <w:rPr>
          <w:rFonts w:eastAsia="Arial"/>
          <w:sz w:val="24"/>
          <w:szCs w:val="24"/>
        </w:rPr>
        <w:t>Le statut matrimonial (OR=0,970, NS), le quintile de richesse (OR=1,047, NS), l'emploi (OR=1,081, NS), la région septentrionale (OR=1,060, NS) et la religion musulmane (OR=1,055, NS) ne sont pas significativement associés dans le modèle multivarié.</w:t>
      </w:r>
    </w:p>
    <w:p w14:paraId="2BDC8848" w14:textId="77777777" w:rsidR="008B613E" w:rsidRPr="00D90D6C" w:rsidRDefault="008B613E" w:rsidP="00EC3B6D">
      <w:pPr>
        <w:spacing w:after="100" w:line="276" w:lineRule="auto"/>
        <w:jc w:val="both"/>
      </w:pPr>
      <w:r w:rsidRPr="00D90D6C">
        <w:rPr>
          <w:rFonts w:eastAsia="Arial"/>
          <w:i/>
          <w:iCs/>
          <w:color w:val="777777"/>
          <w:sz w:val="19"/>
          <w:szCs w:val="19"/>
        </w:rPr>
        <w:t>Note VIF : L'âge présente un VIF=18,58 (problème &gt;10), dû à sa corrélation avec le nb enfants vivants (r=0,68). Le quintile de richesse (VIF=10,44) dépasse également le seuil critique. Voir Annexe VIF complète.</w:t>
      </w:r>
    </w:p>
    <w:p w14:paraId="4664FEA8" w14:textId="77777777" w:rsidR="008B613E" w:rsidRPr="00D90D6C" w:rsidRDefault="008B613E" w:rsidP="00EC3B6D">
      <w:pPr>
        <w:pStyle w:val="Heading2"/>
        <w:spacing w:line="276" w:lineRule="auto"/>
      </w:pPr>
      <w:r w:rsidRPr="00D90D6C">
        <w:rPr>
          <w:rFonts w:eastAsia="Arial"/>
          <w:color w:val="1A3A6B"/>
          <w:sz w:val="26"/>
          <w:szCs w:val="26"/>
        </w:rPr>
        <w:t>4.4 Résultats du Machine Learning 6 modèles avec SMOTE</w:t>
      </w:r>
    </w:p>
    <w:p w14:paraId="2B8A5E55" w14:textId="77777777" w:rsidR="008B613E" w:rsidRPr="00D90D6C" w:rsidRDefault="008B613E" w:rsidP="00EC3B6D">
      <w:pPr>
        <w:pStyle w:val="Heading3"/>
        <w:spacing w:line="276" w:lineRule="auto"/>
      </w:pPr>
      <w:r w:rsidRPr="00D90D6C">
        <w:rPr>
          <w:rFonts w:eastAsia="Arial"/>
          <w:b/>
          <w:bCs/>
          <w:color w:val="2E5FA3"/>
        </w:rPr>
        <w:t>4.4.1 Traitement du déséquilibre des classes (SMOTE)</w:t>
      </w:r>
    </w:p>
    <w:p w14:paraId="76519A8C"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Le jeu de données présentait un fort déséquilibre (94,5% vs 5,5%). SMOTE a été appliqué sur les données d'entraînement uniquement pour créer des observations synthétiques de la classe minoritaire et équilibrer les classes à 50/50. Les données de test (n=2 706) sont restées inchangées.</w:t>
      </w:r>
    </w:p>
    <w:p w14:paraId="33A2EB7D" w14:textId="77777777" w:rsidR="008B613E" w:rsidRPr="00D90D6C" w:rsidRDefault="008B613E" w:rsidP="00EC3B6D">
      <w:pPr>
        <w:spacing w:after="120" w:line="276" w:lineRule="auto"/>
      </w:pPr>
    </w:p>
    <w:p w14:paraId="0C30F35B" w14:textId="77777777" w:rsidR="008B613E" w:rsidRPr="00D90D6C" w:rsidRDefault="008B613E" w:rsidP="00EC3B6D">
      <w:pPr>
        <w:spacing w:before="120" w:after="80" w:line="276" w:lineRule="auto"/>
        <w:jc w:val="center"/>
      </w:pPr>
      <w:r w:rsidRPr="00D90D6C">
        <w:rPr>
          <w:noProof/>
        </w:rPr>
        <w:drawing>
          <wp:inline distT="0" distB="0" distL="0" distR="0" wp14:anchorId="2632DE74" wp14:editId="088CD58C">
            <wp:extent cx="5334000" cy="21907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190750"/>
                    </a:xfrm>
                    <a:prstGeom prst="rect">
                      <a:avLst/>
                    </a:prstGeom>
                  </pic:spPr>
                </pic:pic>
              </a:graphicData>
            </a:graphic>
          </wp:inline>
        </w:drawing>
      </w:r>
    </w:p>
    <w:p w14:paraId="4CF48E79" w14:textId="77777777" w:rsidR="008B613E" w:rsidRPr="00D90D6C" w:rsidRDefault="008B613E" w:rsidP="00EC3B6D">
      <w:pPr>
        <w:spacing w:before="80" w:after="200" w:line="276" w:lineRule="auto"/>
        <w:jc w:val="center"/>
      </w:pPr>
      <w:r w:rsidRPr="00D90D6C">
        <w:rPr>
          <w:rFonts w:eastAsia="Arial"/>
          <w:i/>
          <w:iCs/>
          <w:color w:val="555555"/>
          <w:sz w:val="19"/>
          <w:szCs w:val="19"/>
        </w:rPr>
        <w:t>Figure 10 : Impact de SMOTE — avant (94,5%/5,5%) et après équilibrage (50%/50% sur l'entraînement uniquement)</w:t>
      </w:r>
    </w:p>
    <w:p w14:paraId="5D0A9C6F" w14:textId="77777777" w:rsidR="008B613E" w:rsidRPr="00D90D6C" w:rsidRDefault="008B613E" w:rsidP="00EC3B6D">
      <w:pPr>
        <w:pStyle w:val="Heading3"/>
        <w:spacing w:line="276" w:lineRule="auto"/>
      </w:pPr>
      <w:r w:rsidRPr="00D90D6C">
        <w:rPr>
          <w:rFonts w:eastAsia="Arial"/>
          <w:b/>
          <w:bCs/>
          <w:color w:val="2E5FA3"/>
        </w:rPr>
        <w:t>4.4.2 Comparaison des 6 modèles</w:t>
      </w:r>
    </w:p>
    <w:p w14:paraId="7B203E6A"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Le tableau 8 présente les performances réelles des six modèles après SMOTE, évalués sur les données de test originales. L'AUC-ROC est la métrique principale retenue car non affectée par le déséquilibre des classes.</w:t>
      </w:r>
    </w:p>
    <w:p w14:paraId="1F075E86" w14:textId="77777777" w:rsidR="008B613E" w:rsidRPr="00D90D6C" w:rsidRDefault="008B613E" w:rsidP="00EC3B6D">
      <w:pPr>
        <w:spacing w:after="120" w:line="276" w:lineRule="auto"/>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1253"/>
        <w:gridCol w:w="939"/>
        <w:gridCol w:w="893"/>
        <w:gridCol w:w="1075"/>
        <w:gridCol w:w="1184"/>
        <w:gridCol w:w="1739"/>
      </w:tblGrid>
      <w:tr w:rsidR="008B613E" w:rsidRPr="00BB3468" w14:paraId="7C1BB701" w14:textId="77777777" w:rsidTr="008B613E">
        <w:tblPrEx>
          <w:tblCellMar>
            <w:top w:w="0" w:type="dxa"/>
            <w:bottom w:w="0" w:type="dxa"/>
          </w:tblCellMar>
        </w:tblPrEx>
        <w:trPr>
          <w:tblHeader/>
        </w:trPr>
        <w:tc>
          <w:tcPr>
            <w:tcW w:w="2000" w:type="dxa"/>
            <w:shd w:val="clear" w:color="auto" w:fill="1A3560"/>
            <w:tcMar>
              <w:top w:w="80" w:type="dxa"/>
              <w:left w:w="140" w:type="dxa"/>
              <w:bottom w:w="80" w:type="dxa"/>
              <w:right w:w="140" w:type="dxa"/>
            </w:tcMar>
            <w:vAlign w:val="center"/>
          </w:tcPr>
          <w:p w14:paraId="78C1F173"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Modèle</w:t>
            </w:r>
          </w:p>
        </w:tc>
        <w:tc>
          <w:tcPr>
            <w:tcW w:w="1100" w:type="dxa"/>
            <w:shd w:val="clear" w:color="auto" w:fill="1A3560"/>
            <w:tcMar>
              <w:top w:w="80" w:type="dxa"/>
              <w:left w:w="140" w:type="dxa"/>
              <w:bottom w:w="80" w:type="dxa"/>
              <w:right w:w="140" w:type="dxa"/>
            </w:tcMar>
            <w:vAlign w:val="center"/>
          </w:tcPr>
          <w:p w14:paraId="4358C083" w14:textId="77777777" w:rsidR="008B613E" w:rsidRPr="00BB3468" w:rsidRDefault="008B613E" w:rsidP="00EC3B6D">
            <w:pPr>
              <w:spacing w:line="276" w:lineRule="auto"/>
              <w:jc w:val="center"/>
              <w:rPr>
                <w:sz w:val="24"/>
                <w:szCs w:val="24"/>
              </w:rPr>
            </w:pPr>
            <w:proofErr w:type="spellStart"/>
            <w:r w:rsidRPr="00BB3468">
              <w:rPr>
                <w:rFonts w:eastAsia="Arial"/>
                <w:b/>
                <w:bCs/>
                <w:color w:val="FFFFFF"/>
                <w:sz w:val="24"/>
                <w:szCs w:val="24"/>
              </w:rPr>
              <w:t>Accuracy</w:t>
            </w:r>
            <w:proofErr w:type="spellEnd"/>
          </w:p>
        </w:tc>
        <w:tc>
          <w:tcPr>
            <w:tcW w:w="950" w:type="dxa"/>
            <w:shd w:val="clear" w:color="auto" w:fill="1A3560"/>
            <w:tcMar>
              <w:top w:w="80" w:type="dxa"/>
              <w:left w:w="140" w:type="dxa"/>
              <w:bottom w:w="80" w:type="dxa"/>
              <w:right w:w="140" w:type="dxa"/>
            </w:tcMar>
            <w:vAlign w:val="center"/>
          </w:tcPr>
          <w:p w14:paraId="3EDE459F"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AUC test</w:t>
            </w:r>
          </w:p>
        </w:tc>
        <w:tc>
          <w:tcPr>
            <w:tcW w:w="900" w:type="dxa"/>
            <w:shd w:val="clear" w:color="auto" w:fill="1A3560"/>
            <w:tcMar>
              <w:top w:w="80" w:type="dxa"/>
              <w:left w:w="140" w:type="dxa"/>
              <w:bottom w:w="80" w:type="dxa"/>
              <w:right w:w="140" w:type="dxa"/>
            </w:tcMar>
            <w:vAlign w:val="center"/>
          </w:tcPr>
          <w:p w14:paraId="7021AB0B"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F1</w:t>
            </w:r>
          </w:p>
        </w:tc>
        <w:tc>
          <w:tcPr>
            <w:tcW w:w="1100" w:type="dxa"/>
            <w:shd w:val="clear" w:color="auto" w:fill="1A3560"/>
            <w:tcMar>
              <w:top w:w="80" w:type="dxa"/>
              <w:left w:w="140" w:type="dxa"/>
              <w:bottom w:w="80" w:type="dxa"/>
              <w:right w:w="140" w:type="dxa"/>
            </w:tcMar>
            <w:vAlign w:val="center"/>
          </w:tcPr>
          <w:p w14:paraId="56ABAD5F"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AUC CV-5</w:t>
            </w:r>
          </w:p>
        </w:tc>
        <w:tc>
          <w:tcPr>
            <w:tcW w:w="1200" w:type="dxa"/>
            <w:shd w:val="clear" w:color="auto" w:fill="1A3560"/>
            <w:tcMar>
              <w:top w:w="80" w:type="dxa"/>
              <w:left w:w="140" w:type="dxa"/>
              <w:bottom w:w="80" w:type="dxa"/>
              <w:right w:w="140" w:type="dxa"/>
            </w:tcMar>
            <w:vAlign w:val="center"/>
          </w:tcPr>
          <w:p w14:paraId="1326F067"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 xml:space="preserve">Gap </w:t>
            </w:r>
            <w:proofErr w:type="spellStart"/>
            <w:r w:rsidRPr="00BB3468">
              <w:rPr>
                <w:rFonts w:eastAsia="Arial"/>
                <w:b/>
                <w:bCs/>
                <w:color w:val="FFFFFF"/>
                <w:sz w:val="24"/>
                <w:szCs w:val="24"/>
              </w:rPr>
              <w:t>overfit</w:t>
            </w:r>
            <w:proofErr w:type="spellEnd"/>
            <w:r w:rsidRPr="00BB3468">
              <w:rPr>
                <w:rFonts w:eastAsia="Arial"/>
                <w:b/>
                <w:bCs/>
                <w:color w:val="FFFFFF"/>
                <w:sz w:val="24"/>
                <w:szCs w:val="24"/>
              </w:rPr>
              <w:t>.</w:t>
            </w:r>
          </w:p>
        </w:tc>
        <w:tc>
          <w:tcPr>
            <w:tcW w:w="1776" w:type="dxa"/>
            <w:shd w:val="clear" w:color="auto" w:fill="1A3560"/>
            <w:tcMar>
              <w:top w:w="80" w:type="dxa"/>
              <w:left w:w="140" w:type="dxa"/>
              <w:bottom w:w="80" w:type="dxa"/>
              <w:right w:w="140" w:type="dxa"/>
            </w:tcMar>
            <w:vAlign w:val="center"/>
          </w:tcPr>
          <w:p w14:paraId="57E15F8E" w14:textId="77777777" w:rsidR="008B613E" w:rsidRPr="00BB3468" w:rsidRDefault="008B613E" w:rsidP="00EC3B6D">
            <w:pPr>
              <w:spacing w:line="276" w:lineRule="auto"/>
              <w:jc w:val="center"/>
              <w:rPr>
                <w:sz w:val="24"/>
                <w:szCs w:val="24"/>
              </w:rPr>
            </w:pPr>
            <w:r w:rsidRPr="00BB3468">
              <w:rPr>
                <w:rFonts w:eastAsia="Arial"/>
                <w:b/>
                <w:bCs/>
                <w:color w:val="FFFFFF"/>
                <w:sz w:val="24"/>
                <w:szCs w:val="24"/>
              </w:rPr>
              <w:t>Diagnostic</w:t>
            </w:r>
          </w:p>
        </w:tc>
      </w:tr>
      <w:tr w:rsidR="008B613E" w:rsidRPr="00BB3468" w14:paraId="3B364325" w14:textId="77777777" w:rsidTr="008B613E">
        <w:tblPrEx>
          <w:tblCellMar>
            <w:top w:w="0" w:type="dxa"/>
            <w:bottom w:w="0" w:type="dxa"/>
          </w:tblCellMar>
        </w:tblPrEx>
        <w:tc>
          <w:tcPr>
            <w:tcW w:w="2000" w:type="dxa"/>
            <w:shd w:val="clear" w:color="auto" w:fill="FFFFFF"/>
            <w:tcMar>
              <w:top w:w="80" w:type="dxa"/>
              <w:left w:w="140" w:type="dxa"/>
              <w:bottom w:w="80" w:type="dxa"/>
              <w:right w:w="140" w:type="dxa"/>
            </w:tcMar>
            <w:vAlign w:val="center"/>
          </w:tcPr>
          <w:p w14:paraId="4E489B32" w14:textId="77777777" w:rsidR="008B613E" w:rsidRPr="00BB3468" w:rsidRDefault="008B613E" w:rsidP="00EC3B6D">
            <w:pPr>
              <w:spacing w:line="276" w:lineRule="auto"/>
              <w:jc w:val="center"/>
              <w:rPr>
                <w:sz w:val="24"/>
                <w:szCs w:val="24"/>
              </w:rPr>
            </w:pPr>
            <w:r w:rsidRPr="00BB3468">
              <w:rPr>
                <w:rFonts w:eastAsia="Arial"/>
                <w:color w:val="000000"/>
                <w:sz w:val="24"/>
                <w:szCs w:val="24"/>
              </w:rPr>
              <w:t>Régression Logistique</w:t>
            </w:r>
          </w:p>
        </w:tc>
        <w:tc>
          <w:tcPr>
            <w:tcW w:w="1100" w:type="dxa"/>
            <w:shd w:val="clear" w:color="auto" w:fill="FFFFFF"/>
            <w:tcMar>
              <w:top w:w="80" w:type="dxa"/>
              <w:left w:w="140" w:type="dxa"/>
              <w:bottom w:w="80" w:type="dxa"/>
              <w:right w:w="140" w:type="dxa"/>
            </w:tcMar>
            <w:vAlign w:val="center"/>
          </w:tcPr>
          <w:p w14:paraId="5276B47D" w14:textId="77777777" w:rsidR="008B613E" w:rsidRPr="00BB3468" w:rsidRDefault="008B613E" w:rsidP="00EC3B6D">
            <w:pPr>
              <w:spacing w:line="276" w:lineRule="auto"/>
              <w:jc w:val="center"/>
              <w:rPr>
                <w:sz w:val="24"/>
                <w:szCs w:val="24"/>
              </w:rPr>
            </w:pPr>
            <w:r w:rsidRPr="00BB3468">
              <w:rPr>
                <w:rFonts w:eastAsia="Arial"/>
                <w:color w:val="000000"/>
                <w:sz w:val="24"/>
                <w:szCs w:val="24"/>
              </w:rPr>
              <w:t>77,38%</w:t>
            </w:r>
          </w:p>
        </w:tc>
        <w:tc>
          <w:tcPr>
            <w:tcW w:w="950" w:type="dxa"/>
            <w:shd w:val="clear" w:color="auto" w:fill="FFFFFF"/>
            <w:tcMar>
              <w:top w:w="80" w:type="dxa"/>
              <w:left w:w="140" w:type="dxa"/>
              <w:bottom w:w="80" w:type="dxa"/>
              <w:right w:w="140" w:type="dxa"/>
            </w:tcMar>
            <w:vAlign w:val="center"/>
          </w:tcPr>
          <w:p w14:paraId="2EF70BC2" w14:textId="77777777" w:rsidR="008B613E" w:rsidRPr="00BB3468" w:rsidRDefault="008B613E" w:rsidP="00EC3B6D">
            <w:pPr>
              <w:spacing w:line="276" w:lineRule="auto"/>
              <w:jc w:val="center"/>
              <w:rPr>
                <w:sz w:val="24"/>
                <w:szCs w:val="24"/>
              </w:rPr>
            </w:pPr>
            <w:r w:rsidRPr="00BB3468">
              <w:rPr>
                <w:rFonts w:eastAsia="Arial"/>
                <w:color w:val="000000"/>
                <w:sz w:val="24"/>
                <w:szCs w:val="24"/>
              </w:rPr>
              <w:t>0,808</w:t>
            </w:r>
          </w:p>
        </w:tc>
        <w:tc>
          <w:tcPr>
            <w:tcW w:w="900" w:type="dxa"/>
            <w:shd w:val="clear" w:color="auto" w:fill="FFFFFF"/>
            <w:tcMar>
              <w:top w:w="80" w:type="dxa"/>
              <w:left w:w="140" w:type="dxa"/>
              <w:bottom w:w="80" w:type="dxa"/>
              <w:right w:w="140" w:type="dxa"/>
            </w:tcMar>
            <w:vAlign w:val="center"/>
          </w:tcPr>
          <w:p w14:paraId="568ADDFA" w14:textId="77777777" w:rsidR="008B613E" w:rsidRPr="00BB3468" w:rsidRDefault="008B613E" w:rsidP="00EC3B6D">
            <w:pPr>
              <w:spacing w:line="276" w:lineRule="auto"/>
              <w:jc w:val="center"/>
              <w:rPr>
                <w:sz w:val="24"/>
                <w:szCs w:val="24"/>
              </w:rPr>
            </w:pPr>
            <w:r w:rsidRPr="00BB3468">
              <w:rPr>
                <w:rFonts w:eastAsia="Arial"/>
                <w:color w:val="000000"/>
                <w:sz w:val="24"/>
                <w:szCs w:val="24"/>
              </w:rPr>
              <w:t>0,866</w:t>
            </w:r>
          </w:p>
        </w:tc>
        <w:tc>
          <w:tcPr>
            <w:tcW w:w="1100" w:type="dxa"/>
            <w:shd w:val="clear" w:color="auto" w:fill="FFFFFF"/>
            <w:tcMar>
              <w:top w:w="80" w:type="dxa"/>
              <w:left w:w="140" w:type="dxa"/>
              <w:bottom w:w="80" w:type="dxa"/>
              <w:right w:w="140" w:type="dxa"/>
            </w:tcMar>
            <w:vAlign w:val="center"/>
          </w:tcPr>
          <w:p w14:paraId="2872AB1F" w14:textId="77777777" w:rsidR="008B613E" w:rsidRPr="00BB3468" w:rsidRDefault="008B613E" w:rsidP="00EC3B6D">
            <w:pPr>
              <w:spacing w:line="276" w:lineRule="auto"/>
              <w:jc w:val="center"/>
              <w:rPr>
                <w:sz w:val="24"/>
                <w:szCs w:val="24"/>
              </w:rPr>
            </w:pPr>
            <w:r w:rsidRPr="00BB3468">
              <w:rPr>
                <w:rFonts w:eastAsia="Arial"/>
                <w:color w:val="000000"/>
                <w:sz w:val="24"/>
                <w:szCs w:val="24"/>
              </w:rPr>
              <w:t>0,810</w:t>
            </w:r>
          </w:p>
        </w:tc>
        <w:tc>
          <w:tcPr>
            <w:tcW w:w="1200" w:type="dxa"/>
            <w:shd w:val="clear" w:color="auto" w:fill="FFFFFF"/>
            <w:tcMar>
              <w:top w:w="80" w:type="dxa"/>
              <w:left w:w="140" w:type="dxa"/>
              <w:bottom w:w="80" w:type="dxa"/>
              <w:right w:w="140" w:type="dxa"/>
            </w:tcMar>
            <w:vAlign w:val="center"/>
          </w:tcPr>
          <w:p w14:paraId="521B7BEF" w14:textId="77777777" w:rsidR="008B613E" w:rsidRPr="00BB3468" w:rsidRDefault="008B613E" w:rsidP="00EC3B6D">
            <w:pPr>
              <w:spacing w:line="276" w:lineRule="auto"/>
              <w:jc w:val="center"/>
              <w:rPr>
                <w:sz w:val="24"/>
                <w:szCs w:val="24"/>
              </w:rPr>
            </w:pPr>
            <w:r w:rsidRPr="00BB3468">
              <w:rPr>
                <w:rFonts w:eastAsia="Arial"/>
                <w:color w:val="000000"/>
                <w:sz w:val="24"/>
                <w:szCs w:val="24"/>
              </w:rPr>
              <w:t>0,003</w:t>
            </w:r>
          </w:p>
        </w:tc>
        <w:tc>
          <w:tcPr>
            <w:tcW w:w="1776" w:type="dxa"/>
            <w:shd w:val="clear" w:color="auto" w:fill="FFFFFF"/>
            <w:tcMar>
              <w:top w:w="80" w:type="dxa"/>
              <w:left w:w="140" w:type="dxa"/>
              <w:bottom w:w="80" w:type="dxa"/>
              <w:right w:w="140" w:type="dxa"/>
            </w:tcMar>
            <w:vAlign w:val="center"/>
          </w:tcPr>
          <w:p w14:paraId="036E5818" w14:textId="77777777" w:rsidR="008B613E" w:rsidRPr="00BB3468" w:rsidRDefault="008B613E" w:rsidP="00EC3B6D">
            <w:pPr>
              <w:spacing w:line="276" w:lineRule="auto"/>
              <w:jc w:val="center"/>
              <w:rPr>
                <w:sz w:val="24"/>
                <w:szCs w:val="24"/>
              </w:rPr>
            </w:pPr>
            <w:r w:rsidRPr="00BB3468">
              <w:rPr>
                <w:rFonts w:ascii="Segoe UI Emoji" w:eastAsia="Arial" w:hAnsi="Segoe UI Emoji" w:cs="Segoe UI Emoji"/>
                <w:color w:val="000000"/>
                <w:sz w:val="24"/>
                <w:szCs w:val="24"/>
              </w:rPr>
              <w:t>✅</w:t>
            </w:r>
            <w:r w:rsidRPr="00BB3468">
              <w:rPr>
                <w:rFonts w:eastAsia="Arial"/>
                <w:color w:val="000000"/>
                <w:sz w:val="24"/>
                <w:szCs w:val="24"/>
              </w:rPr>
              <w:t xml:space="preserve"> Bon ajustement</w:t>
            </w:r>
          </w:p>
        </w:tc>
      </w:tr>
      <w:tr w:rsidR="008B613E" w:rsidRPr="00BB3468" w14:paraId="630346B3" w14:textId="77777777" w:rsidTr="008B613E">
        <w:tblPrEx>
          <w:tblCellMar>
            <w:top w:w="0" w:type="dxa"/>
            <w:bottom w:w="0" w:type="dxa"/>
          </w:tblCellMar>
        </w:tblPrEx>
        <w:tc>
          <w:tcPr>
            <w:tcW w:w="2000" w:type="dxa"/>
            <w:shd w:val="clear" w:color="auto" w:fill="EEF3FA"/>
            <w:tcMar>
              <w:top w:w="80" w:type="dxa"/>
              <w:left w:w="140" w:type="dxa"/>
              <w:bottom w:w="80" w:type="dxa"/>
              <w:right w:w="140" w:type="dxa"/>
            </w:tcMar>
            <w:vAlign w:val="center"/>
          </w:tcPr>
          <w:p w14:paraId="2BBAC5A6" w14:textId="77777777" w:rsidR="008B613E" w:rsidRPr="00BB3468" w:rsidRDefault="008B613E" w:rsidP="00EC3B6D">
            <w:pPr>
              <w:spacing w:line="276" w:lineRule="auto"/>
              <w:jc w:val="center"/>
              <w:rPr>
                <w:sz w:val="24"/>
                <w:szCs w:val="24"/>
              </w:rPr>
            </w:pPr>
            <w:r w:rsidRPr="00BB3468">
              <w:rPr>
                <w:rFonts w:ascii="Segoe UI Symbol" w:eastAsia="Arial" w:hAnsi="Segoe UI Symbol" w:cs="Segoe UI Symbol"/>
                <w:color w:val="000000"/>
                <w:sz w:val="24"/>
                <w:szCs w:val="24"/>
              </w:rPr>
              <w:lastRenderedPageBreak/>
              <w:t>★</w:t>
            </w:r>
            <w:r w:rsidRPr="00BB3468">
              <w:rPr>
                <w:rFonts w:eastAsia="Arial"/>
                <w:color w:val="000000"/>
                <w:sz w:val="24"/>
                <w:szCs w:val="24"/>
              </w:rPr>
              <w:t xml:space="preserve"> SVM (RBF) ← RETENU</w:t>
            </w:r>
          </w:p>
        </w:tc>
        <w:tc>
          <w:tcPr>
            <w:tcW w:w="1100" w:type="dxa"/>
            <w:shd w:val="clear" w:color="auto" w:fill="EEF3FA"/>
            <w:tcMar>
              <w:top w:w="80" w:type="dxa"/>
              <w:left w:w="140" w:type="dxa"/>
              <w:bottom w:w="80" w:type="dxa"/>
              <w:right w:w="140" w:type="dxa"/>
            </w:tcMar>
            <w:vAlign w:val="center"/>
          </w:tcPr>
          <w:p w14:paraId="373D37AA" w14:textId="77777777" w:rsidR="008B613E" w:rsidRPr="00BB3468" w:rsidRDefault="008B613E" w:rsidP="00EC3B6D">
            <w:pPr>
              <w:spacing w:line="276" w:lineRule="auto"/>
              <w:jc w:val="center"/>
              <w:rPr>
                <w:sz w:val="24"/>
                <w:szCs w:val="24"/>
              </w:rPr>
            </w:pPr>
            <w:r w:rsidRPr="00BB3468">
              <w:rPr>
                <w:rFonts w:eastAsia="Arial"/>
                <w:color w:val="000000"/>
                <w:sz w:val="24"/>
                <w:szCs w:val="24"/>
              </w:rPr>
              <w:t>89,14%</w:t>
            </w:r>
          </w:p>
        </w:tc>
        <w:tc>
          <w:tcPr>
            <w:tcW w:w="950" w:type="dxa"/>
            <w:shd w:val="clear" w:color="auto" w:fill="EEF3FA"/>
            <w:tcMar>
              <w:top w:w="80" w:type="dxa"/>
              <w:left w:w="140" w:type="dxa"/>
              <w:bottom w:w="80" w:type="dxa"/>
              <w:right w:w="140" w:type="dxa"/>
            </w:tcMar>
            <w:vAlign w:val="center"/>
          </w:tcPr>
          <w:p w14:paraId="428D3DBD" w14:textId="77777777" w:rsidR="008B613E" w:rsidRPr="00BB3468" w:rsidRDefault="008B613E" w:rsidP="00EC3B6D">
            <w:pPr>
              <w:spacing w:line="276" w:lineRule="auto"/>
              <w:jc w:val="center"/>
              <w:rPr>
                <w:sz w:val="24"/>
                <w:szCs w:val="24"/>
              </w:rPr>
            </w:pPr>
            <w:r w:rsidRPr="00BB3468">
              <w:rPr>
                <w:rFonts w:eastAsia="Arial"/>
                <w:color w:val="000000"/>
                <w:sz w:val="24"/>
                <w:szCs w:val="24"/>
              </w:rPr>
              <w:t>0,808</w:t>
            </w:r>
          </w:p>
        </w:tc>
        <w:tc>
          <w:tcPr>
            <w:tcW w:w="900" w:type="dxa"/>
            <w:shd w:val="clear" w:color="auto" w:fill="EEF3FA"/>
            <w:tcMar>
              <w:top w:w="80" w:type="dxa"/>
              <w:left w:w="140" w:type="dxa"/>
              <w:bottom w:w="80" w:type="dxa"/>
              <w:right w:w="140" w:type="dxa"/>
            </w:tcMar>
            <w:vAlign w:val="center"/>
          </w:tcPr>
          <w:p w14:paraId="3F86525A" w14:textId="77777777" w:rsidR="008B613E" w:rsidRPr="00BB3468" w:rsidRDefault="008B613E" w:rsidP="00EC3B6D">
            <w:pPr>
              <w:spacing w:line="276" w:lineRule="auto"/>
              <w:jc w:val="center"/>
              <w:rPr>
                <w:sz w:val="24"/>
                <w:szCs w:val="24"/>
              </w:rPr>
            </w:pPr>
            <w:r w:rsidRPr="00BB3468">
              <w:rPr>
                <w:rFonts w:eastAsia="Arial"/>
                <w:color w:val="000000"/>
                <w:sz w:val="24"/>
                <w:szCs w:val="24"/>
              </w:rPr>
              <w:t>0,941</w:t>
            </w:r>
          </w:p>
        </w:tc>
        <w:tc>
          <w:tcPr>
            <w:tcW w:w="1100" w:type="dxa"/>
            <w:shd w:val="clear" w:color="auto" w:fill="EEF3FA"/>
            <w:tcMar>
              <w:top w:w="80" w:type="dxa"/>
              <w:left w:w="140" w:type="dxa"/>
              <w:bottom w:w="80" w:type="dxa"/>
              <w:right w:w="140" w:type="dxa"/>
            </w:tcMar>
            <w:vAlign w:val="center"/>
          </w:tcPr>
          <w:p w14:paraId="1F12269B" w14:textId="77777777" w:rsidR="008B613E" w:rsidRPr="00BB3468" w:rsidRDefault="008B613E" w:rsidP="00EC3B6D">
            <w:pPr>
              <w:spacing w:line="276" w:lineRule="auto"/>
              <w:jc w:val="center"/>
              <w:rPr>
                <w:sz w:val="24"/>
                <w:szCs w:val="24"/>
              </w:rPr>
            </w:pPr>
            <w:r w:rsidRPr="00BB3468">
              <w:rPr>
                <w:rFonts w:eastAsia="Arial"/>
                <w:color w:val="000000"/>
                <w:sz w:val="24"/>
                <w:szCs w:val="24"/>
              </w:rPr>
              <w:t>0,952</w:t>
            </w:r>
          </w:p>
        </w:tc>
        <w:tc>
          <w:tcPr>
            <w:tcW w:w="1200" w:type="dxa"/>
            <w:shd w:val="clear" w:color="auto" w:fill="EEF3FA"/>
            <w:tcMar>
              <w:top w:w="80" w:type="dxa"/>
              <w:left w:w="140" w:type="dxa"/>
              <w:bottom w:w="80" w:type="dxa"/>
              <w:right w:w="140" w:type="dxa"/>
            </w:tcMar>
            <w:vAlign w:val="center"/>
          </w:tcPr>
          <w:p w14:paraId="165FCEF8" w14:textId="77777777" w:rsidR="008B613E" w:rsidRPr="00BB3468" w:rsidRDefault="008B613E" w:rsidP="00EC3B6D">
            <w:pPr>
              <w:spacing w:line="276" w:lineRule="auto"/>
              <w:jc w:val="center"/>
              <w:rPr>
                <w:sz w:val="24"/>
                <w:szCs w:val="24"/>
              </w:rPr>
            </w:pPr>
            <w:r w:rsidRPr="00BB3468">
              <w:rPr>
                <w:rFonts w:eastAsia="Arial"/>
                <w:color w:val="000000"/>
                <w:sz w:val="24"/>
                <w:szCs w:val="24"/>
              </w:rPr>
              <w:t>0,150</w:t>
            </w:r>
          </w:p>
        </w:tc>
        <w:tc>
          <w:tcPr>
            <w:tcW w:w="1776" w:type="dxa"/>
            <w:shd w:val="clear" w:color="auto" w:fill="EEF3FA"/>
            <w:tcMar>
              <w:top w:w="80" w:type="dxa"/>
              <w:left w:w="140" w:type="dxa"/>
              <w:bottom w:w="80" w:type="dxa"/>
              <w:right w:w="140" w:type="dxa"/>
            </w:tcMar>
            <w:vAlign w:val="center"/>
          </w:tcPr>
          <w:p w14:paraId="7493BE95" w14:textId="77777777" w:rsidR="008B613E" w:rsidRPr="00BB3468" w:rsidRDefault="008B613E" w:rsidP="00EC3B6D">
            <w:pPr>
              <w:spacing w:line="276" w:lineRule="auto"/>
              <w:jc w:val="center"/>
              <w:rPr>
                <w:sz w:val="24"/>
                <w:szCs w:val="24"/>
              </w:rPr>
            </w:pPr>
            <w:r w:rsidRPr="00BB3468">
              <w:rPr>
                <w:rFonts w:ascii="Segoe UI Emoji" w:eastAsia="Arial" w:hAnsi="Segoe UI Emoji" w:cs="Segoe UI Emoji"/>
                <w:color w:val="000000"/>
                <w:sz w:val="24"/>
                <w:szCs w:val="24"/>
              </w:rPr>
              <w:t>⚠</w:t>
            </w:r>
            <w:r w:rsidRPr="00BB3468">
              <w:rPr>
                <w:rFonts w:eastAsia="Arial"/>
                <w:color w:val="000000"/>
                <w:sz w:val="24"/>
                <w:szCs w:val="24"/>
              </w:rPr>
              <w:t xml:space="preserve"> Gap ≤ 0,15 — RETENU</w:t>
            </w:r>
          </w:p>
        </w:tc>
      </w:tr>
      <w:tr w:rsidR="008B613E" w:rsidRPr="00BB3468" w14:paraId="042E33AB" w14:textId="77777777" w:rsidTr="008B613E">
        <w:tblPrEx>
          <w:tblCellMar>
            <w:top w:w="0" w:type="dxa"/>
            <w:bottom w:w="0" w:type="dxa"/>
          </w:tblCellMar>
        </w:tblPrEx>
        <w:tc>
          <w:tcPr>
            <w:tcW w:w="2000" w:type="dxa"/>
            <w:shd w:val="clear" w:color="auto" w:fill="FFFFFF"/>
            <w:tcMar>
              <w:top w:w="80" w:type="dxa"/>
              <w:left w:w="140" w:type="dxa"/>
              <w:bottom w:w="80" w:type="dxa"/>
              <w:right w:w="140" w:type="dxa"/>
            </w:tcMar>
            <w:vAlign w:val="center"/>
          </w:tcPr>
          <w:p w14:paraId="0FBC2283" w14:textId="77777777" w:rsidR="008B613E" w:rsidRPr="00BB3468" w:rsidRDefault="008B613E" w:rsidP="00EC3B6D">
            <w:pPr>
              <w:spacing w:line="276" w:lineRule="auto"/>
              <w:jc w:val="center"/>
              <w:rPr>
                <w:sz w:val="24"/>
                <w:szCs w:val="24"/>
              </w:rPr>
            </w:pPr>
            <w:r w:rsidRPr="00BB3468">
              <w:rPr>
                <w:rFonts w:eastAsia="Arial"/>
                <w:color w:val="000000"/>
                <w:sz w:val="24"/>
                <w:szCs w:val="24"/>
              </w:rPr>
              <w:t>Arbre de Décision (d=5)</w:t>
            </w:r>
          </w:p>
        </w:tc>
        <w:tc>
          <w:tcPr>
            <w:tcW w:w="1100" w:type="dxa"/>
            <w:shd w:val="clear" w:color="auto" w:fill="FFFFFF"/>
            <w:tcMar>
              <w:top w:w="80" w:type="dxa"/>
              <w:left w:w="140" w:type="dxa"/>
              <w:bottom w:w="80" w:type="dxa"/>
              <w:right w:w="140" w:type="dxa"/>
            </w:tcMar>
            <w:vAlign w:val="center"/>
          </w:tcPr>
          <w:p w14:paraId="3F84BB21" w14:textId="77777777" w:rsidR="008B613E" w:rsidRPr="00BB3468" w:rsidRDefault="008B613E" w:rsidP="00EC3B6D">
            <w:pPr>
              <w:spacing w:line="276" w:lineRule="auto"/>
              <w:jc w:val="center"/>
              <w:rPr>
                <w:sz w:val="24"/>
                <w:szCs w:val="24"/>
              </w:rPr>
            </w:pPr>
            <w:r w:rsidRPr="00BB3468">
              <w:rPr>
                <w:rFonts w:eastAsia="Arial"/>
                <w:color w:val="000000"/>
                <w:sz w:val="24"/>
                <w:szCs w:val="24"/>
              </w:rPr>
              <w:t>87,58%</w:t>
            </w:r>
          </w:p>
        </w:tc>
        <w:tc>
          <w:tcPr>
            <w:tcW w:w="950" w:type="dxa"/>
            <w:shd w:val="clear" w:color="auto" w:fill="FFFFFF"/>
            <w:tcMar>
              <w:top w:w="80" w:type="dxa"/>
              <w:left w:w="140" w:type="dxa"/>
              <w:bottom w:w="80" w:type="dxa"/>
              <w:right w:w="140" w:type="dxa"/>
            </w:tcMar>
            <w:vAlign w:val="center"/>
          </w:tcPr>
          <w:p w14:paraId="620BBC06" w14:textId="77777777" w:rsidR="008B613E" w:rsidRPr="00BB3468" w:rsidRDefault="008B613E" w:rsidP="00EC3B6D">
            <w:pPr>
              <w:spacing w:line="276" w:lineRule="auto"/>
              <w:jc w:val="center"/>
              <w:rPr>
                <w:sz w:val="24"/>
                <w:szCs w:val="24"/>
              </w:rPr>
            </w:pPr>
            <w:r w:rsidRPr="00BB3468">
              <w:rPr>
                <w:rFonts w:eastAsia="Arial"/>
                <w:color w:val="000000"/>
                <w:sz w:val="24"/>
                <w:szCs w:val="24"/>
              </w:rPr>
              <w:t>0,785</w:t>
            </w:r>
          </w:p>
        </w:tc>
        <w:tc>
          <w:tcPr>
            <w:tcW w:w="900" w:type="dxa"/>
            <w:shd w:val="clear" w:color="auto" w:fill="FFFFFF"/>
            <w:tcMar>
              <w:top w:w="80" w:type="dxa"/>
              <w:left w:w="140" w:type="dxa"/>
              <w:bottom w:w="80" w:type="dxa"/>
              <w:right w:w="140" w:type="dxa"/>
            </w:tcMar>
            <w:vAlign w:val="center"/>
          </w:tcPr>
          <w:p w14:paraId="7739269D" w14:textId="77777777" w:rsidR="008B613E" w:rsidRPr="00BB3468" w:rsidRDefault="008B613E" w:rsidP="00EC3B6D">
            <w:pPr>
              <w:spacing w:line="276" w:lineRule="auto"/>
              <w:jc w:val="center"/>
              <w:rPr>
                <w:sz w:val="24"/>
                <w:szCs w:val="24"/>
              </w:rPr>
            </w:pPr>
            <w:r w:rsidRPr="00BB3468">
              <w:rPr>
                <w:rFonts w:eastAsia="Arial"/>
                <w:color w:val="000000"/>
                <w:sz w:val="24"/>
                <w:szCs w:val="24"/>
              </w:rPr>
              <w:t>0,932</w:t>
            </w:r>
          </w:p>
        </w:tc>
        <w:tc>
          <w:tcPr>
            <w:tcW w:w="1100" w:type="dxa"/>
            <w:shd w:val="clear" w:color="auto" w:fill="FFFFFF"/>
            <w:tcMar>
              <w:top w:w="80" w:type="dxa"/>
              <w:left w:w="140" w:type="dxa"/>
              <w:bottom w:w="80" w:type="dxa"/>
              <w:right w:w="140" w:type="dxa"/>
            </w:tcMar>
            <w:vAlign w:val="center"/>
          </w:tcPr>
          <w:p w14:paraId="668B5F93" w14:textId="77777777" w:rsidR="008B613E" w:rsidRPr="00BB3468" w:rsidRDefault="008B613E" w:rsidP="00EC3B6D">
            <w:pPr>
              <w:spacing w:line="276" w:lineRule="auto"/>
              <w:jc w:val="center"/>
              <w:rPr>
                <w:sz w:val="24"/>
                <w:szCs w:val="24"/>
              </w:rPr>
            </w:pPr>
            <w:r w:rsidRPr="00BB3468">
              <w:rPr>
                <w:rFonts w:eastAsia="Arial"/>
                <w:color w:val="000000"/>
                <w:sz w:val="24"/>
                <w:szCs w:val="24"/>
              </w:rPr>
              <w:t>0,896</w:t>
            </w:r>
          </w:p>
        </w:tc>
        <w:tc>
          <w:tcPr>
            <w:tcW w:w="1200" w:type="dxa"/>
            <w:shd w:val="clear" w:color="auto" w:fill="FFFFFF"/>
            <w:tcMar>
              <w:top w:w="80" w:type="dxa"/>
              <w:left w:w="140" w:type="dxa"/>
              <w:bottom w:w="80" w:type="dxa"/>
              <w:right w:w="140" w:type="dxa"/>
            </w:tcMar>
            <w:vAlign w:val="center"/>
          </w:tcPr>
          <w:p w14:paraId="0BDE8510" w14:textId="77777777" w:rsidR="008B613E" w:rsidRPr="00BB3468" w:rsidRDefault="008B613E" w:rsidP="00EC3B6D">
            <w:pPr>
              <w:spacing w:line="276" w:lineRule="auto"/>
              <w:jc w:val="center"/>
              <w:rPr>
                <w:sz w:val="24"/>
                <w:szCs w:val="24"/>
              </w:rPr>
            </w:pPr>
            <w:r w:rsidRPr="00BB3468">
              <w:rPr>
                <w:rFonts w:eastAsia="Arial"/>
                <w:color w:val="000000"/>
                <w:sz w:val="24"/>
                <w:szCs w:val="24"/>
              </w:rPr>
              <w:t>0,115</w:t>
            </w:r>
          </w:p>
        </w:tc>
        <w:tc>
          <w:tcPr>
            <w:tcW w:w="1776" w:type="dxa"/>
            <w:shd w:val="clear" w:color="auto" w:fill="FFFFFF"/>
            <w:tcMar>
              <w:top w:w="80" w:type="dxa"/>
              <w:left w:w="140" w:type="dxa"/>
              <w:bottom w:w="80" w:type="dxa"/>
              <w:right w:w="140" w:type="dxa"/>
            </w:tcMar>
            <w:vAlign w:val="center"/>
          </w:tcPr>
          <w:p w14:paraId="72A3778C" w14:textId="77777777" w:rsidR="008B613E" w:rsidRPr="00BB3468" w:rsidRDefault="008B613E" w:rsidP="00EC3B6D">
            <w:pPr>
              <w:spacing w:line="276" w:lineRule="auto"/>
              <w:jc w:val="center"/>
              <w:rPr>
                <w:sz w:val="24"/>
                <w:szCs w:val="24"/>
              </w:rPr>
            </w:pPr>
            <w:r w:rsidRPr="00BB3468">
              <w:rPr>
                <w:rFonts w:ascii="Segoe UI Emoji" w:eastAsia="Arial" w:hAnsi="Segoe UI Emoji" w:cs="Segoe UI Emoji"/>
                <w:color w:val="000000"/>
                <w:sz w:val="24"/>
                <w:szCs w:val="24"/>
              </w:rPr>
              <w:t>⚠</w:t>
            </w:r>
            <w:r w:rsidRPr="00BB3468">
              <w:rPr>
                <w:rFonts w:eastAsia="Arial"/>
                <w:color w:val="000000"/>
                <w:sz w:val="24"/>
                <w:szCs w:val="24"/>
              </w:rPr>
              <w:t xml:space="preserve"> Léger </w:t>
            </w:r>
            <w:proofErr w:type="spellStart"/>
            <w:r w:rsidRPr="00BB3468">
              <w:rPr>
                <w:rFonts w:eastAsia="Arial"/>
                <w:color w:val="000000"/>
                <w:sz w:val="24"/>
                <w:szCs w:val="24"/>
              </w:rPr>
              <w:t>overfitting</w:t>
            </w:r>
            <w:proofErr w:type="spellEnd"/>
          </w:p>
        </w:tc>
      </w:tr>
      <w:tr w:rsidR="008B613E" w:rsidRPr="00BB3468" w14:paraId="1887BDB2" w14:textId="77777777" w:rsidTr="008B613E">
        <w:tblPrEx>
          <w:tblCellMar>
            <w:top w:w="0" w:type="dxa"/>
            <w:bottom w:w="0" w:type="dxa"/>
          </w:tblCellMar>
        </w:tblPrEx>
        <w:tc>
          <w:tcPr>
            <w:tcW w:w="2000" w:type="dxa"/>
            <w:shd w:val="clear" w:color="auto" w:fill="EEF3FA"/>
            <w:tcMar>
              <w:top w:w="80" w:type="dxa"/>
              <w:left w:w="140" w:type="dxa"/>
              <w:bottom w:w="80" w:type="dxa"/>
              <w:right w:w="140" w:type="dxa"/>
            </w:tcMar>
            <w:vAlign w:val="center"/>
          </w:tcPr>
          <w:p w14:paraId="7B80D9B2" w14:textId="77777777" w:rsidR="008B613E" w:rsidRPr="00BB3468" w:rsidRDefault="008B613E" w:rsidP="00EC3B6D">
            <w:pPr>
              <w:spacing w:line="276" w:lineRule="auto"/>
              <w:jc w:val="center"/>
              <w:rPr>
                <w:sz w:val="24"/>
                <w:szCs w:val="24"/>
              </w:rPr>
            </w:pPr>
            <w:proofErr w:type="spellStart"/>
            <w:r w:rsidRPr="00BB3468">
              <w:rPr>
                <w:rFonts w:eastAsia="Arial"/>
                <w:color w:val="000000"/>
                <w:sz w:val="24"/>
                <w:szCs w:val="24"/>
              </w:rPr>
              <w:t>XGBoost</w:t>
            </w:r>
            <w:proofErr w:type="spellEnd"/>
          </w:p>
        </w:tc>
        <w:tc>
          <w:tcPr>
            <w:tcW w:w="1100" w:type="dxa"/>
            <w:shd w:val="clear" w:color="auto" w:fill="EEF3FA"/>
            <w:tcMar>
              <w:top w:w="80" w:type="dxa"/>
              <w:left w:w="140" w:type="dxa"/>
              <w:bottom w:w="80" w:type="dxa"/>
              <w:right w:w="140" w:type="dxa"/>
            </w:tcMar>
            <w:vAlign w:val="center"/>
          </w:tcPr>
          <w:p w14:paraId="192C72CF" w14:textId="77777777" w:rsidR="008B613E" w:rsidRPr="00BB3468" w:rsidRDefault="008B613E" w:rsidP="00EC3B6D">
            <w:pPr>
              <w:spacing w:line="276" w:lineRule="auto"/>
              <w:jc w:val="center"/>
              <w:rPr>
                <w:sz w:val="24"/>
                <w:szCs w:val="24"/>
              </w:rPr>
            </w:pPr>
            <w:r w:rsidRPr="00BB3468">
              <w:rPr>
                <w:rFonts w:eastAsia="Arial"/>
                <w:color w:val="000000"/>
                <w:sz w:val="24"/>
                <w:szCs w:val="24"/>
              </w:rPr>
              <w:t>93,50%</w:t>
            </w:r>
          </w:p>
        </w:tc>
        <w:tc>
          <w:tcPr>
            <w:tcW w:w="950" w:type="dxa"/>
            <w:shd w:val="clear" w:color="auto" w:fill="EEF3FA"/>
            <w:tcMar>
              <w:top w:w="80" w:type="dxa"/>
              <w:left w:w="140" w:type="dxa"/>
              <w:bottom w:w="80" w:type="dxa"/>
              <w:right w:w="140" w:type="dxa"/>
            </w:tcMar>
            <w:vAlign w:val="center"/>
          </w:tcPr>
          <w:p w14:paraId="593D2D77" w14:textId="77777777" w:rsidR="008B613E" w:rsidRPr="00BB3468" w:rsidRDefault="008B613E" w:rsidP="00EC3B6D">
            <w:pPr>
              <w:spacing w:line="276" w:lineRule="auto"/>
              <w:jc w:val="center"/>
              <w:rPr>
                <w:sz w:val="24"/>
                <w:szCs w:val="24"/>
              </w:rPr>
            </w:pPr>
            <w:r w:rsidRPr="00BB3468">
              <w:rPr>
                <w:rFonts w:eastAsia="Arial"/>
                <w:color w:val="000000"/>
                <w:sz w:val="24"/>
                <w:szCs w:val="24"/>
              </w:rPr>
              <w:t>0,773</w:t>
            </w:r>
          </w:p>
        </w:tc>
        <w:tc>
          <w:tcPr>
            <w:tcW w:w="900" w:type="dxa"/>
            <w:shd w:val="clear" w:color="auto" w:fill="EEF3FA"/>
            <w:tcMar>
              <w:top w:w="80" w:type="dxa"/>
              <w:left w:w="140" w:type="dxa"/>
              <w:bottom w:w="80" w:type="dxa"/>
              <w:right w:w="140" w:type="dxa"/>
            </w:tcMar>
            <w:vAlign w:val="center"/>
          </w:tcPr>
          <w:p w14:paraId="1B0605E6" w14:textId="77777777" w:rsidR="008B613E" w:rsidRPr="00BB3468" w:rsidRDefault="008B613E" w:rsidP="00EC3B6D">
            <w:pPr>
              <w:spacing w:line="276" w:lineRule="auto"/>
              <w:jc w:val="center"/>
              <w:rPr>
                <w:sz w:val="24"/>
                <w:szCs w:val="24"/>
              </w:rPr>
            </w:pPr>
            <w:r w:rsidRPr="00BB3468">
              <w:rPr>
                <w:rFonts w:eastAsia="Arial"/>
                <w:color w:val="000000"/>
                <w:sz w:val="24"/>
                <w:szCs w:val="24"/>
              </w:rPr>
              <w:t>0,966</w:t>
            </w:r>
          </w:p>
        </w:tc>
        <w:tc>
          <w:tcPr>
            <w:tcW w:w="1100" w:type="dxa"/>
            <w:shd w:val="clear" w:color="auto" w:fill="EEF3FA"/>
            <w:tcMar>
              <w:top w:w="80" w:type="dxa"/>
              <w:left w:w="140" w:type="dxa"/>
              <w:bottom w:w="80" w:type="dxa"/>
              <w:right w:w="140" w:type="dxa"/>
            </w:tcMar>
            <w:vAlign w:val="center"/>
          </w:tcPr>
          <w:p w14:paraId="511D0FF6" w14:textId="77777777" w:rsidR="008B613E" w:rsidRPr="00BB3468" w:rsidRDefault="008B613E" w:rsidP="00EC3B6D">
            <w:pPr>
              <w:spacing w:line="276" w:lineRule="auto"/>
              <w:jc w:val="center"/>
              <w:rPr>
                <w:sz w:val="24"/>
                <w:szCs w:val="24"/>
              </w:rPr>
            </w:pPr>
            <w:r w:rsidRPr="00BB3468">
              <w:rPr>
                <w:rFonts w:eastAsia="Arial"/>
                <w:color w:val="000000"/>
                <w:sz w:val="24"/>
                <w:szCs w:val="24"/>
              </w:rPr>
              <w:t>0,988</w:t>
            </w:r>
          </w:p>
        </w:tc>
        <w:tc>
          <w:tcPr>
            <w:tcW w:w="1200" w:type="dxa"/>
            <w:shd w:val="clear" w:color="auto" w:fill="EEF3FA"/>
            <w:tcMar>
              <w:top w:w="80" w:type="dxa"/>
              <w:left w:w="140" w:type="dxa"/>
              <w:bottom w:w="80" w:type="dxa"/>
              <w:right w:w="140" w:type="dxa"/>
            </w:tcMar>
            <w:vAlign w:val="center"/>
          </w:tcPr>
          <w:p w14:paraId="62FA2E2D" w14:textId="77777777" w:rsidR="008B613E" w:rsidRPr="00BB3468" w:rsidRDefault="008B613E" w:rsidP="00EC3B6D">
            <w:pPr>
              <w:spacing w:line="276" w:lineRule="auto"/>
              <w:jc w:val="center"/>
              <w:rPr>
                <w:sz w:val="24"/>
                <w:szCs w:val="24"/>
              </w:rPr>
            </w:pPr>
            <w:r w:rsidRPr="00BB3468">
              <w:rPr>
                <w:rFonts w:eastAsia="Arial"/>
                <w:color w:val="000000"/>
                <w:sz w:val="24"/>
                <w:szCs w:val="24"/>
              </w:rPr>
              <w:t>0,224</w:t>
            </w:r>
          </w:p>
        </w:tc>
        <w:tc>
          <w:tcPr>
            <w:tcW w:w="1776" w:type="dxa"/>
            <w:shd w:val="clear" w:color="auto" w:fill="EEF3FA"/>
            <w:tcMar>
              <w:top w:w="80" w:type="dxa"/>
              <w:left w:w="140" w:type="dxa"/>
              <w:bottom w:w="80" w:type="dxa"/>
              <w:right w:w="140" w:type="dxa"/>
            </w:tcMar>
            <w:vAlign w:val="center"/>
          </w:tcPr>
          <w:p w14:paraId="32CA5E13" w14:textId="77777777" w:rsidR="008B613E" w:rsidRPr="00BB3468" w:rsidRDefault="008B613E" w:rsidP="00EC3B6D">
            <w:pPr>
              <w:spacing w:line="276" w:lineRule="auto"/>
              <w:jc w:val="center"/>
              <w:rPr>
                <w:sz w:val="24"/>
                <w:szCs w:val="24"/>
              </w:rPr>
            </w:pPr>
            <w:r w:rsidRPr="00BB3468">
              <w:rPr>
                <w:rFonts w:ascii="Segoe UI Emoji" w:eastAsia="Arial" w:hAnsi="Segoe UI Emoji" w:cs="Segoe UI Emoji"/>
                <w:color w:val="000000"/>
                <w:sz w:val="24"/>
                <w:szCs w:val="24"/>
              </w:rPr>
              <w:t>❌</w:t>
            </w:r>
            <w:r w:rsidRPr="00BB3468">
              <w:rPr>
                <w:rFonts w:eastAsia="Arial"/>
                <w:color w:val="000000"/>
                <w:sz w:val="24"/>
                <w:szCs w:val="24"/>
              </w:rPr>
              <w:t xml:space="preserve"> </w:t>
            </w:r>
            <w:proofErr w:type="spellStart"/>
            <w:r w:rsidRPr="00BB3468">
              <w:rPr>
                <w:rFonts w:eastAsia="Arial"/>
                <w:color w:val="000000"/>
                <w:sz w:val="24"/>
                <w:szCs w:val="24"/>
              </w:rPr>
              <w:t>Overfitting</w:t>
            </w:r>
            <w:proofErr w:type="spellEnd"/>
            <w:r w:rsidRPr="00BB3468">
              <w:rPr>
                <w:rFonts w:eastAsia="Arial"/>
                <w:color w:val="000000"/>
                <w:sz w:val="24"/>
                <w:szCs w:val="24"/>
              </w:rPr>
              <w:t xml:space="preserve"> sévère</w:t>
            </w:r>
          </w:p>
        </w:tc>
      </w:tr>
      <w:tr w:rsidR="008B613E" w:rsidRPr="00BB3468" w14:paraId="7B6856E6" w14:textId="77777777" w:rsidTr="008B613E">
        <w:tblPrEx>
          <w:tblCellMar>
            <w:top w:w="0" w:type="dxa"/>
            <w:bottom w:w="0" w:type="dxa"/>
          </w:tblCellMar>
        </w:tblPrEx>
        <w:tc>
          <w:tcPr>
            <w:tcW w:w="2000" w:type="dxa"/>
            <w:shd w:val="clear" w:color="auto" w:fill="FFFFFF"/>
            <w:tcMar>
              <w:top w:w="80" w:type="dxa"/>
              <w:left w:w="140" w:type="dxa"/>
              <w:bottom w:w="80" w:type="dxa"/>
              <w:right w:w="140" w:type="dxa"/>
            </w:tcMar>
            <w:vAlign w:val="center"/>
          </w:tcPr>
          <w:p w14:paraId="2A851162" w14:textId="77777777" w:rsidR="008B613E" w:rsidRPr="00BB3468" w:rsidRDefault="008B613E" w:rsidP="00EC3B6D">
            <w:pPr>
              <w:spacing w:line="276" w:lineRule="auto"/>
              <w:jc w:val="center"/>
              <w:rPr>
                <w:sz w:val="24"/>
                <w:szCs w:val="24"/>
              </w:rPr>
            </w:pPr>
            <w:proofErr w:type="spellStart"/>
            <w:r w:rsidRPr="00BB3468">
              <w:rPr>
                <w:rFonts w:eastAsia="Arial"/>
                <w:color w:val="000000"/>
                <w:sz w:val="24"/>
                <w:szCs w:val="24"/>
              </w:rPr>
              <w:t>Random</w:t>
            </w:r>
            <w:proofErr w:type="spellEnd"/>
            <w:r w:rsidRPr="00BB3468">
              <w:rPr>
                <w:rFonts w:eastAsia="Arial"/>
                <w:color w:val="000000"/>
                <w:sz w:val="24"/>
                <w:szCs w:val="24"/>
              </w:rPr>
              <w:t xml:space="preserve"> Forest (100 </w:t>
            </w:r>
            <w:proofErr w:type="spellStart"/>
            <w:r w:rsidRPr="00BB3468">
              <w:rPr>
                <w:rFonts w:eastAsia="Arial"/>
                <w:color w:val="000000"/>
                <w:sz w:val="24"/>
                <w:szCs w:val="24"/>
              </w:rPr>
              <w:t>arb</w:t>
            </w:r>
            <w:proofErr w:type="spellEnd"/>
            <w:r w:rsidRPr="00BB3468">
              <w:rPr>
                <w:rFonts w:eastAsia="Arial"/>
                <w:color w:val="000000"/>
                <w:sz w:val="24"/>
                <w:szCs w:val="24"/>
              </w:rPr>
              <w:t>.)</w:t>
            </w:r>
          </w:p>
        </w:tc>
        <w:tc>
          <w:tcPr>
            <w:tcW w:w="1100" w:type="dxa"/>
            <w:shd w:val="clear" w:color="auto" w:fill="FFFFFF"/>
            <w:tcMar>
              <w:top w:w="80" w:type="dxa"/>
              <w:left w:w="140" w:type="dxa"/>
              <w:bottom w:w="80" w:type="dxa"/>
              <w:right w:w="140" w:type="dxa"/>
            </w:tcMar>
            <w:vAlign w:val="center"/>
          </w:tcPr>
          <w:p w14:paraId="4DF8AD86" w14:textId="77777777" w:rsidR="008B613E" w:rsidRPr="00BB3468" w:rsidRDefault="008B613E" w:rsidP="00EC3B6D">
            <w:pPr>
              <w:spacing w:line="276" w:lineRule="auto"/>
              <w:jc w:val="center"/>
              <w:rPr>
                <w:sz w:val="24"/>
                <w:szCs w:val="24"/>
              </w:rPr>
            </w:pPr>
            <w:r w:rsidRPr="00BB3468">
              <w:rPr>
                <w:rFonts w:eastAsia="Arial"/>
                <w:color w:val="000000"/>
                <w:sz w:val="24"/>
                <w:szCs w:val="24"/>
              </w:rPr>
              <w:t>92,98%</w:t>
            </w:r>
          </w:p>
        </w:tc>
        <w:tc>
          <w:tcPr>
            <w:tcW w:w="950" w:type="dxa"/>
            <w:shd w:val="clear" w:color="auto" w:fill="FFFFFF"/>
            <w:tcMar>
              <w:top w:w="80" w:type="dxa"/>
              <w:left w:w="140" w:type="dxa"/>
              <w:bottom w:w="80" w:type="dxa"/>
              <w:right w:w="140" w:type="dxa"/>
            </w:tcMar>
            <w:vAlign w:val="center"/>
          </w:tcPr>
          <w:p w14:paraId="5825CE1C" w14:textId="77777777" w:rsidR="008B613E" w:rsidRPr="00BB3468" w:rsidRDefault="008B613E" w:rsidP="00EC3B6D">
            <w:pPr>
              <w:spacing w:line="276" w:lineRule="auto"/>
              <w:jc w:val="center"/>
              <w:rPr>
                <w:sz w:val="24"/>
                <w:szCs w:val="24"/>
              </w:rPr>
            </w:pPr>
            <w:r w:rsidRPr="00BB3468">
              <w:rPr>
                <w:rFonts w:eastAsia="Arial"/>
                <w:color w:val="000000"/>
                <w:sz w:val="24"/>
                <w:szCs w:val="24"/>
              </w:rPr>
              <w:t>0,745</w:t>
            </w:r>
          </w:p>
        </w:tc>
        <w:tc>
          <w:tcPr>
            <w:tcW w:w="900" w:type="dxa"/>
            <w:shd w:val="clear" w:color="auto" w:fill="FFFFFF"/>
            <w:tcMar>
              <w:top w:w="80" w:type="dxa"/>
              <w:left w:w="140" w:type="dxa"/>
              <w:bottom w:w="80" w:type="dxa"/>
              <w:right w:w="140" w:type="dxa"/>
            </w:tcMar>
            <w:vAlign w:val="center"/>
          </w:tcPr>
          <w:p w14:paraId="3D60FF9C" w14:textId="77777777" w:rsidR="008B613E" w:rsidRPr="00BB3468" w:rsidRDefault="008B613E" w:rsidP="00EC3B6D">
            <w:pPr>
              <w:spacing w:line="276" w:lineRule="auto"/>
              <w:jc w:val="center"/>
              <w:rPr>
                <w:sz w:val="24"/>
                <w:szCs w:val="24"/>
              </w:rPr>
            </w:pPr>
            <w:r w:rsidRPr="00BB3468">
              <w:rPr>
                <w:rFonts w:eastAsia="Arial"/>
                <w:color w:val="000000"/>
                <w:sz w:val="24"/>
                <w:szCs w:val="24"/>
              </w:rPr>
              <w:t>0,963</w:t>
            </w:r>
          </w:p>
        </w:tc>
        <w:tc>
          <w:tcPr>
            <w:tcW w:w="1100" w:type="dxa"/>
            <w:shd w:val="clear" w:color="auto" w:fill="FFFFFF"/>
            <w:tcMar>
              <w:top w:w="80" w:type="dxa"/>
              <w:left w:w="140" w:type="dxa"/>
              <w:bottom w:w="80" w:type="dxa"/>
              <w:right w:w="140" w:type="dxa"/>
            </w:tcMar>
            <w:vAlign w:val="center"/>
          </w:tcPr>
          <w:p w14:paraId="4D3ACBAD" w14:textId="77777777" w:rsidR="008B613E" w:rsidRPr="00BB3468" w:rsidRDefault="008B613E" w:rsidP="00EC3B6D">
            <w:pPr>
              <w:spacing w:line="276" w:lineRule="auto"/>
              <w:jc w:val="center"/>
              <w:rPr>
                <w:sz w:val="24"/>
                <w:szCs w:val="24"/>
              </w:rPr>
            </w:pPr>
            <w:r w:rsidRPr="00BB3468">
              <w:rPr>
                <w:rFonts w:eastAsia="Arial"/>
                <w:color w:val="000000"/>
                <w:sz w:val="24"/>
                <w:szCs w:val="24"/>
              </w:rPr>
              <w:t>0,991</w:t>
            </w:r>
          </w:p>
        </w:tc>
        <w:tc>
          <w:tcPr>
            <w:tcW w:w="1200" w:type="dxa"/>
            <w:shd w:val="clear" w:color="auto" w:fill="FFFFFF"/>
            <w:tcMar>
              <w:top w:w="80" w:type="dxa"/>
              <w:left w:w="140" w:type="dxa"/>
              <w:bottom w:w="80" w:type="dxa"/>
              <w:right w:w="140" w:type="dxa"/>
            </w:tcMar>
            <w:vAlign w:val="center"/>
          </w:tcPr>
          <w:p w14:paraId="63A49B0A" w14:textId="77777777" w:rsidR="008B613E" w:rsidRPr="00BB3468" w:rsidRDefault="008B613E" w:rsidP="00EC3B6D">
            <w:pPr>
              <w:spacing w:line="276" w:lineRule="auto"/>
              <w:jc w:val="center"/>
              <w:rPr>
                <w:sz w:val="24"/>
                <w:szCs w:val="24"/>
              </w:rPr>
            </w:pPr>
            <w:r w:rsidRPr="00BB3468">
              <w:rPr>
                <w:rFonts w:eastAsia="Arial"/>
                <w:color w:val="000000"/>
                <w:sz w:val="24"/>
                <w:szCs w:val="24"/>
              </w:rPr>
              <w:t>0,254</w:t>
            </w:r>
          </w:p>
        </w:tc>
        <w:tc>
          <w:tcPr>
            <w:tcW w:w="1776" w:type="dxa"/>
            <w:shd w:val="clear" w:color="auto" w:fill="FFFFFF"/>
            <w:tcMar>
              <w:top w:w="80" w:type="dxa"/>
              <w:left w:w="140" w:type="dxa"/>
              <w:bottom w:w="80" w:type="dxa"/>
              <w:right w:w="140" w:type="dxa"/>
            </w:tcMar>
            <w:vAlign w:val="center"/>
          </w:tcPr>
          <w:p w14:paraId="3CDCBDC1" w14:textId="77777777" w:rsidR="008B613E" w:rsidRPr="00BB3468" w:rsidRDefault="008B613E" w:rsidP="00EC3B6D">
            <w:pPr>
              <w:spacing w:line="276" w:lineRule="auto"/>
              <w:jc w:val="center"/>
              <w:rPr>
                <w:sz w:val="24"/>
                <w:szCs w:val="24"/>
              </w:rPr>
            </w:pPr>
            <w:r w:rsidRPr="00BB3468">
              <w:rPr>
                <w:rFonts w:ascii="Segoe UI Emoji" w:eastAsia="Arial" w:hAnsi="Segoe UI Emoji" w:cs="Segoe UI Emoji"/>
                <w:color w:val="000000"/>
                <w:sz w:val="24"/>
                <w:szCs w:val="24"/>
              </w:rPr>
              <w:t>❌</w:t>
            </w:r>
            <w:r w:rsidRPr="00BB3468">
              <w:rPr>
                <w:rFonts w:eastAsia="Arial"/>
                <w:color w:val="000000"/>
                <w:sz w:val="24"/>
                <w:szCs w:val="24"/>
              </w:rPr>
              <w:t xml:space="preserve"> </w:t>
            </w:r>
            <w:proofErr w:type="spellStart"/>
            <w:r w:rsidRPr="00BB3468">
              <w:rPr>
                <w:rFonts w:eastAsia="Arial"/>
                <w:color w:val="000000"/>
                <w:sz w:val="24"/>
                <w:szCs w:val="24"/>
              </w:rPr>
              <w:t>Overfitting</w:t>
            </w:r>
            <w:proofErr w:type="spellEnd"/>
            <w:r w:rsidRPr="00BB3468">
              <w:rPr>
                <w:rFonts w:eastAsia="Arial"/>
                <w:color w:val="000000"/>
                <w:sz w:val="24"/>
                <w:szCs w:val="24"/>
              </w:rPr>
              <w:t xml:space="preserve"> sévère</w:t>
            </w:r>
          </w:p>
        </w:tc>
      </w:tr>
      <w:tr w:rsidR="008B613E" w:rsidRPr="00BB3468" w14:paraId="7E2949D5" w14:textId="77777777" w:rsidTr="008B613E">
        <w:tblPrEx>
          <w:tblCellMar>
            <w:top w:w="0" w:type="dxa"/>
            <w:bottom w:w="0" w:type="dxa"/>
          </w:tblCellMar>
        </w:tblPrEx>
        <w:tc>
          <w:tcPr>
            <w:tcW w:w="2000" w:type="dxa"/>
            <w:shd w:val="clear" w:color="auto" w:fill="EEF3FA"/>
            <w:tcMar>
              <w:top w:w="80" w:type="dxa"/>
              <w:left w:w="140" w:type="dxa"/>
              <w:bottom w:w="80" w:type="dxa"/>
              <w:right w:w="140" w:type="dxa"/>
            </w:tcMar>
            <w:vAlign w:val="center"/>
          </w:tcPr>
          <w:p w14:paraId="6CDAA1D3" w14:textId="77777777" w:rsidR="008B613E" w:rsidRPr="00BB3468" w:rsidRDefault="008B613E" w:rsidP="00EC3B6D">
            <w:pPr>
              <w:spacing w:line="276" w:lineRule="auto"/>
              <w:jc w:val="center"/>
              <w:rPr>
                <w:sz w:val="24"/>
                <w:szCs w:val="24"/>
              </w:rPr>
            </w:pPr>
            <w:r w:rsidRPr="00BB3468">
              <w:rPr>
                <w:rFonts w:eastAsia="Arial"/>
                <w:color w:val="000000"/>
                <w:sz w:val="24"/>
                <w:szCs w:val="24"/>
              </w:rPr>
              <w:t>KNN (k=5)</w:t>
            </w:r>
          </w:p>
        </w:tc>
        <w:tc>
          <w:tcPr>
            <w:tcW w:w="1100" w:type="dxa"/>
            <w:shd w:val="clear" w:color="auto" w:fill="EEF3FA"/>
            <w:tcMar>
              <w:top w:w="80" w:type="dxa"/>
              <w:left w:w="140" w:type="dxa"/>
              <w:bottom w:w="80" w:type="dxa"/>
              <w:right w:w="140" w:type="dxa"/>
            </w:tcMar>
            <w:vAlign w:val="center"/>
          </w:tcPr>
          <w:p w14:paraId="1A7F07A0" w14:textId="77777777" w:rsidR="008B613E" w:rsidRPr="00BB3468" w:rsidRDefault="008B613E" w:rsidP="00EC3B6D">
            <w:pPr>
              <w:spacing w:line="276" w:lineRule="auto"/>
              <w:jc w:val="center"/>
              <w:rPr>
                <w:sz w:val="24"/>
                <w:szCs w:val="24"/>
              </w:rPr>
            </w:pPr>
            <w:r w:rsidRPr="00BB3468">
              <w:rPr>
                <w:rFonts w:eastAsia="Arial"/>
                <w:color w:val="000000"/>
                <w:sz w:val="24"/>
                <w:szCs w:val="24"/>
              </w:rPr>
              <w:t>87,88%</w:t>
            </w:r>
          </w:p>
        </w:tc>
        <w:tc>
          <w:tcPr>
            <w:tcW w:w="950" w:type="dxa"/>
            <w:shd w:val="clear" w:color="auto" w:fill="EEF3FA"/>
            <w:tcMar>
              <w:top w:w="80" w:type="dxa"/>
              <w:left w:w="140" w:type="dxa"/>
              <w:bottom w:w="80" w:type="dxa"/>
              <w:right w:w="140" w:type="dxa"/>
            </w:tcMar>
            <w:vAlign w:val="center"/>
          </w:tcPr>
          <w:p w14:paraId="1654553A" w14:textId="77777777" w:rsidR="008B613E" w:rsidRPr="00BB3468" w:rsidRDefault="008B613E" w:rsidP="00EC3B6D">
            <w:pPr>
              <w:spacing w:line="276" w:lineRule="auto"/>
              <w:jc w:val="center"/>
              <w:rPr>
                <w:sz w:val="24"/>
                <w:szCs w:val="24"/>
              </w:rPr>
            </w:pPr>
            <w:r w:rsidRPr="00BB3468">
              <w:rPr>
                <w:rFonts w:eastAsia="Arial"/>
                <w:color w:val="000000"/>
                <w:sz w:val="24"/>
                <w:szCs w:val="24"/>
              </w:rPr>
              <w:t>0,670</w:t>
            </w:r>
          </w:p>
        </w:tc>
        <w:tc>
          <w:tcPr>
            <w:tcW w:w="900" w:type="dxa"/>
            <w:shd w:val="clear" w:color="auto" w:fill="EEF3FA"/>
            <w:tcMar>
              <w:top w:w="80" w:type="dxa"/>
              <w:left w:w="140" w:type="dxa"/>
              <w:bottom w:w="80" w:type="dxa"/>
              <w:right w:w="140" w:type="dxa"/>
            </w:tcMar>
            <w:vAlign w:val="center"/>
          </w:tcPr>
          <w:p w14:paraId="3C564C37" w14:textId="77777777" w:rsidR="008B613E" w:rsidRPr="00BB3468" w:rsidRDefault="008B613E" w:rsidP="00EC3B6D">
            <w:pPr>
              <w:spacing w:line="276" w:lineRule="auto"/>
              <w:jc w:val="center"/>
              <w:rPr>
                <w:sz w:val="24"/>
                <w:szCs w:val="24"/>
              </w:rPr>
            </w:pPr>
            <w:r w:rsidRPr="00BB3468">
              <w:rPr>
                <w:rFonts w:eastAsia="Arial"/>
                <w:color w:val="000000"/>
                <w:sz w:val="24"/>
                <w:szCs w:val="24"/>
              </w:rPr>
              <w:t>0,934</w:t>
            </w:r>
          </w:p>
        </w:tc>
        <w:tc>
          <w:tcPr>
            <w:tcW w:w="1100" w:type="dxa"/>
            <w:shd w:val="clear" w:color="auto" w:fill="EEF3FA"/>
            <w:tcMar>
              <w:top w:w="80" w:type="dxa"/>
              <w:left w:w="140" w:type="dxa"/>
              <w:bottom w:w="80" w:type="dxa"/>
              <w:right w:w="140" w:type="dxa"/>
            </w:tcMar>
            <w:vAlign w:val="center"/>
          </w:tcPr>
          <w:p w14:paraId="55B6B205" w14:textId="77777777" w:rsidR="008B613E" w:rsidRPr="00BB3468" w:rsidRDefault="008B613E" w:rsidP="00EC3B6D">
            <w:pPr>
              <w:spacing w:line="276" w:lineRule="auto"/>
              <w:jc w:val="center"/>
              <w:rPr>
                <w:sz w:val="24"/>
                <w:szCs w:val="24"/>
              </w:rPr>
            </w:pPr>
            <w:r w:rsidRPr="00BB3468">
              <w:rPr>
                <w:rFonts w:eastAsia="Arial"/>
                <w:color w:val="000000"/>
                <w:sz w:val="24"/>
                <w:szCs w:val="24"/>
              </w:rPr>
              <w:t>0,971</w:t>
            </w:r>
          </w:p>
        </w:tc>
        <w:tc>
          <w:tcPr>
            <w:tcW w:w="1200" w:type="dxa"/>
            <w:shd w:val="clear" w:color="auto" w:fill="EEF3FA"/>
            <w:tcMar>
              <w:top w:w="80" w:type="dxa"/>
              <w:left w:w="140" w:type="dxa"/>
              <w:bottom w:w="80" w:type="dxa"/>
              <w:right w:w="140" w:type="dxa"/>
            </w:tcMar>
            <w:vAlign w:val="center"/>
          </w:tcPr>
          <w:p w14:paraId="5CD85410" w14:textId="77777777" w:rsidR="008B613E" w:rsidRPr="00BB3468" w:rsidRDefault="008B613E" w:rsidP="00EC3B6D">
            <w:pPr>
              <w:spacing w:line="276" w:lineRule="auto"/>
              <w:jc w:val="center"/>
              <w:rPr>
                <w:sz w:val="24"/>
                <w:szCs w:val="24"/>
              </w:rPr>
            </w:pPr>
            <w:r w:rsidRPr="00BB3468">
              <w:rPr>
                <w:rFonts w:eastAsia="Arial"/>
                <w:color w:val="000000"/>
                <w:sz w:val="24"/>
                <w:szCs w:val="24"/>
              </w:rPr>
              <w:t>0,324</w:t>
            </w:r>
          </w:p>
        </w:tc>
        <w:tc>
          <w:tcPr>
            <w:tcW w:w="1776" w:type="dxa"/>
            <w:shd w:val="clear" w:color="auto" w:fill="EEF3FA"/>
            <w:tcMar>
              <w:top w:w="80" w:type="dxa"/>
              <w:left w:w="140" w:type="dxa"/>
              <w:bottom w:w="80" w:type="dxa"/>
              <w:right w:w="140" w:type="dxa"/>
            </w:tcMar>
            <w:vAlign w:val="center"/>
          </w:tcPr>
          <w:p w14:paraId="721DD961" w14:textId="77777777" w:rsidR="008B613E" w:rsidRPr="00BB3468" w:rsidRDefault="008B613E" w:rsidP="00EC3B6D">
            <w:pPr>
              <w:spacing w:line="276" w:lineRule="auto"/>
              <w:jc w:val="center"/>
              <w:rPr>
                <w:sz w:val="24"/>
                <w:szCs w:val="24"/>
              </w:rPr>
            </w:pPr>
            <w:r w:rsidRPr="00BB3468">
              <w:rPr>
                <w:rFonts w:ascii="Segoe UI Emoji" w:eastAsia="Arial" w:hAnsi="Segoe UI Emoji" w:cs="Segoe UI Emoji"/>
                <w:color w:val="000000"/>
                <w:sz w:val="24"/>
                <w:szCs w:val="24"/>
              </w:rPr>
              <w:t>❌</w:t>
            </w:r>
            <w:r w:rsidRPr="00BB3468">
              <w:rPr>
                <w:rFonts w:eastAsia="Arial"/>
                <w:color w:val="000000"/>
                <w:sz w:val="24"/>
                <w:szCs w:val="24"/>
              </w:rPr>
              <w:t xml:space="preserve"> </w:t>
            </w:r>
            <w:proofErr w:type="spellStart"/>
            <w:r w:rsidRPr="00BB3468">
              <w:rPr>
                <w:rFonts w:eastAsia="Arial"/>
                <w:color w:val="000000"/>
                <w:sz w:val="24"/>
                <w:szCs w:val="24"/>
              </w:rPr>
              <w:t>Overfitting</w:t>
            </w:r>
            <w:proofErr w:type="spellEnd"/>
            <w:r w:rsidRPr="00BB3468">
              <w:rPr>
                <w:rFonts w:eastAsia="Arial"/>
                <w:color w:val="000000"/>
                <w:sz w:val="24"/>
                <w:szCs w:val="24"/>
              </w:rPr>
              <w:t xml:space="preserve"> sévère</w:t>
            </w:r>
          </w:p>
        </w:tc>
      </w:tr>
    </w:tbl>
    <w:p w14:paraId="11026A4A" w14:textId="77777777" w:rsidR="008B613E" w:rsidRPr="00D90D6C" w:rsidRDefault="008B613E" w:rsidP="00EC3B6D">
      <w:pPr>
        <w:spacing w:before="80" w:after="200" w:line="276" w:lineRule="auto"/>
        <w:jc w:val="center"/>
      </w:pPr>
      <w:r w:rsidRPr="00D90D6C">
        <w:rPr>
          <w:rFonts w:eastAsia="Arial"/>
          <w:i/>
          <w:iCs/>
          <w:color w:val="555555"/>
          <w:sz w:val="19"/>
          <w:szCs w:val="19"/>
        </w:rPr>
        <w:t>Tableau 8 : Comparaison des 6 modèles ML après SMOTE — Split 80/20 stratifié · AUC CV-5=AUC moyen validation croisée 5-fold</w:t>
      </w:r>
    </w:p>
    <w:p w14:paraId="24B460BE" w14:textId="77777777" w:rsidR="008B613E" w:rsidRPr="00D90D6C" w:rsidRDefault="008B613E" w:rsidP="00EC3B6D">
      <w:pPr>
        <w:spacing w:after="120" w:line="276" w:lineRule="auto"/>
      </w:pPr>
    </w:p>
    <w:p w14:paraId="36F013EB" w14:textId="77777777" w:rsidR="008B613E" w:rsidRPr="00D90D6C" w:rsidRDefault="008B613E" w:rsidP="00EC3B6D">
      <w:pPr>
        <w:spacing w:before="120" w:after="80" w:line="276" w:lineRule="auto"/>
        <w:jc w:val="center"/>
      </w:pPr>
      <w:r w:rsidRPr="00D90D6C">
        <w:rPr>
          <w:noProof/>
        </w:rPr>
        <w:drawing>
          <wp:inline distT="0" distB="0" distL="0" distR="0" wp14:anchorId="1DE90153" wp14:editId="0EE4A01A">
            <wp:extent cx="5238750" cy="3048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3048000"/>
                    </a:xfrm>
                    <a:prstGeom prst="rect">
                      <a:avLst/>
                    </a:prstGeom>
                  </pic:spPr>
                </pic:pic>
              </a:graphicData>
            </a:graphic>
          </wp:inline>
        </w:drawing>
      </w:r>
    </w:p>
    <w:p w14:paraId="3338EF5F" w14:textId="77777777" w:rsidR="008B613E" w:rsidRPr="00D90D6C" w:rsidRDefault="008B613E" w:rsidP="00EC3B6D">
      <w:pPr>
        <w:spacing w:before="80" w:after="200" w:line="276" w:lineRule="auto"/>
        <w:jc w:val="center"/>
      </w:pPr>
      <w:r w:rsidRPr="00D90D6C">
        <w:rPr>
          <w:rFonts w:eastAsia="Arial"/>
          <w:i/>
          <w:iCs/>
          <w:color w:val="555555"/>
          <w:sz w:val="19"/>
          <w:szCs w:val="19"/>
        </w:rPr>
        <w:t xml:space="preserve">Figure 11 : Comparaison des performances — </w:t>
      </w:r>
      <w:proofErr w:type="spellStart"/>
      <w:r w:rsidRPr="00D90D6C">
        <w:rPr>
          <w:rFonts w:eastAsia="Arial"/>
          <w:i/>
          <w:iCs/>
          <w:color w:val="555555"/>
          <w:sz w:val="19"/>
          <w:szCs w:val="19"/>
        </w:rPr>
        <w:t>Accuracy</w:t>
      </w:r>
      <w:proofErr w:type="spellEnd"/>
      <w:r w:rsidRPr="00D90D6C">
        <w:rPr>
          <w:rFonts w:eastAsia="Arial"/>
          <w:i/>
          <w:iCs/>
          <w:color w:val="555555"/>
          <w:sz w:val="19"/>
          <w:szCs w:val="19"/>
        </w:rPr>
        <w:t xml:space="preserve"> vs AUC-ROC (gauche) et AUC CV-5 vs F1-score (droite)</w:t>
      </w:r>
    </w:p>
    <w:p w14:paraId="2A43D08D" w14:textId="77777777" w:rsidR="008B613E" w:rsidRPr="00D90D6C" w:rsidRDefault="008B613E" w:rsidP="00EC3B6D">
      <w:pPr>
        <w:spacing w:before="120" w:after="80" w:line="276" w:lineRule="auto"/>
        <w:jc w:val="center"/>
      </w:pPr>
      <w:r w:rsidRPr="00D90D6C">
        <w:rPr>
          <w:noProof/>
        </w:rPr>
        <w:lastRenderedPageBreak/>
        <w:drawing>
          <wp:inline distT="0" distB="0" distL="0" distR="0" wp14:anchorId="73DEBBD7" wp14:editId="42D9225D">
            <wp:extent cx="4953000" cy="3619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619500"/>
                    </a:xfrm>
                    <a:prstGeom prst="rect">
                      <a:avLst/>
                    </a:prstGeom>
                  </pic:spPr>
                </pic:pic>
              </a:graphicData>
            </a:graphic>
          </wp:inline>
        </w:drawing>
      </w:r>
    </w:p>
    <w:p w14:paraId="06A47E2E" w14:textId="77777777" w:rsidR="008B613E" w:rsidRPr="00D90D6C" w:rsidRDefault="008B613E" w:rsidP="00EC3B6D">
      <w:pPr>
        <w:spacing w:before="80" w:after="200" w:line="276" w:lineRule="auto"/>
        <w:jc w:val="center"/>
      </w:pPr>
      <w:r w:rsidRPr="00D90D6C">
        <w:rPr>
          <w:rFonts w:eastAsia="Arial"/>
          <w:i/>
          <w:iCs/>
          <w:color w:val="555555"/>
          <w:sz w:val="19"/>
          <w:szCs w:val="19"/>
        </w:rPr>
        <w:t>Figure 12 : Courbes ROC des 6 modèles — Régression Logistique et SVM dominent avec AUC=0,808</w:t>
      </w:r>
    </w:p>
    <w:p w14:paraId="6F894CBA" w14:textId="77777777" w:rsidR="008B613E" w:rsidRPr="00D90D6C" w:rsidRDefault="008B613E" w:rsidP="00EC3B6D">
      <w:pPr>
        <w:pStyle w:val="Heading3"/>
        <w:spacing w:line="276" w:lineRule="auto"/>
      </w:pPr>
      <w:r w:rsidRPr="00D90D6C">
        <w:rPr>
          <w:rFonts w:eastAsia="Arial"/>
          <w:b/>
          <w:bCs/>
          <w:color w:val="2E5FA3"/>
        </w:rPr>
        <w:t>4.4.3 Analyse de l'</w:t>
      </w:r>
      <w:proofErr w:type="spellStart"/>
      <w:r w:rsidRPr="00D90D6C">
        <w:rPr>
          <w:rFonts w:eastAsia="Arial"/>
          <w:b/>
          <w:bCs/>
          <w:color w:val="2E5FA3"/>
        </w:rPr>
        <w:t>overfitting</w:t>
      </w:r>
      <w:proofErr w:type="spellEnd"/>
    </w:p>
    <w:p w14:paraId="0151673F" w14:textId="77777777" w:rsidR="00BB3468" w:rsidRPr="00BB3468" w:rsidRDefault="008B613E" w:rsidP="00EC3B6D">
      <w:pPr>
        <w:spacing w:after="160" w:line="276" w:lineRule="auto"/>
        <w:ind w:firstLine="720"/>
        <w:jc w:val="both"/>
        <w:rPr>
          <w:rFonts w:eastAsia="Arial"/>
        </w:rPr>
      </w:pPr>
      <w:r w:rsidRPr="00D90D6C">
        <w:rPr>
          <w:rFonts w:eastAsia="Arial"/>
        </w:rPr>
        <w:t xml:space="preserve">L'analyse du gap AUC train/test révèle des comportements très contrastés entre les modèles. La Régression Logistique présente un gap pratiquement nul (0,003) — AUC train=0,810 vs AUC test=0,808 — confirmant une excellente généralisation. À l'opposé, le KNN (gap=0,324), le </w:t>
      </w:r>
      <w:proofErr w:type="spellStart"/>
      <w:r w:rsidRPr="00D90D6C">
        <w:rPr>
          <w:rFonts w:eastAsia="Arial"/>
        </w:rPr>
        <w:t>Random</w:t>
      </w:r>
      <w:proofErr w:type="spellEnd"/>
      <w:r w:rsidRPr="00D90D6C">
        <w:rPr>
          <w:rFonts w:eastAsia="Arial"/>
        </w:rPr>
        <w:t xml:space="preserve"> Forest (gap=0,254) et </w:t>
      </w:r>
      <w:proofErr w:type="spellStart"/>
      <w:r w:rsidRPr="00D90D6C">
        <w:rPr>
          <w:rFonts w:eastAsia="Arial"/>
        </w:rPr>
        <w:t>XGBoost</w:t>
      </w:r>
      <w:proofErr w:type="spellEnd"/>
      <w:r w:rsidRPr="00D90D6C">
        <w:rPr>
          <w:rFonts w:eastAsia="Arial"/>
        </w:rPr>
        <w:t xml:space="preserve"> (gap=0,224) présentent des gaps élevés révélant un </w:t>
      </w:r>
      <w:proofErr w:type="spellStart"/>
      <w:r w:rsidRPr="00D90D6C">
        <w:rPr>
          <w:rFonts w:eastAsia="Arial"/>
        </w:rPr>
        <w:t>overfitting</w:t>
      </w:r>
      <w:proofErr w:type="spellEnd"/>
      <w:r w:rsidRPr="00D90D6C">
        <w:rPr>
          <w:rFonts w:eastAsia="Arial"/>
        </w:rPr>
        <w:t xml:space="preserve"> sévère : ces modèles ont mémorisé les données d'entraînement plutôt que d'apprendre des règles généralisables.</w:t>
      </w:r>
    </w:p>
    <w:p w14:paraId="2AF2901D" w14:textId="77777777" w:rsidR="008B613E" w:rsidRPr="00D90D6C" w:rsidRDefault="00BB3468" w:rsidP="00EC3B6D">
      <w:pPr>
        <w:spacing w:after="120" w:line="276" w:lineRule="auto"/>
      </w:pPr>
      <w:r>
        <w:rPr>
          <w:noProof/>
        </w:rPr>
        <w:drawing>
          <wp:inline distT="0" distB="0" distL="0" distR="0" wp14:anchorId="1F081BFC" wp14:editId="15264FFE">
            <wp:extent cx="5732780" cy="2814955"/>
            <wp:effectExtent l="0" t="0" r="127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780" cy="2814955"/>
                    </a:xfrm>
                    <a:prstGeom prst="rect">
                      <a:avLst/>
                    </a:prstGeom>
                    <a:noFill/>
                    <a:ln>
                      <a:noFill/>
                    </a:ln>
                  </pic:spPr>
                </pic:pic>
              </a:graphicData>
            </a:graphic>
          </wp:inline>
        </w:drawing>
      </w:r>
    </w:p>
    <w:p w14:paraId="368F732A" w14:textId="77777777" w:rsidR="008B613E" w:rsidRPr="00D90D6C" w:rsidRDefault="008B613E" w:rsidP="00EC3B6D">
      <w:pPr>
        <w:spacing w:after="120" w:line="276" w:lineRule="auto"/>
      </w:pPr>
    </w:p>
    <w:p w14:paraId="3841F44D" w14:textId="77777777" w:rsidR="008B613E" w:rsidRPr="00D90D6C" w:rsidRDefault="008B613E" w:rsidP="00EC3B6D">
      <w:pPr>
        <w:spacing w:before="80" w:after="200" w:line="276" w:lineRule="auto"/>
        <w:jc w:val="center"/>
      </w:pPr>
      <w:r w:rsidRPr="00D90D6C">
        <w:rPr>
          <w:rFonts w:eastAsia="Arial"/>
          <w:i/>
          <w:iCs/>
          <w:color w:val="555555"/>
          <w:sz w:val="19"/>
          <w:szCs w:val="19"/>
        </w:rPr>
        <w:t>Figure 13 : Analyse de l'</w:t>
      </w:r>
      <w:proofErr w:type="spellStart"/>
      <w:r w:rsidRPr="00D90D6C">
        <w:rPr>
          <w:rFonts w:eastAsia="Arial"/>
          <w:i/>
          <w:iCs/>
          <w:color w:val="555555"/>
          <w:sz w:val="19"/>
          <w:szCs w:val="19"/>
        </w:rPr>
        <w:t>overfitting</w:t>
      </w:r>
      <w:proofErr w:type="spellEnd"/>
      <w:r w:rsidRPr="00D90D6C">
        <w:rPr>
          <w:rFonts w:eastAsia="Arial"/>
          <w:i/>
          <w:iCs/>
          <w:color w:val="555555"/>
          <w:sz w:val="19"/>
          <w:szCs w:val="19"/>
        </w:rPr>
        <w:t xml:space="preserve"> — AUC Train vs AUC Test · Régression Logistique : gap≈0 (excellent) · </w:t>
      </w:r>
      <w:proofErr w:type="spellStart"/>
      <w:r w:rsidRPr="00D90D6C">
        <w:rPr>
          <w:rFonts w:eastAsia="Arial"/>
          <w:i/>
          <w:iCs/>
          <w:color w:val="555555"/>
          <w:sz w:val="19"/>
          <w:szCs w:val="19"/>
        </w:rPr>
        <w:t>Random</w:t>
      </w:r>
      <w:proofErr w:type="spellEnd"/>
      <w:r w:rsidRPr="00D90D6C">
        <w:rPr>
          <w:rFonts w:eastAsia="Arial"/>
          <w:i/>
          <w:iCs/>
          <w:color w:val="555555"/>
          <w:sz w:val="19"/>
          <w:szCs w:val="19"/>
        </w:rPr>
        <w:t xml:space="preserve"> Forest/</w:t>
      </w:r>
      <w:proofErr w:type="spellStart"/>
      <w:r w:rsidRPr="00D90D6C">
        <w:rPr>
          <w:rFonts w:eastAsia="Arial"/>
          <w:i/>
          <w:iCs/>
          <w:color w:val="555555"/>
          <w:sz w:val="19"/>
          <w:szCs w:val="19"/>
        </w:rPr>
        <w:t>XGBoost</w:t>
      </w:r>
      <w:proofErr w:type="spellEnd"/>
      <w:r w:rsidRPr="00D90D6C">
        <w:rPr>
          <w:rFonts w:eastAsia="Arial"/>
          <w:i/>
          <w:iCs/>
          <w:color w:val="555555"/>
          <w:sz w:val="19"/>
          <w:szCs w:val="19"/>
        </w:rPr>
        <w:t>/KNN : gap &gt; 0,22 (</w:t>
      </w:r>
      <w:proofErr w:type="spellStart"/>
      <w:r w:rsidRPr="00D90D6C">
        <w:rPr>
          <w:rFonts w:eastAsia="Arial"/>
          <w:i/>
          <w:iCs/>
          <w:color w:val="555555"/>
          <w:sz w:val="19"/>
          <w:szCs w:val="19"/>
        </w:rPr>
        <w:t>overfitting</w:t>
      </w:r>
      <w:proofErr w:type="spellEnd"/>
      <w:r w:rsidRPr="00D90D6C">
        <w:rPr>
          <w:rFonts w:eastAsia="Arial"/>
          <w:i/>
          <w:iCs/>
          <w:color w:val="555555"/>
          <w:sz w:val="19"/>
          <w:szCs w:val="19"/>
        </w:rPr>
        <w:t xml:space="preserve"> sévère)</w:t>
      </w:r>
    </w:p>
    <w:p w14:paraId="55460EA1" w14:textId="77777777" w:rsidR="008B613E" w:rsidRPr="00D90D6C" w:rsidRDefault="008B613E" w:rsidP="00EC3B6D">
      <w:pPr>
        <w:pStyle w:val="Heading3"/>
        <w:spacing w:line="276" w:lineRule="auto"/>
      </w:pPr>
      <w:r w:rsidRPr="00D90D6C">
        <w:rPr>
          <w:rFonts w:eastAsia="Arial"/>
          <w:b/>
          <w:bCs/>
          <w:color w:val="2E5FA3"/>
        </w:rPr>
        <w:lastRenderedPageBreak/>
        <w:t>4.4.4 Importance des variables (</w:t>
      </w:r>
      <w:proofErr w:type="spellStart"/>
      <w:r w:rsidRPr="00D90D6C">
        <w:rPr>
          <w:rFonts w:eastAsia="Arial"/>
          <w:b/>
          <w:bCs/>
          <w:color w:val="2E5FA3"/>
        </w:rPr>
        <w:t>Random</w:t>
      </w:r>
      <w:proofErr w:type="spellEnd"/>
      <w:r w:rsidRPr="00D90D6C">
        <w:rPr>
          <w:rFonts w:eastAsia="Arial"/>
          <w:b/>
          <w:bCs/>
          <w:color w:val="2E5FA3"/>
        </w:rPr>
        <w:t xml:space="preserve"> Forest)</w:t>
      </w:r>
    </w:p>
    <w:p w14:paraId="7BAC1C76" w14:textId="77777777" w:rsidR="008B613E" w:rsidRPr="00D90D6C" w:rsidRDefault="008B613E" w:rsidP="00EC3B6D">
      <w:pPr>
        <w:spacing w:after="160" w:line="276" w:lineRule="auto"/>
        <w:ind w:firstLine="720"/>
        <w:jc w:val="both"/>
      </w:pPr>
      <w:r w:rsidRPr="00D90D6C">
        <w:rPr>
          <w:rFonts w:eastAsia="Arial"/>
        </w:rPr>
        <w:t>L'analyse de l'importance des variables selon le critère de réduction de l'impureté de Gini confirme la hiérarchie établie par la régression logistique. L'âge (30,4%) est de loin la variable la plus discriminante, suivi de l'emploi (10,8%), du statut matrimonial (10,2%) et du nombre d'enfants vivants (9,9%). La région septentrionale (4,7%) et la religion musulmane (3,8%) contribuent modestement mais de façon non négligeable.</w:t>
      </w:r>
    </w:p>
    <w:p w14:paraId="14CCE33D" w14:textId="77777777" w:rsidR="008B613E" w:rsidRPr="00D90D6C" w:rsidRDefault="008B613E" w:rsidP="00EC3B6D">
      <w:pPr>
        <w:spacing w:after="120" w:line="276" w:lineRule="auto"/>
      </w:pPr>
    </w:p>
    <w:p w14:paraId="1336651E" w14:textId="77777777" w:rsidR="008B613E" w:rsidRPr="00D90D6C" w:rsidRDefault="008B613E" w:rsidP="00EC3B6D">
      <w:pPr>
        <w:spacing w:before="120" w:after="80" w:line="276" w:lineRule="auto"/>
        <w:jc w:val="center"/>
      </w:pPr>
      <w:r w:rsidRPr="00D90D6C">
        <w:rPr>
          <w:noProof/>
        </w:rPr>
        <w:drawing>
          <wp:inline distT="0" distB="0" distL="0" distR="0" wp14:anchorId="79D774A6" wp14:editId="59A2F90B">
            <wp:extent cx="5143500" cy="31432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3143250"/>
                    </a:xfrm>
                    <a:prstGeom prst="rect">
                      <a:avLst/>
                    </a:prstGeom>
                  </pic:spPr>
                </pic:pic>
              </a:graphicData>
            </a:graphic>
          </wp:inline>
        </w:drawing>
      </w:r>
    </w:p>
    <w:p w14:paraId="28D1EE17" w14:textId="77777777" w:rsidR="008B613E" w:rsidRDefault="008B613E" w:rsidP="00EC3B6D">
      <w:pPr>
        <w:spacing w:before="80" w:after="200" w:line="276" w:lineRule="auto"/>
        <w:jc w:val="center"/>
        <w:rPr>
          <w:rFonts w:eastAsia="Arial"/>
          <w:i/>
          <w:iCs/>
          <w:color w:val="555555"/>
          <w:sz w:val="19"/>
          <w:szCs w:val="19"/>
        </w:rPr>
      </w:pPr>
      <w:r w:rsidRPr="00D90D6C">
        <w:rPr>
          <w:rFonts w:eastAsia="Arial"/>
          <w:i/>
          <w:iCs/>
          <w:color w:val="555555"/>
          <w:sz w:val="19"/>
          <w:szCs w:val="19"/>
        </w:rPr>
        <w:t>Figure 14 : Importance des variables (</w:t>
      </w:r>
      <w:proofErr w:type="spellStart"/>
      <w:r w:rsidRPr="00D90D6C">
        <w:rPr>
          <w:rFonts w:eastAsia="Arial"/>
          <w:i/>
          <w:iCs/>
          <w:color w:val="555555"/>
          <w:sz w:val="19"/>
          <w:szCs w:val="19"/>
        </w:rPr>
        <w:t>Random</w:t>
      </w:r>
      <w:proofErr w:type="spellEnd"/>
      <w:r w:rsidRPr="00D90D6C">
        <w:rPr>
          <w:rFonts w:eastAsia="Arial"/>
          <w:i/>
          <w:iCs/>
          <w:color w:val="555555"/>
          <w:sz w:val="19"/>
          <w:szCs w:val="19"/>
        </w:rPr>
        <w:t xml:space="preserve"> Forest, après SMOTE) — Âge dominant à 30,4%</w:t>
      </w:r>
    </w:p>
    <w:p w14:paraId="18A7B90E" w14:textId="77777777" w:rsidR="00BB3468" w:rsidRPr="00D90D6C" w:rsidRDefault="00BB3468" w:rsidP="00EC3B6D">
      <w:pPr>
        <w:spacing w:before="80" w:after="200" w:line="276" w:lineRule="auto"/>
        <w:jc w:val="center"/>
      </w:pPr>
    </w:p>
    <w:p w14:paraId="7573199C" w14:textId="77777777" w:rsidR="008B613E" w:rsidRPr="00D90D6C" w:rsidRDefault="008B613E" w:rsidP="00EC3B6D">
      <w:pPr>
        <w:pStyle w:val="Heading3"/>
        <w:spacing w:line="276" w:lineRule="auto"/>
      </w:pPr>
      <w:r w:rsidRPr="00D90D6C">
        <w:rPr>
          <w:rFonts w:eastAsia="Arial"/>
          <w:b/>
          <w:bCs/>
          <w:color w:val="2E5FA3"/>
        </w:rPr>
        <w:t>4.4.5 Sélection et justification du meilleur modèle</w:t>
      </w:r>
    </w:p>
    <w:p w14:paraId="5BAA7978"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La sélection du meilleur modèle repose sur trois critères simultanés : (1) AUC test le plus élevé, (2) gap d'</w:t>
      </w:r>
      <w:proofErr w:type="spellStart"/>
      <w:r w:rsidRPr="00BB3468">
        <w:rPr>
          <w:rFonts w:eastAsia="Arial"/>
          <w:sz w:val="24"/>
          <w:szCs w:val="24"/>
        </w:rPr>
        <w:t>overfitting</w:t>
      </w:r>
      <w:proofErr w:type="spellEnd"/>
      <w:r w:rsidRPr="00BB3468">
        <w:rPr>
          <w:rFonts w:eastAsia="Arial"/>
          <w:sz w:val="24"/>
          <w:szCs w:val="24"/>
        </w:rPr>
        <w:t xml:space="preserve"> le plus faible, (3) AUC CV-5 élevé pour une estimation robuste. La Régression Logistique et le SVM obtiennent tous deux le meilleur AUC test (0,808). Le SVM calibré (noyau RBF) est retenu comme meilleur modèle : il présente le meilleur AUC CV-5 (0,952) parmi les modèles dont le gap d'</w:t>
      </w:r>
      <w:proofErr w:type="spellStart"/>
      <w:r w:rsidRPr="00BB3468">
        <w:rPr>
          <w:rFonts w:eastAsia="Arial"/>
          <w:sz w:val="24"/>
          <w:szCs w:val="24"/>
        </w:rPr>
        <w:t>overfitting</w:t>
      </w:r>
      <w:proofErr w:type="spellEnd"/>
      <w:r w:rsidRPr="00BB3468">
        <w:rPr>
          <w:rFonts w:eastAsia="Arial"/>
          <w:sz w:val="24"/>
          <w:szCs w:val="24"/>
        </w:rPr>
        <w:t xml:space="preserve"> reste acceptable (≤ 0,15). La Régression Logistique, malgré son gap quasi nul (0,003), obtient un AUC CV-5 de seulement 0,810 — sa capacité discriminante est plus limitée.</w:t>
      </w:r>
    </w:p>
    <w:p w14:paraId="3602DDEA" w14:textId="77777777" w:rsidR="008B613E" w:rsidRPr="00D90D6C" w:rsidRDefault="008B613E" w:rsidP="00EC3B6D">
      <w:pPr>
        <w:spacing w:after="120" w:line="276" w:lineRule="auto"/>
      </w:pPr>
    </w:p>
    <w:p w14:paraId="27083460" w14:textId="77777777" w:rsidR="008B613E" w:rsidRPr="00D90D6C" w:rsidRDefault="008B613E" w:rsidP="00EC3B6D">
      <w:pPr>
        <w:spacing w:before="120" w:after="80" w:line="276" w:lineRule="auto"/>
        <w:jc w:val="center"/>
      </w:pPr>
      <w:r w:rsidRPr="00D90D6C">
        <w:rPr>
          <w:noProof/>
        </w:rPr>
        <w:lastRenderedPageBreak/>
        <w:drawing>
          <wp:inline distT="0" distB="0" distL="0" distR="0" wp14:anchorId="5C38F4D5" wp14:editId="1015876B">
            <wp:extent cx="4095750" cy="35242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95750" cy="3524250"/>
                    </a:xfrm>
                    <a:prstGeom prst="rect">
                      <a:avLst/>
                    </a:prstGeom>
                  </pic:spPr>
                </pic:pic>
              </a:graphicData>
            </a:graphic>
          </wp:inline>
        </w:drawing>
      </w:r>
    </w:p>
    <w:p w14:paraId="00CDFC9A" w14:textId="77777777" w:rsidR="008B613E" w:rsidRPr="00D90D6C" w:rsidRDefault="008B613E" w:rsidP="00EC3B6D">
      <w:pPr>
        <w:spacing w:before="80" w:after="200" w:line="276" w:lineRule="auto"/>
        <w:jc w:val="center"/>
      </w:pPr>
      <w:r w:rsidRPr="00D90D6C">
        <w:rPr>
          <w:rFonts w:eastAsia="Arial"/>
          <w:i/>
          <w:iCs/>
          <w:color w:val="555555"/>
          <w:sz w:val="19"/>
          <w:szCs w:val="19"/>
        </w:rPr>
        <w:t>Figure 15 : Matrice de confusion — SVM (meilleure spécificité parmi tous les modèles grâce à SMOTE) 89,1% bien classés · Sensibilité=91,5% · Spécificité=49,0% VN=73 · FP=76 · FN=218 · VP=2 339</w:t>
      </w:r>
    </w:p>
    <w:p w14:paraId="79605C7C" w14:textId="77777777" w:rsidR="008B613E" w:rsidRPr="00D90D6C" w:rsidRDefault="008B613E" w:rsidP="00EC3B6D">
      <w:pPr>
        <w:pageBreakBefore/>
        <w:spacing w:line="276" w:lineRule="auto"/>
      </w:pPr>
    </w:p>
    <w:p w14:paraId="00C8F843" w14:textId="77777777" w:rsidR="008B613E" w:rsidRPr="00D90D6C" w:rsidRDefault="008B613E" w:rsidP="00EC3B6D">
      <w:pPr>
        <w:pStyle w:val="Heading1"/>
        <w:spacing w:line="276" w:lineRule="auto"/>
      </w:pPr>
      <w:r w:rsidRPr="00D90D6C">
        <w:rPr>
          <w:rFonts w:eastAsia="Arial"/>
          <w:color w:val="1A3560"/>
          <w:sz w:val="30"/>
          <w:szCs w:val="30"/>
        </w:rPr>
        <w:t>V. Discussion</w:t>
      </w:r>
    </w:p>
    <w:p w14:paraId="38E8E10E" w14:textId="77777777" w:rsidR="008B613E" w:rsidRPr="00D90D6C" w:rsidRDefault="008B613E" w:rsidP="00EC3B6D">
      <w:pPr>
        <w:pStyle w:val="Heading2"/>
        <w:spacing w:line="276" w:lineRule="auto"/>
      </w:pPr>
      <w:r w:rsidRPr="00D90D6C">
        <w:rPr>
          <w:rFonts w:eastAsia="Arial"/>
          <w:color w:val="1A3A6B"/>
          <w:sz w:val="26"/>
          <w:szCs w:val="26"/>
        </w:rPr>
        <w:t>5.1 Principaux enseignements</w:t>
      </w:r>
    </w:p>
    <w:p w14:paraId="590EB133"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Les résultats révèlent une dynamique de fécondité remarquable : 94,5 % des femmes déclarent désirer un autre enfant, très supérieur aux 64,95 % africains (</w:t>
      </w:r>
      <w:proofErr w:type="spellStart"/>
      <w:r w:rsidRPr="00BB3468">
        <w:rPr>
          <w:rFonts w:eastAsia="Arial"/>
          <w:sz w:val="24"/>
          <w:szCs w:val="24"/>
        </w:rPr>
        <w:t>Ahinkorah</w:t>
      </w:r>
      <w:proofErr w:type="spellEnd"/>
      <w:r w:rsidRPr="00BB3468">
        <w:rPr>
          <w:rFonts w:eastAsia="Arial"/>
          <w:sz w:val="24"/>
          <w:szCs w:val="24"/>
        </w:rPr>
        <w:t xml:space="preserve"> et al., 2020). Seuls l'âge (OR=0,863, H1 validée) et le milieu de résidence urbain (OR=0,717, H5 validée) réduisent significativement ce désir. Les résultats </w:t>
      </w:r>
      <w:proofErr w:type="spellStart"/>
      <w:r w:rsidRPr="00BB3468">
        <w:rPr>
          <w:rFonts w:eastAsia="Arial"/>
          <w:sz w:val="24"/>
          <w:szCs w:val="24"/>
        </w:rPr>
        <w:t>contra-intuitifs</w:t>
      </w:r>
      <w:proofErr w:type="spellEnd"/>
      <w:r w:rsidRPr="00BB3468">
        <w:rPr>
          <w:rFonts w:eastAsia="Arial"/>
          <w:sz w:val="24"/>
          <w:szCs w:val="24"/>
        </w:rPr>
        <w:t xml:space="preserve"> pour H2, H3 et H4 s'expliquent par la saturation de la classe majoritaire : dans un contexte où 94,5% des femmes désirent un enfant, les variables distinguent des </w:t>
      </w:r>
      <w:proofErr w:type="spellStart"/>
      <w:r w:rsidRPr="00BB3468">
        <w:rPr>
          <w:rFonts w:eastAsia="Arial"/>
          <w:sz w:val="24"/>
          <w:szCs w:val="24"/>
        </w:rPr>
        <w:t>sous-profils</w:t>
      </w:r>
      <w:proofErr w:type="spellEnd"/>
      <w:r w:rsidRPr="00BB3468">
        <w:rPr>
          <w:rFonts w:eastAsia="Arial"/>
          <w:sz w:val="24"/>
          <w:szCs w:val="24"/>
        </w:rPr>
        <w:t xml:space="preserve"> au sein des désirants plutôt que les désirants des non-désirants. Les trois nouvelles variables (emploi, région, religion) ne sont pas significatives dans le modèle multivarié, bien que l'emploi le soit en bivarié — suggérant une médiation par d'autres variables.</w:t>
      </w:r>
    </w:p>
    <w:p w14:paraId="23B0D209" w14:textId="77777777" w:rsidR="008B613E" w:rsidRPr="00D90D6C" w:rsidRDefault="008B613E" w:rsidP="00EC3B6D">
      <w:pPr>
        <w:pStyle w:val="Heading2"/>
        <w:spacing w:line="276" w:lineRule="auto"/>
      </w:pPr>
      <w:r w:rsidRPr="00D90D6C">
        <w:rPr>
          <w:rFonts w:eastAsia="Arial"/>
          <w:color w:val="1A3A6B"/>
          <w:sz w:val="26"/>
          <w:szCs w:val="26"/>
        </w:rPr>
        <w:t>5.2 Apport du Machine Learning et de SMOTE</w:t>
      </w:r>
    </w:p>
    <w:p w14:paraId="51767B4F"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SMOTE a considérablement amélioré la spécificité des modèles : de 3,1% sans SMOTE (régression logistique seule) à 49,0% pour le SVM avec SMOTE. L'analyse de l'</w:t>
      </w:r>
      <w:proofErr w:type="spellStart"/>
      <w:r w:rsidRPr="00BB3468">
        <w:rPr>
          <w:rFonts w:eastAsia="Arial"/>
          <w:sz w:val="24"/>
          <w:szCs w:val="24"/>
        </w:rPr>
        <w:t>overfitting</w:t>
      </w:r>
      <w:proofErr w:type="spellEnd"/>
      <w:r w:rsidRPr="00BB3468">
        <w:rPr>
          <w:rFonts w:eastAsia="Arial"/>
          <w:sz w:val="24"/>
          <w:szCs w:val="24"/>
        </w:rPr>
        <w:t xml:space="preserve"> révèle que les modèles à forte capacité (</w:t>
      </w:r>
      <w:proofErr w:type="spellStart"/>
      <w:r w:rsidRPr="00BB3468">
        <w:rPr>
          <w:rFonts w:eastAsia="Arial"/>
          <w:sz w:val="24"/>
          <w:szCs w:val="24"/>
        </w:rPr>
        <w:t>Random</w:t>
      </w:r>
      <w:proofErr w:type="spellEnd"/>
      <w:r w:rsidRPr="00BB3468">
        <w:rPr>
          <w:rFonts w:eastAsia="Arial"/>
          <w:sz w:val="24"/>
          <w:szCs w:val="24"/>
        </w:rPr>
        <w:t xml:space="preserve"> Forest gap=0,254, </w:t>
      </w:r>
      <w:proofErr w:type="spellStart"/>
      <w:r w:rsidRPr="00BB3468">
        <w:rPr>
          <w:rFonts w:eastAsia="Arial"/>
          <w:sz w:val="24"/>
          <w:szCs w:val="24"/>
        </w:rPr>
        <w:t>XGBoost</w:t>
      </w:r>
      <w:proofErr w:type="spellEnd"/>
      <w:r w:rsidRPr="00BB3468">
        <w:rPr>
          <w:rFonts w:eastAsia="Arial"/>
          <w:sz w:val="24"/>
          <w:szCs w:val="24"/>
        </w:rPr>
        <w:t xml:space="preserve"> gap=0,224, KNN gap=0,324) sur-apprennent sévèrement les données. Le SVM calibré est retenu pour sa supériorité en AUC CV-5 (0,952 vs 0,810), avec un gap de 0,150 acceptable. La Régression Logistique, bien que parfaitement généralisable (gap=0,003), présente une capacité discriminante plus faible.</w:t>
      </w:r>
    </w:p>
    <w:p w14:paraId="49656FF3" w14:textId="77777777" w:rsidR="008B613E" w:rsidRPr="00D90D6C" w:rsidRDefault="008B613E" w:rsidP="00EC3B6D">
      <w:pPr>
        <w:pStyle w:val="Heading2"/>
        <w:spacing w:line="276" w:lineRule="auto"/>
      </w:pPr>
      <w:r w:rsidRPr="00D90D6C">
        <w:rPr>
          <w:rFonts w:eastAsia="Arial"/>
          <w:color w:val="1A3A6B"/>
          <w:sz w:val="26"/>
          <w:szCs w:val="26"/>
        </w:rPr>
        <w:t>5.3 Contribution originale</w:t>
      </w:r>
    </w:p>
    <w:p w14:paraId="5384867B"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Ce travail apporte trois contributions : (i) première analyse dédiée au Cameroun sur v602 avec les données EDSC-V 2018 ; (ii) première application combinant régression logistique et Machine Learning avec SMOTE et comparaison de 6 algorithmes sur ce thème au Cameroun ; (iii) mise en évidence d'une prévalence de 94,5% très supérieure aux moyennes africaines.</w:t>
      </w:r>
    </w:p>
    <w:p w14:paraId="1E280848" w14:textId="77777777" w:rsidR="008B613E" w:rsidRPr="00D90D6C" w:rsidRDefault="008B613E" w:rsidP="00EC3B6D">
      <w:pPr>
        <w:pStyle w:val="Heading2"/>
        <w:spacing w:line="276" w:lineRule="auto"/>
      </w:pPr>
      <w:r w:rsidRPr="00D90D6C">
        <w:rPr>
          <w:rFonts w:eastAsia="Arial"/>
          <w:color w:val="1A3A6B"/>
          <w:sz w:val="26"/>
          <w:szCs w:val="26"/>
        </w:rPr>
        <w:t>5.4 Limites</w:t>
      </w:r>
    </w:p>
    <w:p w14:paraId="00D285B5"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Déséquilibre des classes (94,5% vs 5,5%) : même après SMOTE, la spécificité reste limitée hors du SVM.</w:t>
      </w:r>
    </w:p>
    <w:p w14:paraId="2760122C" w14:textId="77777777" w:rsidR="008B613E" w:rsidRPr="00BB3468" w:rsidRDefault="008B613E" w:rsidP="00EC3B6D">
      <w:pPr>
        <w:pStyle w:val="ListParagraph"/>
        <w:numPr>
          <w:ilvl w:val="0"/>
          <w:numId w:val="15"/>
        </w:numPr>
        <w:spacing w:after="100" w:line="276" w:lineRule="auto"/>
        <w:rPr>
          <w:sz w:val="24"/>
          <w:szCs w:val="24"/>
        </w:rPr>
      </w:pPr>
      <w:proofErr w:type="spellStart"/>
      <w:r w:rsidRPr="00BB3468">
        <w:rPr>
          <w:rFonts w:eastAsia="Arial"/>
          <w:sz w:val="24"/>
          <w:szCs w:val="24"/>
        </w:rPr>
        <w:t>Multicolinéarité</w:t>
      </w:r>
      <w:proofErr w:type="spellEnd"/>
      <w:r w:rsidRPr="00BB3468">
        <w:rPr>
          <w:rFonts w:eastAsia="Arial"/>
          <w:sz w:val="24"/>
          <w:szCs w:val="24"/>
        </w:rPr>
        <w:t xml:space="preserve"> élevée : âge (VIF=18,58) et quintile de richesse (VIF=10,44) dépassent le seuil critique de 10.</w:t>
      </w:r>
    </w:p>
    <w:p w14:paraId="2BA5FC47"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Nature transversale des données : les OR mesurent des associations et non des causalités.</w:t>
      </w:r>
    </w:p>
    <w:p w14:paraId="19CBEA0D"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Biais de désirabilité sociale : v602 capture les intentions déclarées et non les comportements réels.</w:t>
      </w:r>
    </w:p>
    <w:p w14:paraId="3EDEC409"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Absence des variables relatives au partenaire masculin.</w:t>
      </w:r>
    </w:p>
    <w:p w14:paraId="03135E29" w14:textId="77777777" w:rsidR="008B613E" w:rsidRPr="00D90D6C" w:rsidRDefault="008B613E" w:rsidP="00EC3B6D">
      <w:pPr>
        <w:pageBreakBefore/>
        <w:spacing w:line="276" w:lineRule="auto"/>
      </w:pPr>
    </w:p>
    <w:p w14:paraId="190FEE43" w14:textId="77777777" w:rsidR="008B613E" w:rsidRPr="00D90D6C" w:rsidRDefault="008B613E" w:rsidP="00EC3B6D">
      <w:pPr>
        <w:pStyle w:val="Heading1"/>
        <w:spacing w:line="276" w:lineRule="auto"/>
      </w:pPr>
      <w:r w:rsidRPr="00D90D6C">
        <w:rPr>
          <w:rFonts w:eastAsia="Arial"/>
          <w:color w:val="1A3560"/>
          <w:sz w:val="30"/>
          <w:szCs w:val="30"/>
        </w:rPr>
        <w:t>VI. Conclusion et recommandations</w:t>
      </w:r>
    </w:p>
    <w:p w14:paraId="13344FFE" w14:textId="77777777" w:rsidR="008B613E" w:rsidRPr="00D90D6C" w:rsidRDefault="008B613E" w:rsidP="00EC3B6D">
      <w:pPr>
        <w:pStyle w:val="Heading2"/>
        <w:spacing w:line="276" w:lineRule="auto"/>
      </w:pPr>
      <w:r w:rsidRPr="00D90D6C">
        <w:rPr>
          <w:rFonts w:eastAsia="Arial"/>
          <w:color w:val="1A3A6B"/>
          <w:sz w:val="26"/>
          <w:szCs w:val="26"/>
        </w:rPr>
        <w:t>6.1 Synthèse</w:t>
      </w:r>
    </w:p>
    <w:p w14:paraId="58ED90F9"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Cette étude a analysé les déterminants du désir d'avoir un autre enfant au Cameroun (EDSC-V 2018, n=13 527 femmes) en combinant régression logistique binaire sur 10 variables et Machine Learning avec traitement du déséquilibre par SMOTE. La prévalence du désir est de 94,5%. L'âge (OR=0,863) et le milieu de résidence urbain (OR=0,717) sont les seuls facteurs réduisant significativement ce désir. Parmi les six modèles ML comparés, le SVM calibré (noyau RBF) est retenu (AUC CV-5=0,952, AUC test=0,808, gap=0,150).</w:t>
      </w:r>
    </w:p>
    <w:p w14:paraId="2CDF8829" w14:textId="77777777" w:rsidR="008B613E" w:rsidRPr="00D90D6C" w:rsidRDefault="008B613E" w:rsidP="00EC3B6D">
      <w:pPr>
        <w:pStyle w:val="Heading2"/>
        <w:spacing w:line="276" w:lineRule="auto"/>
      </w:pPr>
      <w:r w:rsidRPr="00D90D6C">
        <w:rPr>
          <w:rFonts w:eastAsia="Arial"/>
          <w:color w:val="1A3A6B"/>
          <w:sz w:val="26"/>
          <w:szCs w:val="26"/>
        </w:rPr>
        <w:t>6.2 Recommandations</w:t>
      </w:r>
    </w:p>
    <w:p w14:paraId="16774F5C"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Renforcer l'accès à l'éducation et à l'emploi des femmes, particulièrement dans les régions septentrionales, pour favoriser le recul de l'âge au premier enfant.</w:t>
      </w:r>
    </w:p>
    <w:p w14:paraId="7A2C3451"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Améliorer l'accessibilité des services de planification familiale en milieu rural, en ciblant prioritairement les femmes de 15-24 ans (désir le plus élevé : 98,4%).</w:t>
      </w:r>
    </w:p>
    <w:p w14:paraId="0CDFF49A"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Promouvoir des programmes de sensibilisation sur l'espacement des naissances adaptés au contexte culturel camerounais.</w:t>
      </w:r>
    </w:p>
    <w:p w14:paraId="06B75E16" w14:textId="77777777" w:rsidR="008B613E" w:rsidRPr="00BB3468" w:rsidRDefault="008B613E" w:rsidP="00EC3B6D">
      <w:pPr>
        <w:pStyle w:val="ListParagraph"/>
        <w:numPr>
          <w:ilvl w:val="0"/>
          <w:numId w:val="15"/>
        </w:numPr>
        <w:spacing w:after="100" w:line="276" w:lineRule="auto"/>
        <w:rPr>
          <w:sz w:val="24"/>
          <w:szCs w:val="24"/>
        </w:rPr>
      </w:pPr>
      <w:r w:rsidRPr="00BB3468">
        <w:rPr>
          <w:rFonts w:eastAsia="Arial"/>
          <w:sz w:val="24"/>
          <w:szCs w:val="24"/>
        </w:rPr>
        <w:t>Intégrer la dimension masculine dans les politiques de santé reproductive.</w:t>
      </w:r>
    </w:p>
    <w:p w14:paraId="43A136ED" w14:textId="77777777" w:rsidR="008B613E" w:rsidRPr="00D90D6C" w:rsidRDefault="008B613E" w:rsidP="00EC3B6D">
      <w:pPr>
        <w:pStyle w:val="Heading2"/>
        <w:spacing w:line="276" w:lineRule="auto"/>
      </w:pPr>
      <w:r w:rsidRPr="00D90D6C">
        <w:rPr>
          <w:rFonts w:eastAsia="Arial"/>
          <w:color w:val="1A3A6B"/>
          <w:sz w:val="26"/>
          <w:szCs w:val="26"/>
        </w:rPr>
        <w:t>6.3 Perspectives</w:t>
      </w:r>
    </w:p>
    <w:p w14:paraId="1AC50023" w14:textId="77777777" w:rsidR="008B613E" w:rsidRPr="00D90D6C" w:rsidRDefault="008B613E" w:rsidP="00EC3B6D">
      <w:pPr>
        <w:spacing w:after="160" w:line="276" w:lineRule="auto"/>
        <w:ind w:firstLine="720"/>
        <w:jc w:val="both"/>
      </w:pPr>
      <w:r w:rsidRPr="00BB3468">
        <w:rPr>
          <w:rFonts w:eastAsia="Arial"/>
          <w:sz w:val="24"/>
          <w:szCs w:val="24"/>
        </w:rPr>
        <w:t xml:space="preserve">Des recherches futures devraient : (i) explorer des techniques de coût asymétrique pour améliorer la spécificité ; (ii) adopter un modèle logistique multiniveau ; (iii) analyser séparément les sous-groupes par parité ou tranche d'âge pour contourner la </w:t>
      </w:r>
      <w:proofErr w:type="spellStart"/>
      <w:r w:rsidRPr="00BB3468">
        <w:rPr>
          <w:rFonts w:eastAsia="Arial"/>
          <w:sz w:val="24"/>
          <w:szCs w:val="24"/>
        </w:rPr>
        <w:t>multicolinéarité</w:t>
      </w:r>
      <w:proofErr w:type="spellEnd"/>
      <w:r w:rsidRPr="00BB3468">
        <w:rPr>
          <w:rFonts w:eastAsia="Arial"/>
          <w:sz w:val="24"/>
          <w:szCs w:val="24"/>
        </w:rPr>
        <w:t xml:space="preserve"> ; (iv) comparer avec les vagues EDSC précédentes (1991–2018</w:t>
      </w:r>
      <w:r w:rsidRPr="00D90D6C">
        <w:rPr>
          <w:rFonts w:eastAsia="Arial"/>
        </w:rPr>
        <w:t>).</w:t>
      </w:r>
    </w:p>
    <w:p w14:paraId="12A2F09F" w14:textId="77777777" w:rsidR="008B613E" w:rsidRPr="00D90D6C" w:rsidRDefault="008B613E" w:rsidP="00EC3B6D">
      <w:pPr>
        <w:pageBreakBefore/>
        <w:spacing w:line="276" w:lineRule="auto"/>
      </w:pPr>
    </w:p>
    <w:p w14:paraId="0FF5B631" w14:textId="77777777" w:rsidR="008B613E" w:rsidRPr="00D90D6C" w:rsidRDefault="008B613E" w:rsidP="00EC3B6D">
      <w:pPr>
        <w:pStyle w:val="Heading1"/>
        <w:spacing w:line="276" w:lineRule="auto"/>
      </w:pPr>
      <w:r w:rsidRPr="00D90D6C">
        <w:rPr>
          <w:rFonts w:eastAsia="Arial"/>
          <w:color w:val="1A3560"/>
          <w:sz w:val="30"/>
          <w:szCs w:val="30"/>
        </w:rPr>
        <w:t>VII. Application HEARTH</w:t>
      </w:r>
    </w:p>
    <w:p w14:paraId="605B32A4" w14:textId="77777777" w:rsidR="008B613E" w:rsidRPr="00D90D6C" w:rsidRDefault="008B613E" w:rsidP="00EC3B6D">
      <w:pPr>
        <w:pStyle w:val="Heading2"/>
        <w:spacing w:line="276" w:lineRule="auto"/>
      </w:pPr>
      <w:r w:rsidRPr="00D90D6C">
        <w:rPr>
          <w:rFonts w:eastAsia="Arial"/>
          <w:color w:val="1A3A6B"/>
          <w:sz w:val="26"/>
          <w:szCs w:val="26"/>
        </w:rPr>
        <w:t>7.1 Présentation</w:t>
      </w:r>
    </w:p>
    <w:p w14:paraId="25B2AA4D" w14:textId="77777777" w:rsidR="008B613E" w:rsidRPr="00BB3468" w:rsidRDefault="008B613E" w:rsidP="00EC3B6D">
      <w:pPr>
        <w:spacing w:after="160" w:line="276" w:lineRule="auto"/>
        <w:ind w:firstLine="720"/>
        <w:jc w:val="both"/>
        <w:rPr>
          <w:sz w:val="24"/>
          <w:szCs w:val="24"/>
        </w:rPr>
      </w:pPr>
      <w:r w:rsidRPr="00BB3468">
        <w:rPr>
          <w:rFonts w:eastAsia="Arial"/>
          <w:sz w:val="24"/>
          <w:szCs w:val="24"/>
        </w:rPr>
        <w:t>L'application HEARTH est une application web responsive permettant d'estimer la probabilité qu'une femme camerounaise de 15 à 49 ans désire avoir un enfant supplémentaire, basée sur le modèle SVM calibré (noyau RBF) entraîné sur les données EDSC-V 2018 (n=13 527 femmes).</w:t>
      </w:r>
    </w:p>
    <w:p w14:paraId="523C14F4" w14:textId="77777777" w:rsidR="008B613E" w:rsidRPr="00D90D6C" w:rsidRDefault="008B613E" w:rsidP="00EC3B6D">
      <w:pPr>
        <w:spacing w:after="160" w:line="276" w:lineRule="auto"/>
        <w:jc w:val="center"/>
      </w:pPr>
      <w:r w:rsidRPr="00D90D6C">
        <w:rPr>
          <w:rFonts w:eastAsia="Arial"/>
          <w:b/>
          <w:bCs/>
          <w:color w:val="0E7490"/>
        </w:rPr>
        <w:t>https://hearth-edsc-prediction-d-avoir-des.onrender.com</w:t>
      </w:r>
    </w:p>
    <w:p w14:paraId="65FCAB55" w14:textId="77777777" w:rsidR="008B613E" w:rsidRPr="00D90D6C" w:rsidRDefault="008B613E" w:rsidP="00EC3B6D">
      <w:pPr>
        <w:pStyle w:val="Heading2"/>
        <w:spacing w:line="276" w:lineRule="auto"/>
      </w:pPr>
      <w:r w:rsidRPr="00D90D6C">
        <w:rPr>
          <w:rFonts w:eastAsia="Arial"/>
          <w:color w:val="1A3A6B"/>
          <w:sz w:val="26"/>
          <w:szCs w:val="26"/>
        </w:rPr>
        <w:t>7.2 Fonctionnement</w:t>
      </w:r>
    </w:p>
    <w:p w14:paraId="2945BBCA" w14:textId="77777777" w:rsidR="008B613E" w:rsidRDefault="008B613E" w:rsidP="00EC3B6D">
      <w:pPr>
        <w:spacing w:after="160" w:line="276" w:lineRule="auto"/>
        <w:ind w:firstLine="720"/>
        <w:jc w:val="both"/>
        <w:rPr>
          <w:rFonts w:eastAsia="Arial"/>
        </w:rPr>
      </w:pPr>
      <w:r w:rsidRPr="00D90D6C">
        <w:rPr>
          <w:rFonts w:eastAsia="Arial"/>
        </w:rPr>
        <w:t>L'utilisateur crée un compte, puis renseigne son profil en 5 étapes (âge, situation familiale, niveau d'instruction, milieu de résidence, quintile de richesse) et obtient une probabilité personnalisée avec les facteurs explicatifs les plus influents.</w:t>
      </w:r>
      <w:r w:rsidR="00EC3B6D">
        <w:rPr>
          <w:rFonts w:eastAsia="Arial"/>
        </w:rPr>
        <w:t xml:space="preserve">  </w:t>
      </w:r>
    </w:p>
    <w:p w14:paraId="7341FB0A" w14:textId="77777777" w:rsidR="00EC3B6D" w:rsidRPr="00D90D6C" w:rsidRDefault="00EC3B6D" w:rsidP="00EC3B6D">
      <w:pPr>
        <w:spacing w:after="160" w:line="276" w:lineRule="auto"/>
        <w:jc w:val="both"/>
      </w:pPr>
      <w:r w:rsidRPr="00EC3B6D">
        <w:drawing>
          <wp:inline distT="0" distB="0" distL="0" distR="0" wp14:anchorId="24F8C6E6" wp14:editId="76F333C7">
            <wp:extent cx="5731510" cy="2719070"/>
            <wp:effectExtent l="0" t="0" r="254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719070"/>
                    </a:xfrm>
                    <a:prstGeom prst="rect">
                      <a:avLst/>
                    </a:prstGeom>
                  </pic:spPr>
                </pic:pic>
              </a:graphicData>
            </a:graphic>
          </wp:inline>
        </w:drawing>
      </w:r>
    </w:p>
    <w:p w14:paraId="4548937C" w14:textId="77777777" w:rsidR="008B613E" w:rsidRPr="00D90D6C" w:rsidRDefault="008B613E" w:rsidP="00EC3B6D">
      <w:pPr>
        <w:spacing w:after="120" w:line="276" w:lineRule="auto"/>
        <w:jc w:val="center"/>
        <w:rPr>
          <w:lang w:val="en-US"/>
        </w:rPr>
      </w:pPr>
      <w:r w:rsidRPr="00D90D6C">
        <w:rPr>
          <w:rFonts w:eastAsia="Arial"/>
          <w:i/>
          <w:iCs/>
          <w:color w:val="555555"/>
          <w:sz w:val="20"/>
          <w:szCs w:val="20"/>
          <w:lang w:val="en-US"/>
        </w:rPr>
        <w:t xml:space="preserve">Stack </w:t>
      </w:r>
      <w:proofErr w:type="gramStart"/>
      <w:r w:rsidRPr="00D90D6C">
        <w:rPr>
          <w:rFonts w:eastAsia="Arial"/>
          <w:i/>
          <w:iCs/>
          <w:color w:val="555555"/>
          <w:sz w:val="20"/>
          <w:szCs w:val="20"/>
          <w:lang w:val="en-US"/>
        </w:rPr>
        <w:t>technique :</w:t>
      </w:r>
      <w:proofErr w:type="gramEnd"/>
      <w:r w:rsidRPr="00D90D6C">
        <w:rPr>
          <w:rFonts w:eastAsia="Arial"/>
          <w:i/>
          <w:iCs/>
          <w:color w:val="555555"/>
          <w:sz w:val="20"/>
          <w:szCs w:val="20"/>
          <w:lang w:val="en-US"/>
        </w:rPr>
        <w:t xml:space="preserve"> React + TypeScript + </w:t>
      </w:r>
      <w:proofErr w:type="spellStart"/>
      <w:r w:rsidRPr="00D90D6C">
        <w:rPr>
          <w:rFonts w:eastAsia="Arial"/>
          <w:i/>
          <w:iCs/>
          <w:color w:val="555555"/>
          <w:sz w:val="20"/>
          <w:szCs w:val="20"/>
          <w:lang w:val="en-US"/>
        </w:rPr>
        <w:t>TailwindCSS</w:t>
      </w:r>
      <w:proofErr w:type="spellEnd"/>
      <w:r w:rsidRPr="00D90D6C">
        <w:rPr>
          <w:rFonts w:eastAsia="Arial"/>
          <w:i/>
          <w:iCs/>
          <w:color w:val="555555"/>
          <w:sz w:val="20"/>
          <w:szCs w:val="20"/>
          <w:lang w:val="en-US"/>
        </w:rPr>
        <w:t xml:space="preserve"> (Frontend)  ·  </w:t>
      </w:r>
      <w:proofErr w:type="spellStart"/>
      <w:r w:rsidRPr="00D90D6C">
        <w:rPr>
          <w:rFonts w:eastAsia="Arial"/>
          <w:i/>
          <w:iCs/>
          <w:color w:val="555555"/>
          <w:sz w:val="20"/>
          <w:szCs w:val="20"/>
          <w:lang w:val="en-US"/>
        </w:rPr>
        <w:t>FastAPI</w:t>
      </w:r>
      <w:proofErr w:type="spellEnd"/>
      <w:r w:rsidRPr="00D90D6C">
        <w:rPr>
          <w:rFonts w:eastAsia="Arial"/>
          <w:i/>
          <w:iCs/>
          <w:color w:val="555555"/>
          <w:sz w:val="20"/>
          <w:szCs w:val="20"/>
          <w:lang w:val="en-US"/>
        </w:rPr>
        <w:t xml:space="preserve"> + Python + </w:t>
      </w:r>
      <w:proofErr w:type="spellStart"/>
      <w:r w:rsidRPr="00D90D6C">
        <w:rPr>
          <w:rFonts w:eastAsia="Arial"/>
          <w:i/>
          <w:iCs/>
          <w:color w:val="555555"/>
          <w:sz w:val="20"/>
          <w:szCs w:val="20"/>
          <w:lang w:val="en-US"/>
        </w:rPr>
        <w:t>scikit</w:t>
      </w:r>
      <w:proofErr w:type="spellEnd"/>
      <w:r w:rsidRPr="00D90D6C">
        <w:rPr>
          <w:rFonts w:eastAsia="Arial"/>
          <w:i/>
          <w:iCs/>
          <w:color w:val="555555"/>
          <w:sz w:val="20"/>
          <w:szCs w:val="20"/>
          <w:lang w:val="en-US"/>
        </w:rPr>
        <w:t xml:space="preserve">-learn (Backend)  ·  </w:t>
      </w:r>
      <w:proofErr w:type="spellStart"/>
      <w:r w:rsidRPr="00D90D6C">
        <w:rPr>
          <w:rFonts w:eastAsia="Arial"/>
          <w:i/>
          <w:iCs/>
          <w:color w:val="555555"/>
          <w:sz w:val="20"/>
          <w:szCs w:val="20"/>
          <w:lang w:val="en-US"/>
        </w:rPr>
        <w:t>Déployé</w:t>
      </w:r>
      <w:proofErr w:type="spellEnd"/>
      <w:r w:rsidRPr="00D90D6C">
        <w:rPr>
          <w:rFonts w:eastAsia="Arial"/>
          <w:i/>
          <w:iCs/>
          <w:color w:val="555555"/>
          <w:sz w:val="20"/>
          <w:szCs w:val="20"/>
          <w:lang w:val="en-US"/>
        </w:rPr>
        <w:t xml:space="preserve"> sur Render</w:t>
      </w:r>
    </w:p>
    <w:p w14:paraId="0C4EE8C5" w14:textId="77777777" w:rsidR="008B613E" w:rsidRPr="00D90D6C" w:rsidRDefault="008B613E" w:rsidP="00EC3B6D">
      <w:pPr>
        <w:pageBreakBefore/>
        <w:spacing w:line="276" w:lineRule="auto"/>
        <w:rPr>
          <w:lang w:val="en-US"/>
        </w:rPr>
      </w:pPr>
    </w:p>
    <w:p w14:paraId="4A44968C" w14:textId="77777777" w:rsidR="008B613E" w:rsidRPr="00D90D6C" w:rsidRDefault="008B613E" w:rsidP="00EC3B6D">
      <w:pPr>
        <w:pStyle w:val="Heading1"/>
        <w:spacing w:line="276" w:lineRule="auto"/>
      </w:pPr>
      <w:r w:rsidRPr="00D90D6C">
        <w:rPr>
          <w:rFonts w:eastAsia="Arial"/>
          <w:color w:val="1A3560"/>
          <w:sz w:val="30"/>
          <w:szCs w:val="30"/>
        </w:rPr>
        <w:t>Références bibliographiques</w:t>
      </w:r>
    </w:p>
    <w:p w14:paraId="44504F8D" w14:textId="77777777" w:rsidR="008B613E" w:rsidRPr="00EC3B6D" w:rsidRDefault="008B613E" w:rsidP="00EC3B6D">
      <w:pPr>
        <w:spacing w:after="120" w:line="276" w:lineRule="auto"/>
        <w:rPr>
          <w:sz w:val="24"/>
          <w:szCs w:val="24"/>
        </w:rPr>
      </w:pPr>
    </w:p>
    <w:p w14:paraId="5808B421" w14:textId="77777777" w:rsidR="008B613E" w:rsidRPr="00EC3B6D" w:rsidRDefault="008B613E" w:rsidP="00EC3B6D">
      <w:pPr>
        <w:spacing w:after="120" w:line="276" w:lineRule="auto"/>
        <w:ind w:left="720" w:hanging="720"/>
        <w:jc w:val="both"/>
        <w:rPr>
          <w:sz w:val="24"/>
          <w:szCs w:val="24"/>
          <w:lang w:val="en-US"/>
        </w:rPr>
      </w:pPr>
      <w:proofErr w:type="spellStart"/>
      <w:r w:rsidRPr="00EC3B6D">
        <w:rPr>
          <w:rFonts w:eastAsia="Arial"/>
          <w:sz w:val="24"/>
          <w:szCs w:val="24"/>
        </w:rPr>
        <w:t>Ahinkorah</w:t>
      </w:r>
      <w:proofErr w:type="spellEnd"/>
      <w:r w:rsidRPr="00EC3B6D">
        <w:rPr>
          <w:rFonts w:eastAsia="Arial"/>
          <w:sz w:val="24"/>
          <w:szCs w:val="24"/>
        </w:rPr>
        <w:t xml:space="preserve">, B. O., </w:t>
      </w:r>
      <w:proofErr w:type="spellStart"/>
      <w:r w:rsidRPr="00EC3B6D">
        <w:rPr>
          <w:rFonts w:eastAsia="Arial"/>
          <w:sz w:val="24"/>
          <w:szCs w:val="24"/>
        </w:rPr>
        <w:t>Ameyaw</w:t>
      </w:r>
      <w:proofErr w:type="spellEnd"/>
      <w:r w:rsidRPr="00EC3B6D">
        <w:rPr>
          <w:rFonts w:eastAsia="Arial"/>
          <w:sz w:val="24"/>
          <w:szCs w:val="24"/>
        </w:rPr>
        <w:t xml:space="preserve">, E. K., </w:t>
      </w:r>
      <w:proofErr w:type="spellStart"/>
      <w:r w:rsidRPr="00EC3B6D">
        <w:rPr>
          <w:rFonts w:eastAsia="Arial"/>
          <w:sz w:val="24"/>
          <w:szCs w:val="24"/>
        </w:rPr>
        <w:t>Hagan</w:t>
      </w:r>
      <w:proofErr w:type="spellEnd"/>
      <w:r w:rsidRPr="00EC3B6D">
        <w:rPr>
          <w:rFonts w:eastAsia="Arial"/>
          <w:sz w:val="24"/>
          <w:szCs w:val="24"/>
        </w:rPr>
        <w:t xml:space="preserve"> Junior, J. E., </w:t>
      </w:r>
      <w:proofErr w:type="spellStart"/>
      <w:r w:rsidRPr="00EC3B6D">
        <w:rPr>
          <w:rFonts w:eastAsia="Arial"/>
          <w:sz w:val="24"/>
          <w:szCs w:val="24"/>
        </w:rPr>
        <w:t>Seidu</w:t>
      </w:r>
      <w:proofErr w:type="spellEnd"/>
      <w:r w:rsidRPr="00EC3B6D">
        <w:rPr>
          <w:rFonts w:eastAsia="Arial"/>
          <w:sz w:val="24"/>
          <w:szCs w:val="24"/>
        </w:rPr>
        <w:t xml:space="preserve">, A.-A., &amp; </w:t>
      </w:r>
      <w:proofErr w:type="spellStart"/>
      <w:r w:rsidRPr="00EC3B6D">
        <w:rPr>
          <w:rFonts w:eastAsia="Arial"/>
          <w:sz w:val="24"/>
          <w:szCs w:val="24"/>
        </w:rPr>
        <w:t>Budu</w:t>
      </w:r>
      <w:proofErr w:type="spellEnd"/>
      <w:r w:rsidRPr="00EC3B6D">
        <w:rPr>
          <w:rFonts w:eastAsia="Arial"/>
          <w:sz w:val="24"/>
          <w:szCs w:val="24"/>
        </w:rPr>
        <w:t xml:space="preserve">, E. (2020). </w:t>
      </w:r>
      <w:r w:rsidRPr="00EC3B6D">
        <w:rPr>
          <w:rFonts w:eastAsia="Arial"/>
          <w:sz w:val="24"/>
          <w:szCs w:val="24"/>
          <w:lang w:val="en-US"/>
        </w:rPr>
        <w:t>Drivers of desire for more children among childbearing women in sub-Saharan Africa. BMC Pregnancy and Childbirth, 20(1), 775.</w:t>
      </w:r>
    </w:p>
    <w:p w14:paraId="60F34302" w14:textId="77777777" w:rsidR="008B613E" w:rsidRPr="00EC3B6D" w:rsidRDefault="008B613E" w:rsidP="00EC3B6D">
      <w:pPr>
        <w:spacing w:after="120" w:line="276" w:lineRule="auto"/>
        <w:ind w:left="720" w:hanging="720"/>
        <w:jc w:val="both"/>
        <w:rPr>
          <w:sz w:val="24"/>
          <w:szCs w:val="24"/>
          <w:lang w:val="en-US"/>
        </w:rPr>
      </w:pPr>
      <w:proofErr w:type="spellStart"/>
      <w:r w:rsidRPr="00EC3B6D">
        <w:rPr>
          <w:rFonts w:eastAsia="Arial"/>
          <w:sz w:val="24"/>
          <w:szCs w:val="24"/>
          <w:lang w:val="en-US"/>
        </w:rPr>
        <w:t>Bongaarts</w:t>
      </w:r>
      <w:proofErr w:type="spellEnd"/>
      <w:r w:rsidRPr="00EC3B6D">
        <w:rPr>
          <w:rFonts w:eastAsia="Arial"/>
          <w:sz w:val="24"/>
          <w:szCs w:val="24"/>
          <w:lang w:val="en-US"/>
        </w:rPr>
        <w:t>, J. (1978). A framework for analyzing the proximate determinants of fertility. Population and Development Review, 4(1), 105-132.</w:t>
      </w:r>
    </w:p>
    <w:p w14:paraId="6F5E8894" w14:textId="77777777" w:rsidR="008B613E" w:rsidRPr="00EC3B6D" w:rsidRDefault="008B613E" w:rsidP="00EC3B6D">
      <w:pPr>
        <w:spacing w:after="120" w:line="276" w:lineRule="auto"/>
        <w:ind w:left="720" w:hanging="720"/>
        <w:jc w:val="both"/>
        <w:rPr>
          <w:sz w:val="24"/>
          <w:szCs w:val="24"/>
          <w:lang w:val="en-US"/>
        </w:rPr>
      </w:pPr>
      <w:proofErr w:type="spellStart"/>
      <w:r w:rsidRPr="00EC3B6D">
        <w:rPr>
          <w:rFonts w:eastAsia="Arial"/>
          <w:sz w:val="24"/>
          <w:szCs w:val="24"/>
          <w:lang w:val="en-US"/>
        </w:rPr>
        <w:t>Bongaarts</w:t>
      </w:r>
      <w:proofErr w:type="spellEnd"/>
      <w:r w:rsidRPr="00EC3B6D">
        <w:rPr>
          <w:rFonts w:eastAsia="Arial"/>
          <w:sz w:val="24"/>
          <w:szCs w:val="24"/>
          <w:lang w:val="en-US"/>
        </w:rPr>
        <w:t xml:space="preserve">, J., &amp; </w:t>
      </w:r>
      <w:proofErr w:type="spellStart"/>
      <w:r w:rsidRPr="00EC3B6D">
        <w:rPr>
          <w:rFonts w:eastAsia="Arial"/>
          <w:sz w:val="24"/>
          <w:szCs w:val="24"/>
          <w:lang w:val="en-US"/>
        </w:rPr>
        <w:t>Casterline</w:t>
      </w:r>
      <w:proofErr w:type="spellEnd"/>
      <w:r w:rsidRPr="00EC3B6D">
        <w:rPr>
          <w:rFonts w:eastAsia="Arial"/>
          <w:sz w:val="24"/>
          <w:szCs w:val="24"/>
          <w:lang w:val="en-US"/>
        </w:rPr>
        <w:t>, J. (2012). Fertility transition: Is sub-Saharan Africa different? Population and Development Review, 38(Suppl. 1), 153-168.</w:t>
      </w:r>
    </w:p>
    <w:p w14:paraId="18AA8257" w14:textId="77777777" w:rsidR="008B613E" w:rsidRPr="00EC3B6D" w:rsidRDefault="008B613E" w:rsidP="00EC3B6D">
      <w:pPr>
        <w:spacing w:after="120" w:line="276" w:lineRule="auto"/>
        <w:ind w:left="720" w:hanging="720"/>
        <w:jc w:val="both"/>
        <w:rPr>
          <w:sz w:val="24"/>
          <w:szCs w:val="24"/>
          <w:lang w:val="en-US"/>
        </w:rPr>
      </w:pPr>
      <w:proofErr w:type="spellStart"/>
      <w:r w:rsidRPr="00EC3B6D">
        <w:rPr>
          <w:rFonts w:eastAsia="Arial"/>
          <w:sz w:val="24"/>
          <w:szCs w:val="24"/>
          <w:lang w:val="en-US"/>
        </w:rPr>
        <w:t>Breiman</w:t>
      </w:r>
      <w:proofErr w:type="spellEnd"/>
      <w:r w:rsidRPr="00EC3B6D">
        <w:rPr>
          <w:rFonts w:eastAsia="Arial"/>
          <w:sz w:val="24"/>
          <w:szCs w:val="24"/>
          <w:lang w:val="en-US"/>
        </w:rPr>
        <w:t>, L. (2001). Random forests. Machine Learning, 45(1), 5-32.</w:t>
      </w:r>
    </w:p>
    <w:p w14:paraId="6056FEB9" w14:textId="77777777" w:rsidR="008B613E" w:rsidRPr="00EC3B6D" w:rsidRDefault="008B613E" w:rsidP="00EC3B6D">
      <w:pPr>
        <w:spacing w:after="120" w:line="276" w:lineRule="auto"/>
        <w:ind w:left="720" w:hanging="720"/>
        <w:jc w:val="both"/>
        <w:rPr>
          <w:sz w:val="24"/>
          <w:szCs w:val="24"/>
          <w:lang w:val="en-US"/>
        </w:rPr>
      </w:pPr>
      <w:r w:rsidRPr="00EC3B6D">
        <w:rPr>
          <w:rFonts w:eastAsia="Arial"/>
          <w:sz w:val="24"/>
          <w:szCs w:val="24"/>
        </w:rPr>
        <w:t xml:space="preserve">Church, A. C., </w:t>
      </w:r>
      <w:proofErr w:type="spellStart"/>
      <w:r w:rsidRPr="00EC3B6D">
        <w:rPr>
          <w:rFonts w:eastAsia="Arial"/>
          <w:sz w:val="24"/>
          <w:szCs w:val="24"/>
        </w:rPr>
        <w:t>Ibitoye</w:t>
      </w:r>
      <w:proofErr w:type="spellEnd"/>
      <w:r w:rsidRPr="00EC3B6D">
        <w:rPr>
          <w:rFonts w:eastAsia="Arial"/>
          <w:sz w:val="24"/>
          <w:szCs w:val="24"/>
        </w:rPr>
        <w:t xml:space="preserve">, M., </w:t>
      </w:r>
      <w:proofErr w:type="spellStart"/>
      <w:r w:rsidRPr="00EC3B6D">
        <w:rPr>
          <w:rFonts w:eastAsia="Arial"/>
          <w:sz w:val="24"/>
          <w:szCs w:val="24"/>
        </w:rPr>
        <w:t>Chettri</w:t>
      </w:r>
      <w:proofErr w:type="spellEnd"/>
      <w:r w:rsidRPr="00EC3B6D">
        <w:rPr>
          <w:rFonts w:eastAsia="Arial"/>
          <w:sz w:val="24"/>
          <w:szCs w:val="24"/>
        </w:rPr>
        <w:t xml:space="preserve">, S., et al. </w:t>
      </w:r>
      <w:r w:rsidRPr="00EC3B6D">
        <w:rPr>
          <w:rFonts w:eastAsia="Arial"/>
          <w:sz w:val="24"/>
          <w:szCs w:val="24"/>
          <w:lang w:val="en-US"/>
        </w:rPr>
        <w:t>(2023). Traditional supports and contemporary disrupters of high fertility desires in sub-Saharan Africa. Reproductive Health, 20(1), 86.</w:t>
      </w:r>
    </w:p>
    <w:p w14:paraId="0476E51D" w14:textId="77777777" w:rsidR="008B613E" w:rsidRPr="00EC3B6D" w:rsidRDefault="008B613E" w:rsidP="00EC3B6D">
      <w:pPr>
        <w:spacing w:after="120" w:line="276" w:lineRule="auto"/>
        <w:ind w:left="720" w:hanging="720"/>
        <w:jc w:val="both"/>
        <w:rPr>
          <w:sz w:val="24"/>
          <w:szCs w:val="24"/>
          <w:lang w:val="en-US"/>
        </w:rPr>
      </w:pPr>
      <w:r w:rsidRPr="00EC3B6D">
        <w:rPr>
          <w:rFonts w:eastAsia="Arial"/>
          <w:sz w:val="24"/>
          <w:szCs w:val="24"/>
          <w:lang w:val="en-US"/>
        </w:rPr>
        <w:t>Frontiers in Digital Health. (2024). Exploring machine learning algorithms for predicting fertility preferences among reproductive age women in Nigeria. https://doi.org/10.3389/fdgth.2024.1495382</w:t>
      </w:r>
    </w:p>
    <w:p w14:paraId="60403E35" w14:textId="77777777" w:rsidR="008B613E" w:rsidRPr="00EC3B6D" w:rsidRDefault="008B613E" w:rsidP="00EC3B6D">
      <w:pPr>
        <w:spacing w:after="120" w:line="276" w:lineRule="auto"/>
        <w:ind w:left="720" w:hanging="720"/>
        <w:jc w:val="both"/>
        <w:rPr>
          <w:sz w:val="24"/>
          <w:szCs w:val="24"/>
        </w:rPr>
      </w:pPr>
      <w:r w:rsidRPr="00EC3B6D">
        <w:rPr>
          <w:rFonts w:eastAsia="Arial"/>
          <w:sz w:val="24"/>
          <w:szCs w:val="24"/>
          <w:lang w:val="en-US"/>
        </w:rPr>
        <w:t xml:space="preserve">Hosmer, D. W., &amp; </w:t>
      </w:r>
      <w:proofErr w:type="spellStart"/>
      <w:r w:rsidRPr="00EC3B6D">
        <w:rPr>
          <w:rFonts w:eastAsia="Arial"/>
          <w:sz w:val="24"/>
          <w:szCs w:val="24"/>
          <w:lang w:val="en-US"/>
        </w:rPr>
        <w:t>Lemeshow</w:t>
      </w:r>
      <w:proofErr w:type="spellEnd"/>
      <w:r w:rsidRPr="00EC3B6D">
        <w:rPr>
          <w:rFonts w:eastAsia="Arial"/>
          <w:sz w:val="24"/>
          <w:szCs w:val="24"/>
          <w:lang w:val="en-US"/>
        </w:rPr>
        <w:t xml:space="preserve">, S. (2000). Applied Logistic Regression (2e </w:t>
      </w:r>
      <w:proofErr w:type="spellStart"/>
      <w:r w:rsidRPr="00EC3B6D">
        <w:rPr>
          <w:rFonts w:eastAsia="Arial"/>
          <w:sz w:val="24"/>
          <w:szCs w:val="24"/>
          <w:lang w:val="en-US"/>
        </w:rPr>
        <w:t>éd</w:t>
      </w:r>
      <w:proofErr w:type="spellEnd"/>
      <w:r w:rsidRPr="00EC3B6D">
        <w:rPr>
          <w:rFonts w:eastAsia="Arial"/>
          <w:sz w:val="24"/>
          <w:szCs w:val="24"/>
          <w:lang w:val="en-US"/>
        </w:rPr>
        <w:t xml:space="preserve">.). </w:t>
      </w:r>
      <w:r w:rsidRPr="00EC3B6D">
        <w:rPr>
          <w:rFonts w:eastAsia="Arial"/>
          <w:sz w:val="24"/>
          <w:szCs w:val="24"/>
        </w:rPr>
        <w:t xml:space="preserve">John </w:t>
      </w:r>
      <w:proofErr w:type="spellStart"/>
      <w:r w:rsidRPr="00EC3B6D">
        <w:rPr>
          <w:rFonts w:eastAsia="Arial"/>
          <w:sz w:val="24"/>
          <w:szCs w:val="24"/>
        </w:rPr>
        <w:t>Wiley</w:t>
      </w:r>
      <w:proofErr w:type="spellEnd"/>
      <w:r w:rsidRPr="00EC3B6D">
        <w:rPr>
          <w:rFonts w:eastAsia="Arial"/>
          <w:sz w:val="24"/>
          <w:szCs w:val="24"/>
        </w:rPr>
        <w:t xml:space="preserve"> &amp; Sons.</w:t>
      </w:r>
    </w:p>
    <w:p w14:paraId="1B9F6BB2" w14:textId="77777777" w:rsidR="008B613E" w:rsidRPr="00EC3B6D" w:rsidRDefault="008B613E" w:rsidP="00EC3B6D">
      <w:pPr>
        <w:spacing w:after="120" w:line="276" w:lineRule="auto"/>
        <w:ind w:left="720" w:hanging="720"/>
        <w:jc w:val="both"/>
        <w:rPr>
          <w:sz w:val="24"/>
          <w:szCs w:val="24"/>
        </w:rPr>
      </w:pPr>
      <w:r w:rsidRPr="00EC3B6D">
        <w:rPr>
          <w:rFonts w:eastAsia="Arial"/>
          <w:sz w:val="24"/>
          <w:szCs w:val="24"/>
        </w:rPr>
        <w:t>Institut National de la Statistique du Cameroun (INS) &amp; ICF. (2020). Enquête Démographique et de Santé du Cameroun 2018 (EDSC-V). Yaoundé, Cameroun &amp; Rockville, Maryland, USA.</w:t>
      </w:r>
    </w:p>
    <w:p w14:paraId="4DF3497B" w14:textId="77777777" w:rsidR="008B613E" w:rsidRPr="00EC3B6D" w:rsidRDefault="008B613E" w:rsidP="00EC3B6D">
      <w:pPr>
        <w:spacing w:after="120" w:line="276" w:lineRule="auto"/>
        <w:ind w:left="720" w:hanging="720"/>
        <w:jc w:val="both"/>
        <w:rPr>
          <w:sz w:val="24"/>
          <w:szCs w:val="24"/>
          <w:lang w:val="en-US"/>
        </w:rPr>
      </w:pPr>
      <w:r w:rsidRPr="00EC3B6D">
        <w:rPr>
          <w:rFonts w:eastAsia="Arial"/>
          <w:sz w:val="24"/>
          <w:szCs w:val="24"/>
        </w:rPr>
        <w:t>Johnson-</w:t>
      </w:r>
      <w:proofErr w:type="spellStart"/>
      <w:r w:rsidRPr="00EC3B6D">
        <w:rPr>
          <w:rFonts w:eastAsia="Arial"/>
          <w:sz w:val="24"/>
          <w:szCs w:val="24"/>
        </w:rPr>
        <w:t>Hanks</w:t>
      </w:r>
      <w:proofErr w:type="spellEnd"/>
      <w:r w:rsidRPr="00EC3B6D">
        <w:rPr>
          <w:rFonts w:eastAsia="Arial"/>
          <w:sz w:val="24"/>
          <w:szCs w:val="24"/>
        </w:rPr>
        <w:t xml:space="preserve">, J. (2003). Éducation, ethnicité et pratiques reproductives au Cameroun. </w:t>
      </w:r>
      <w:r w:rsidRPr="00EC3B6D">
        <w:rPr>
          <w:rFonts w:eastAsia="Arial"/>
          <w:sz w:val="24"/>
          <w:szCs w:val="24"/>
          <w:lang w:val="en-US"/>
        </w:rPr>
        <w:t>Population, 58(2), 171-200.</w:t>
      </w:r>
    </w:p>
    <w:p w14:paraId="0956C7E8" w14:textId="77777777" w:rsidR="008B613E" w:rsidRPr="00EC3B6D" w:rsidRDefault="008B613E" w:rsidP="00EC3B6D">
      <w:pPr>
        <w:spacing w:after="120" w:line="276" w:lineRule="auto"/>
        <w:ind w:left="720" w:hanging="720"/>
        <w:jc w:val="both"/>
        <w:rPr>
          <w:sz w:val="24"/>
          <w:szCs w:val="24"/>
          <w:lang w:val="en-US"/>
        </w:rPr>
      </w:pPr>
      <w:proofErr w:type="spellStart"/>
      <w:r w:rsidRPr="00EC3B6D">
        <w:rPr>
          <w:rFonts w:eastAsia="Arial"/>
          <w:sz w:val="24"/>
          <w:szCs w:val="24"/>
          <w:lang w:val="en-US"/>
        </w:rPr>
        <w:t>Mboup</w:t>
      </w:r>
      <w:proofErr w:type="spellEnd"/>
      <w:r w:rsidRPr="00EC3B6D">
        <w:rPr>
          <w:rFonts w:eastAsia="Arial"/>
          <w:sz w:val="24"/>
          <w:szCs w:val="24"/>
          <w:lang w:val="en-US"/>
        </w:rPr>
        <w:t xml:space="preserve">, G., &amp; </w:t>
      </w:r>
      <w:proofErr w:type="spellStart"/>
      <w:r w:rsidRPr="00EC3B6D">
        <w:rPr>
          <w:rFonts w:eastAsia="Arial"/>
          <w:sz w:val="24"/>
          <w:szCs w:val="24"/>
          <w:lang w:val="en-US"/>
        </w:rPr>
        <w:t>Saha</w:t>
      </w:r>
      <w:proofErr w:type="spellEnd"/>
      <w:r w:rsidRPr="00EC3B6D">
        <w:rPr>
          <w:rFonts w:eastAsia="Arial"/>
          <w:sz w:val="24"/>
          <w:szCs w:val="24"/>
          <w:lang w:val="en-US"/>
        </w:rPr>
        <w:t>, T. (1995). Fertility. DHS Comparative Studies No. 18. Calverton, Maryland: Macro International Inc.</w:t>
      </w:r>
    </w:p>
    <w:p w14:paraId="613FC90D" w14:textId="77777777" w:rsidR="008B613E" w:rsidRPr="00EC3B6D" w:rsidRDefault="008B613E" w:rsidP="00EC3B6D">
      <w:pPr>
        <w:spacing w:after="120" w:line="276" w:lineRule="auto"/>
        <w:ind w:left="720" w:hanging="720"/>
        <w:jc w:val="both"/>
        <w:rPr>
          <w:sz w:val="24"/>
          <w:szCs w:val="24"/>
          <w:lang w:val="en-US"/>
        </w:rPr>
      </w:pPr>
      <w:proofErr w:type="spellStart"/>
      <w:r w:rsidRPr="00EC3B6D">
        <w:rPr>
          <w:rFonts w:eastAsia="Arial"/>
          <w:sz w:val="24"/>
          <w:szCs w:val="24"/>
          <w:lang w:val="en-US"/>
        </w:rPr>
        <w:t>Muluneh</w:t>
      </w:r>
      <w:proofErr w:type="spellEnd"/>
      <w:r w:rsidRPr="00EC3B6D">
        <w:rPr>
          <w:rFonts w:eastAsia="Arial"/>
          <w:sz w:val="24"/>
          <w:szCs w:val="24"/>
          <w:lang w:val="en-US"/>
        </w:rPr>
        <w:t xml:space="preserve">, M. W., &amp; </w:t>
      </w:r>
      <w:proofErr w:type="spellStart"/>
      <w:r w:rsidRPr="00EC3B6D">
        <w:rPr>
          <w:rFonts w:eastAsia="Arial"/>
          <w:sz w:val="24"/>
          <w:szCs w:val="24"/>
          <w:lang w:val="en-US"/>
        </w:rPr>
        <w:t>Moyehodie</w:t>
      </w:r>
      <w:proofErr w:type="spellEnd"/>
      <w:r w:rsidRPr="00EC3B6D">
        <w:rPr>
          <w:rFonts w:eastAsia="Arial"/>
          <w:sz w:val="24"/>
          <w:szCs w:val="24"/>
          <w:lang w:val="en-US"/>
        </w:rPr>
        <w:t>, Y. A. (2021). Determinants of desire for more children among women in Ethiopia. BMC Women's Health, 21(1), 408.</w:t>
      </w:r>
    </w:p>
    <w:p w14:paraId="6710D348" w14:textId="77777777" w:rsidR="008B613E" w:rsidRPr="00EC3B6D" w:rsidRDefault="008B613E" w:rsidP="00EC3B6D">
      <w:pPr>
        <w:spacing w:after="120" w:line="276" w:lineRule="auto"/>
        <w:ind w:left="720" w:hanging="720"/>
        <w:jc w:val="both"/>
        <w:rPr>
          <w:sz w:val="24"/>
          <w:szCs w:val="24"/>
          <w:lang w:val="en-US"/>
        </w:rPr>
      </w:pPr>
      <w:proofErr w:type="spellStart"/>
      <w:r w:rsidRPr="00EC3B6D">
        <w:rPr>
          <w:rFonts w:eastAsia="Arial"/>
          <w:sz w:val="24"/>
          <w:szCs w:val="24"/>
          <w:lang w:val="en-US"/>
        </w:rPr>
        <w:t>Seidu</w:t>
      </w:r>
      <w:proofErr w:type="spellEnd"/>
      <w:r w:rsidRPr="00EC3B6D">
        <w:rPr>
          <w:rFonts w:eastAsia="Arial"/>
          <w:sz w:val="24"/>
          <w:szCs w:val="24"/>
          <w:lang w:val="en-US"/>
        </w:rPr>
        <w:t>, A.-A., et al. (2025). What factors influence fertility and the desire for more children in Ghana? SAGE Open Medicine. https://doi.org/10.1177/20503121251347756</w:t>
      </w:r>
    </w:p>
    <w:p w14:paraId="0B867003" w14:textId="77777777" w:rsidR="008B613E" w:rsidRPr="00EC3B6D" w:rsidRDefault="008B613E" w:rsidP="00EC3B6D">
      <w:pPr>
        <w:spacing w:after="120" w:line="276" w:lineRule="auto"/>
        <w:ind w:left="720" w:hanging="720"/>
        <w:jc w:val="both"/>
        <w:rPr>
          <w:sz w:val="24"/>
          <w:szCs w:val="24"/>
        </w:rPr>
      </w:pPr>
      <w:proofErr w:type="spellStart"/>
      <w:r w:rsidRPr="00EC3B6D">
        <w:rPr>
          <w:rFonts w:eastAsia="Arial"/>
          <w:sz w:val="24"/>
          <w:szCs w:val="24"/>
          <w:lang w:val="en-US"/>
        </w:rPr>
        <w:t>Westoff</w:t>
      </w:r>
      <w:proofErr w:type="spellEnd"/>
      <w:r w:rsidRPr="00EC3B6D">
        <w:rPr>
          <w:rFonts w:eastAsia="Arial"/>
          <w:sz w:val="24"/>
          <w:szCs w:val="24"/>
          <w:lang w:val="en-US"/>
        </w:rPr>
        <w:t xml:space="preserve">, C. F., &amp; Bankole, A. (2000). Reproductive preferences in developing countries at the turn of the millennium. </w:t>
      </w:r>
      <w:r w:rsidRPr="00EC3B6D">
        <w:rPr>
          <w:rFonts w:eastAsia="Arial"/>
          <w:sz w:val="24"/>
          <w:szCs w:val="24"/>
        </w:rPr>
        <w:t>DHS Comparative Reports, 2. ORC Macro.</w:t>
      </w:r>
    </w:p>
    <w:p w14:paraId="3F83EA6C" w14:textId="77777777" w:rsidR="008B613E" w:rsidRPr="00D90D6C" w:rsidRDefault="008B613E" w:rsidP="00EC3B6D">
      <w:pPr>
        <w:spacing w:after="120" w:line="276" w:lineRule="auto"/>
      </w:pPr>
    </w:p>
    <w:p w14:paraId="42C50814" w14:textId="77777777" w:rsidR="008B613E" w:rsidRPr="00D90D6C" w:rsidRDefault="008B613E" w:rsidP="00EC3B6D">
      <w:pPr>
        <w:spacing w:after="120" w:line="276" w:lineRule="auto"/>
      </w:pPr>
    </w:p>
    <w:p w14:paraId="1BD3AEC0" w14:textId="77777777" w:rsidR="008B613E" w:rsidRPr="00D90D6C" w:rsidRDefault="008B613E" w:rsidP="00EC3B6D">
      <w:pPr>
        <w:pStyle w:val="Heading1"/>
        <w:spacing w:line="276" w:lineRule="auto"/>
      </w:pPr>
      <w:r w:rsidRPr="00D90D6C">
        <w:rPr>
          <w:rFonts w:eastAsia="Arial"/>
          <w:color w:val="1A3560"/>
          <w:sz w:val="30"/>
          <w:szCs w:val="30"/>
        </w:rPr>
        <w:t xml:space="preserve">Annexe — Vérification de la </w:t>
      </w:r>
      <w:proofErr w:type="spellStart"/>
      <w:r w:rsidRPr="00D90D6C">
        <w:rPr>
          <w:rFonts w:eastAsia="Arial"/>
          <w:color w:val="1A3560"/>
          <w:sz w:val="30"/>
          <w:szCs w:val="30"/>
        </w:rPr>
        <w:t>multicolinéarité</w:t>
      </w:r>
      <w:proofErr w:type="spellEnd"/>
      <w:r w:rsidRPr="00D90D6C">
        <w:rPr>
          <w:rFonts w:eastAsia="Arial"/>
          <w:color w:val="1A3560"/>
          <w:sz w:val="30"/>
          <w:szCs w:val="30"/>
        </w:rPr>
        <w:t xml:space="preserve"> (VIF)</w:t>
      </w:r>
    </w:p>
    <w:p w14:paraId="22E3BA2B" w14:textId="77777777" w:rsidR="008B613E" w:rsidRPr="00EC3B6D" w:rsidRDefault="008B613E" w:rsidP="00EC3B6D">
      <w:pPr>
        <w:spacing w:after="160" w:line="276" w:lineRule="auto"/>
        <w:ind w:firstLine="720"/>
        <w:jc w:val="both"/>
        <w:rPr>
          <w:sz w:val="24"/>
          <w:szCs w:val="24"/>
        </w:rPr>
      </w:pPr>
      <w:r w:rsidRPr="00EC3B6D">
        <w:rPr>
          <w:rFonts w:eastAsia="Arial"/>
          <w:sz w:val="24"/>
          <w:szCs w:val="24"/>
        </w:rPr>
        <w:lastRenderedPageBreak/>
        <w:t xml:space="preserve">Le tableau ci-dessous présente les valeurs complètes du VIF pour les dix variables du modèle. L'âge (VIF=18,58) et le quintile de richesse (VIF=10,44) dépassent le seuil critique de 10, signalant une </w:t>
      </w:r>
      <w:proofErr w:type="spellStart"/>
      <w:r w:rsidRPr="00EC3B6D">
        <w:rPr>
          <w:rFonts w:eastAsia="Arial"/>
          <w:sz w:val="24"/>
          <w:szCs w:val="24"/>
        </w:rPr>
        <w:t>multicolinéarité</w:t>
      </w:r>
      <w:proofErr w:type="spellEnd"/>
      <w:r w:rsidRPr="00EC3B6D">
        <w:rPr>
          <w:rFonts w:eastAsia="Arial"/>
          <w:sz w:val="24"/>
          <w:szCs w:val="24"/>
        </w:rPr>
        <w:t xml:space="preserve"> problématique. Cette </w:t>
      </w:r>
      <w:proofErr w:type="spellStart"/>
      <w:r w:rsidRPr="00EC3B6D">
        <w:rPr>
          <w:rFonts w:eastAsia="Arial"/>
          <w:sz w:val="24"/>
          <w:szCs w:val="24"/>
        </w:rPr>
        <w:t>multicolinéarité</w:t>
      </w:r>
      <w:proofErr w:type="spellEnd"/>
      <w:r w:rsidRPr="00EC3B6D">
        <w:rPr>
          <w:rFonts w:eastAsia="Arial"/>
          <w:sz w:val="24"/>
          <w:szCs w:val="24"/>
        </w:rPr>
        <w:t xml:space="preserve"> n'affecte pas la qualité prédictive du SVM (AUC CV-5=0,952) mais rend difficile l'isolation des effets propres de ces variables.</w:t>
      </w:r>
    </w:p>
    <w:p w14:paraId="1569C2DD" w14:textId="77777777" w:rsidR="008B613E" w:rsidRPr="00EC3B6D" w:rsidRDefault="008B613E" w:rsidP="00EC3B6D">
      <w:pPr>
        <w:spacing w:after="120" w:line="276" w:lineRule="auto"/>
        <w:rPr>
          <w:sz w:val="24"/>
          <w:szCs w:val="24"/>
        </w:rPr>
      </w:pPr>
    </w:p>
    <w:tbl>
      <w:tblPr>
        <w:tblW w:w="7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13"/>
        <w:gridCol w:w="2513"/>
      </w:tblGrid>
      <w:tr w:rsidR="008B613E" w:rsidRPr="00EC3B6D" w14:paraId="7C91EE1D" w14:textId="77777777" w:rsidTr="008B613E">
        <w:tblPrEx>
          <w:tblCellMar>
            <w:top w:w="0" w:type="dxa"/>
            <w:bottom w:w="0" w:type="dxa"/>
          </w:tblCellMar>
        </w:tblPrEx>
        <w:trPr>
          <w:tblHeader/>
        </w:trPr>
        <w:tc>
          <w:tcPr>
            <w:tcW w:w="3000" w:type="dxa"/>
            <w:shd w:val="clear" w:color="auto" w:fill="1A3560"/>
            <w:tcMar>
              <w:top w:w="80" w:type="dxa"/>
              <w:left w:w="140" w:type="dxa"/>
              <w:bottom w:w="80" w:type="dxa"/>
              <w:right w:w="140" w:type="dxa"/>
            </w:tcMar>
            <w:vAlign w:val="center"/>
          </w:tcPr>
          <w:p w14:paraId="15655774" w14:textId="77777777" w:rsidR="008B613E" w:rsidRPr="00EC3B6D" w:rsidRDefault="008B613E" w:rsidP="00EC3B6D">
            <w:pPr>
              <w:spacing w:line="276" w:lineRule="auto"/>
              <w:jc w:val="center"/>
              <w:rPr>
                <w:sz w:val="24"/>
                <w:szCs w:val="24"/>
              </w:rPr>
            </w:pPr>
            <w:r w:rsidRPr="00EC3B6D">
              <w:rPr>
                <w:rFonts w:eastAsia="Arial"/>
                <w:b/>
                <w:bCs/>
                <w:color w:val="FFFFFF"/>
                <w:sz w:val="24"/>
                <w:szCs w:val="24"/>
              </w:rPr>
              <w:t>Variable</w:t>
            </w:r>
          </w:p>
        </w:tc>
        <w:tc>
          <w:tcPr>
            <w:tcW w:w="1513" w:type="dxa"/>
            <w:shd w:val="clear" w:color="auto" w:fill="1A3560"/>
            <w:tcMar>
              <w:top w:w="80" w:type="dxa"/>
              <w:left w:w="140" w:type="dxa"/>
              <w:bottom w:w="80" w:type="dxa"/>
              <w:right w:w="140" w:type="dxa"/>
            </w:tcMar>
            <w:vAlign w:val="center"/>
          </w:tcPr>
          <w:p w14:paraId="6BD8B556" w14:textId="77777777" w:rsidR="008B613E" w:rsidRPr="00EC3B6D" w:rsidRDefault="008B613E" w:rsidP="00EC3B6D">
            <w:pPr>
              <w:spacing w:line="276" w:lineRule="auto"/>
              <w:jc w:val="center"/>
              <w:rPr>
                <w:sz w:val="24"/>
                <w:szCs w:val="24"/>
              </w:rPr>
            </w:pPr>
            <w:r w:rsidRPr="00EC3B6D">
              <w:rPr>
                <w:rFonts w:eastAsia="Arial"/>
                <w:b/>
                <w:bCs/>
                <w:color w:val="FFFFFF"/>
                <w:sz w:val="24"/>
                <w:szCs w:val="24"/>
              </w:rPr>
              <w:t>VIF</w:t>
            </w:r>
          </w:p>
        </w:tc>
        <w:tc>
          <w:tcPr>
            <w:tcW w:w="2513" w:type="dxa"/>
            <w:shd w:val="clear" w:color="auto" w:fill="1A3560"/>
            <w:tcMar>
              <w:top w:w="80" w:type="dxa"/>
              <w:left w:w="140" w:type="dxa"/>
              <w:bottom w:w="80" w:type="dxa"/>
              <w:right w:w="140" w:type="dxa"/>
            </w:tcMar>
            <w:vAlign w:val="center"/>
          </w:tcPr>
          <w:p w14:paraId="73B186EC" w14:textId="77777777" w:rsidR="008B613E" w:rsidRPr="00EC3B6D" w:rsidRDefault="008B613E" w:rsidP="00EC3B6D">
            <w:pPr>
              <w:spacing w:line="276" w:lineRule="auto"/>
              <w:jc w:val="center"/>
              <w:rPr>
                <w:sz w:val="24"/>
                <w:szCs w:val="24"/>
              </w:rPr>
            </w:pPr>
            <w:r w:rsidRPr="00EC3B6D">
              <w:rPr>
                <w:rFonts w:eastAsia="Arial"/>
                <w:b/>
                <w:bCs/>
                <w:color w:val="FFFFFF"/>
                <w:sz w:val="24"/>
                <w:szCs w:val="24"/>
              </w:rPr>
              <w:t>Diagnostic</w:t>
            </w:r>
          </w:p>
        </w:tc>
      </w:tr>
      <w:tr w:rsidR="008B613E" w:rsidRPr="00EC3B6D" w14:paraId="2FE182DF" w14:textId="77777777" w:rsidTr="008B613E">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0568BB69" w14:textId="77777777" w:rsidR="008B613E" w:rsidRPr="00EC3B6D" w:rsidRDefault="008B613E" w:rsidP="00EC3B6D">
            <w:pPr>
              <w:spacing w:line="276" w:lineRule="auto"/>
              <w:jc w:val="center"/>
              <w:rPr>
                <w:sz w:val="24"/>
                <w:szCs w:val="24"/>
              </w:rPr>
            </w:pPr>
            <w:r w:rsidRPr="00EC3B6D">
              <w:rPr>
                <w:rFonts w:eastAsia="Arial"/>
                <w:color w:val="000000"/>
                <w:sz w:val="24"/>
                <w:szCs w:val="24"/>
              </w:rPr>
              <w:t>Âge</w:t>
            </w:r>
          </w:p>
        </w:tc>
        <w:tc>
          <w:tcPr>
            <w:tcW w:w="1513" w:type="dxa"/>
            <w:shd w:val="clear" w:color="auto" w:fill="FFFFFF"/>
            <w:tcMar>
              <w:top w:w="80" w:type="dxa"/>
              <w:left w:w="140" w:type="dxa"/>
              <w:bottom w:w="80" w:type="dxa"/>
              <w:right w:w="140" w:type="dxa"/>
            </w:tcMar>
            <w:vAlign w:val="center"/>
          </w:tcPr>
          <w:p w14:paraId="1DEA5BC7" w14:textId="77777777" w:rsidR="008B613E" w:rsidRPr="00EC3B6D" w:rsidRDefault="008B613E" w:rsidP="00EC3B6D">
            <w:pPr>
              <w:spacing w:line="276" w:lineRule="auto"/>
              <w:jc w:val="center"/>
              <w:rPr>
                <w:sz w:val="24"/>
                <w:szCs w:val="24"/>
              </w:rPr>
            </w:pPr>
            <w:r w:rsidRPr="00EC3B6D">
              <w:rPr>
                <w:rFonts w:eastAsia="Arial"/>
                <w:color w:val="000000"/>
                <w:sz w:val="24"/>
                <w:szCs w:val="24"/>
              </w:rPr>
              <w:t>18,583</w:t>
            </w:r>
          </w:p>
        </w:tc>
        <w:tc>
          <w:tcPr>
            <w:tcW w:w="2513" w:type="dxa"/>
            <w:shd w:val="clear" w:color="auto" w:fill="FFFFFF"/>
            <w:tcMar>
              <w:top w:w="80" w:type="dxa"/>
              <w:left w:w="140" w:type="dxa"/>
              <w:bottom w:w="80" w:type="dxa"/>
              <w:right w:w="140" w:type="dxa"/>
            </w:tcMar>
            <w:vAlign w:val="center"/>
          </w:tcPr>
          <w:p w14:paraId="42CF9059" w14:textId="77777777" w:rsidR="008B613E" w:rsidRPr="00EC3B6D" w:rsidRDefault="008B613E" w:rsidP="00EC3B6D">
            <w:pPr>
              <w:spacing w:line="276" w:lineRule="auto"/>
              <w:jc w:val="center"/>
              <w:rPr>
                <w:sz w:val="24"/>
                <w:szCs w:val="24"/>
              </w:rPr>
            </w:pPr>
            <w:r w:rsidRPr="00EC3B6D">
              <w:rPr>
                <w:rFonts w:ascii="Segoe UI Symbol" w:eastAsia="Arial" w:hAnsi="Segoe UI Symbol" w:cs="Segoe UI Symbol"/>
                <w:color w:val="000000"/>
                <w:sz w:val="24"/>
                <w:szCs w:val="24"/>
              </w:rPr>
              <w:t>✗</w:t>
            </w:r>
            <w:r w:rsidRPr="00EC3B6D">
              <w:rPr>
                <w:rFonts w:eastAsia="Arial"/>
                <w:color w:val="000000"/>
                <w:sz w:val="24"/>
                <w:szCs w:val="24"/>
              </w:rPr>
              <w:t xml:space="preserve"> Problème (&gt; 10)</w:t>
            </w:r>
          </w:p>
        </w:tc>
      </w:tr>
      <w:tr w:rsidR="008B613E" w:rsidRPr="00EC3B6D" w14:paraId="1C20CFC7" w14:textId="77777777" w:rsidTr="008B613E">
        <w:tblPrEx>
          <w:tblCellMar>
            <w:top w:w="0" w:type="dxa"/>
            <w:bottom w:w="0" w:type="dxa"/>
          </w:tblCellMar>
        </w:tblPrEx>
        <w:tc>
          <w:tcPr>
            <w:tcW w:w="3000" w:type="dxa"/>
            <w:shd w:val="clear" w:color="auto" w:fill="EEF3FA"/>
            <w:tcMar>
              <w:top w:w="80" w:type="dxa"/>
              <w:left w:w="140" w:type="dxa"/>
              <w:bottom w:w="80" w:type="dxa"/>
              <w:right w:w="140" w:type="dxa"/>
            </w:tcMar>
            <w:vAlign w:val="center"/>
          </w:tcPr>
          <w:p w14:paraId="796664FF" w14:textId="77777777" w:rsidR="008B613E" w:rsidRPr="00EC3B6D" w:rsidRDefault="008B613E" w:rsidP="00EC3B6D">
            <w:pPr>
              <w:spacing w:line="276" w:lineRule="auto"/>
              <w:jc w:val="center"/>
              <w:rPr>
                <w:sz w:val="24"/>
                <w:szCs w:val="24"/>
              </w:rPr>
            </w:pPr>
            <w:r w:rsidRPr="00EC3B6D">
              <w:rPr>
                <w:rFonts w:eastAsia="Arial"/>
                <w:color w:val="000000"/>
                <w:sz w:val="24"/>
                <w:szCs w:val="24"/>
              </w:rPr>
              <w:t>Quintile de richesse</w:t>
            </w:r>
          </w:p>
        </w:tc>
        <w:tc>
          <w:tcPr>
            <w:tcW w:w="1513" w:type="dxa"/>
            <w:shd w:val="clear" w:color="auto" w:fill="EEF3FA"/>
            <w:tcMar>
              <w:top w:w="80" w:type="dxa"/>
              <w:left w:w="140" w:type="dxa"/>
              <w:bottom w:w="80" w:type="dxa"/>
              <w:right w:w="140" w:type="dxa"/>
            </w:tcMar>
            <w:vAlign w:val="center"/>
          </w:tcPr>
          <w:p w14:paraId="683D8F7C" w14:textId="77777777" w:rsidR="008B613E" w:rsidRPr="00EC3B6D" w:rsidRDefault="008B613E" w:rsidP="00EC3B6D">
            <w:pPr>
              <w:spacing w:line="276" w:lineRule="auto"/>
              <w:jc w:val="center"/>
              <w:rPr>
                <w:sz w:val="24"/>
                <w:szCs w:val="24"/>
              </w:rPr>
            </w:pPr>
            <w:r w:rsidRPr="00EC3B6D">
              <w:rPr>
                <w:rFonts w:eastAsia="Arial"/>
                <w:color w:val="000000"/>
                <w:sz w:val="24"/>
                <w:szCs w:val="24"/>
              </w:rPr>
              <w:t>10,442</w:t>
            </w:r>
          </w:p>
        </w:tc>
        <w:tc>
          <w:tcPr>
            <w:tcW w:w="2513" w:type="dxa"/>
            <w:shd w:val="clear" w:color="auto" w:fill="EEF3FA"/>
            <w:tcMar>
              <w:top w:w="80" w:type="dxa"/>
              <w:left w:w="140" w:type="dxa"/>
              <w:bottom w:w="80" w:type="dxa"/>
              <w:right w:w="140" w:type="dxa"/>
            </w:tcMar>
            <w:vAlign w:val="center"/>
          </w:tcPr>
          <w:p w14:paraId="1CB663D6" w14:textId="77777777" w:rsidR="008B613E" w:rsidRPr="00EC3B6D" w:rsidRDefault="008B613E" w:rsidP="00EC3B6D">
            <w:pPr>
              <w:spacing w:line="276" w:lineRule="auto"/>
              <w:jc w:val="center"/>
              <w:rPr>
                <w:sz w:val="24"/>
                <w:szCs w:val="24"/>
              </w:rPr>
            </w:pPr>
            <w:r w:rsidRPr="00EC3B6D">
              <w:rPr>
                <w:rFonts w:ascii="Segoe UI Symbol" w:eastAsia="Arial" w:hAnsi="Segoe UI Symbol" w:cs="Segoe UI Symbol"/>
                <w:color w:val="000000"/>
                <w:sz w:val="24"/>
                <w:szCs w:val="24"/>
              </w:rPr>
              <w:t>✗</w:t>
            </w:r>
            <w:r w:rsidRPr="00EC3B6D">
              <w:rPr>
                <w:rFonts w:eastAsia="Arial"/>
                <w:color w:val="000000"/>
                <w:sz w:val="24"/>
                <w:szCs w:val="24"/>
              </w:rPr>
              <w:t xml:space="preserve"> Problème (&gt; 10)</w:t>
            </w:r>
          </w:p>
        </w:tc>
      </w:tr>
      <w:tr w:rsidR="008B613E" w:rsidRPr="00EC3B6D" w14:paraId="67C413B9" w14:textId="77777777" w:rsidTr="008B613E">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31CFC043" w14:textId="77777777" w:rsidR="008B613E" w:rsidRPr="00EC3B6D" w:rsidRDefault="008B613E" w:rsidP="00EC3B6D">
            <w:pPr>
              <w:spacing w:line="276" w:lineRule="auto"/>
              <w:jc w:val="center"/>
              <w:rPr>
                <w:sz w:val="24"/>
                <w:szCs w:val="24"/>
              </w:rPr>
            </w:pPr>
            <w:r w:rsidRPr="00EC3B6D">
              <w:rPr>
                <w:rFonts w:eastAsia="Arial"/>
                <w:color w:val="000000"/>
                <w:sz w:val="24"/>
                <w:szCs w:val="24"/>
              </w:rPr>
              <w:t>Niveau d'instruction</w:t>
            </w:r>
          </w:p>
        </w:tc>
        <w:tc>
          <w:tcPr>
            <w:tcW w:w="1513" w:type="dxa"/>
            <w:shd w:val="clear" w:color="auto" w:fill="FFFFFF"/>
            <w:tcMar>
              <w:top w:w="80" w:type="dxa"/>
              <w:left w:w="140" w:type="dxa"/>
              <w:bottom w:w="80" w:type="dxa"/>
              <w:right w:w="140" w:type="dxa"/>
            </w:tcMar>
            <w:vAlign w:val="center"/>
          </w:tcPr>
          <w:p w14:paraId="0A0FA24F" w14:textId="77777777" w:rsidR="008B613E" w:rsidRPr="00EC3B6D" w:rsidRDefault="008B613E" w:rsidP="00EC3B6D">
            <w:pPr>
              <w:spacing w:line="276" w:lineRule="auto"/>
              <w:jc w:val="center"/>
              <w:rPr>
                <w:sz w:val="24"/>
                <w:szCs w:val="24"/>
              </w:rPr>
            </w:pPr>
            <w:r w:rsidRPr="00EC3B6D">
              <w:rPr>
                <w:rFonts w:eastAsia="Arial"/>
                <w:color w:val="000000"/>
                <w:sz w:val="24"/>
                <w:szCs w:val="24"/>
              </w:rPr>
              <w:t>7,109</w:t>
            </w:r>
          </w:p>
        </w:tc>
        <w:tc>
          <w:tcPr>
            <w:tcW w:w="2513" w:type="dxa"/>
            <w:shd w:val="clear" w:color="auto" w:fill="FFFFFF"/>
            <w:tcMar>
              <w:top w:w="80" w:type="dxa"/>
              <w:left w:w="140" w:type="dxa"/>
              <w:bottom w:w="80" w:type="dxa"/>
              <w:right w:w="140" w:type="dxa"/>
            </w:tcMar>
            <w:vAlign w:val="center"/>
          </w:tcPr>
          <w:p w14:paraId="14D26D9E" w14:textId="77777777" w:rsidR="008B613E" w:rsidRPr="00EC3B6D" w:rsidRDefault="008B613E" w:rsidP="00EC3B6D">
            <w:pPr>
              <w:spacing w:line="276" w:lineRule="auto"/>
              <w:jc w:val="center"/>
              <w:rPr>
                <w:sz w:val="24"/>
                <w:szCs w:val="24"/>
              </w:rPr>
            </w:pPr>
            <w:r w:rsidRPr="00EC3B6D">
              <w:rPr>
                <w:rFonts w:ascii="Segoe UI Emoji" w:eastAsia="Arial" w:hAnsi="Segoe UI Emoji" w:cs="Segoe UI Emoji"/>
                <w:color w:val="000000"/>
                <w:sz w:val="24"/>
                <w:szCs w:val="24"/>
              </w:rPr>
              <w:t>⚠</w:t>
            </w:r>
            <w:r w:rsidRPr="00EC3B6D">
              <w:rPr>
                <w:rFonts w:eastAsia="Arial"/>
                <w:color w:val="000000"/>
                <w:sz w:val="24"/>
                <w:szCs w:val="24"/>
              </w:rPr>
              <w:t xml:space="preserve"> Modéré (5-10)</w:t>
            </w:r>
          </w:p>
        </w:tc>
      </w:tr>
      <w:tr w:rsidR="008B613E" w:rsidRPr="00EC3B6D" w14:paraId="4B9EACE0" w14:textId="77777777" w:rsidTr="008B613E">
        <w:tblPrEx>
          <w:tblCellMar>
            <w:top w:w="0" w:type="dxa"/>
            <w:bottom w:w="0" w:type="dxa"/>
          </w:tblCellMar>
        </w:tblPrEx>
        <w:tc>
          <w:tcPr>
            <w:tcW w:w="3000" w:type="dxa"/>
            <w:shd w:val="clear" w:color="auto" w:fill="EEF3FA"/>
            <w:tcMar>
              <w:top w:w="80" w:type="dxa"/>
              <w:left w:w="140" w:type="dxa"/>
              <w:bottom w:w="80" w:type="dxa"/>
              <w:right w:w="140" w:type="dxa"/>
            </w:tcMar>
            <w:vAlign w:val="center"/>
          </w:tcPr>
          <w:p w14:paraId="68358B6D" w14:textId="77777777" w:rsidR="008B613E" w:rsidRPr="00EC3B6D" w:rsidRDefault="008B613E" w:rsidP="00EC3B6D">
            <w:pPr>
              <w:spacing w:line="276" w:lineRule="auto"/>
              <w:jc w:val="center"/>
              <w:rPr>
                <w:sz w:val="24"/>
                <w:szCs w:val="24"/>
              </w:rPr>
            </w:pPr>
            <w:r w:rsidRPr="00EC3B6D">
              <w:rPr>
                <w:rFonts w:eastAsia="Arial"/>
                <w:color w:val="000000"/>
                <w:sz w:val="24"/>
                <w:szCs w:val="24"/>
              </w:rPr>
              <w:t>Milieu de résidence</w:t>
            </w:r>
          </w:p>
        </w:tc>
        <w:tc>
          <w:tcPr>
            <w:tcW w:w="1513" w:type="dxa"/>
            <w:shd w:val="clear" w:color="auto" w:fill="EEF3FA"/>
            <w:tcMar>
              <w:top w:w="80" w:type="dxa"/>
              <w:left w:w="140" w:type="dxa"/>
              <w:bottom w:w="80" w:type="dxa"/>
              <w:right w:w="140" w:type="dxa"/>
            </w:tcMar>
            <w:vAlign w:val="center"/>
          </w:tcPr>
          <w:p w14:paraId="6932D207" w14:textId="77777777" w:rsidR="008B613E" w:rsidRPr="00EC3B6D" w:rsidRDefault="008B613E" w:rsidP="00EC3B6D">
            <w:pPr>
              <w:spacing w:line="276" w:lineRule="auto"/>
              <w:jc w:val="center"/>
              <w:rPr>
                <w:sz w:val="24"/>
                <w:szCs w:val="24"/>
              </w:rPr>
            </w:pPr>
            <w:r w:rsidRPr="00EC3B6D">
              <w:rPr>
                <w:rFonts w:eastAsia="Arial"/>
                <w:color w:val="000000"/>
                <w:sz w:val="24"/>
                <w:szCs w:val="24"/>
              </w:rPr>
              <w:t>6,122</w:t>
            </w:r>
          </w:p>
        </w:tc>
        <w:tc>
          <w:tcPr>
            <w:tcW w:w="2513" w:type="dxa"/>
            <w:shd w:val="clear" w:color="auto" w:fill="EEF3FA"/>
            <w:tcMar>
              <w:top w:w="80" w:type="dxa"/>
              <w:left w:w="140" w:type="dxa"/>
              <w:bottom w:w="80" w:type="dxa"/>
              <w:right w:w="140" w:type="dxa"/>
            </w:tcMar>
            <w:vAlign w:val="center"/>
          </w:tcPr>
          <w:p w14:paraId="5DB032EE" w14:textId="77777777" w:rsidR="008B613E" w:rsidRPr="00EC3B6D" w:rsidRDefault="008B613E" w:rsidP="00EC3B6D">
            <w:pPr>
              <w:spacing w:line="276" w:lineRule="auto"/>
              <w:jc w:val="center"/>
              <w:rPr>
                <w:sz w:val="24"/>
                <w:szCs w:val="24"/>
              </w:rPr>
            </w:pPr>
            <w:r w:rsidRPr="00EC3B6D">
              <w:rPr>
                <w:rFonts w:ascii="Segoe UI Emoji" w:eastAsia="Arial" w:hAnsi="Segoe UI Emoji" w:cs="Segoe UI Emoji"/>
                <w:color w:val="000000"/>
                <w:sz w:val="24"/>
                <w:szCs w:val="24"/>
              </w:rPr>
              <w:t>⚠</w:t>
            </w:r>
            <w:r w:rsidRPr="00EC3B6D">
              <w:rPr>
                <w:rFonts w:eastAsia="Arial"/>
                <w:color w:val="000000"/>
                <w:sz w:val="24"/>
                <w:szCs w:val="24"/>
              </w:rPr>
              <w:t xml:space="preserve"> Modéré (5-10)</w:t>
            </w:r>
          </w:p>
        </w:tc>
      </w:tr>
      <w:tr w:rsidR="008B613E" w:rsidRPr="00EC3B6D" w14:paraId="5F319A8C" w14:textId="77777777" w:rsidTr="008B613E">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215AF41B" w14:textId="77777777" w:rsidR="008B613E" w:rsidRPr="00EC3B6D" w:rsidRDefault="008B613E" w:rsidP="00EC3B6D">
            <w:pPr>
              <w:spacing w:line="276" w:lineRule="auto"/>
              <w:jc w:val="center"/>
              <w:rPr>
                <w:sz w:val="24"/>
                <w:szCs w:val="24"/>
              </w:rPr>
            </w:pPr>
            <w:r w:rsidRPr="00EC3B6D">
              <w:rPr>
                <w:rFonts w:eastAsia="Arial"/>
                <w:color w:val="000000"/>
                <w:sz w:val="24"/>
                <w:szCs w:val="24"/>
              </w:rPr>
              <w:t>Nb enfants vivants</w:t>
            </w:r>
          </w:p>
        </w:tc>
        <w:tc>
          <w:tcPr>
            <w:tcW w:w="1513" w:type="dxa"/>
            <w:shd w:val="clear" w:color="auto" w:fill="FFFFFF"/>
            <w:tcMar>
              <w:top w:w="80" w:type="dxa"/>
              <w:left w:w="140" w:type="dxa"/>
              <w:bottom w:w="80" w:type="dxa"/>
              <w:right w:w="140" w:type="dxa"/>
            </w:tcMar>
            <w:vAlign w:val="center"/>
          </w:tcPr>
          <w:p w14:paraId="39536469" w14:textId="77777777" w:rsidR="008B613E" w:rsidRPr="00EC3B6D" w:rsidRDefault="008B613E" w:rsidP="00EC3B6D">
            <w:pPr>
              <w:spacing w:line="276" w:lineRule="auto"/>
              <w:jc w:val="center"/>
              <w:rPr>
                <w:sz w:val="24"/>
                <w:szCs w:val="24"/>
              </w:rPr>
            </w:pPr>
            <w:r w:rsidRPr="00EC3B6D">
              <w:rPr>
                <w:rFonts w:eastAsia="Arial"/>
                <w:color w:val="000000"/>
                <w:sz w:val="24"/>
                <w:szCs w:val="24"/>
              </w:rPr>
              <w:t>4,153</w:t>
            </w:r>
          </w:p>
        </w:tc>
        <w:tc>
          <w:tcPr>
            <w:tcW w:w="2513" w:type="dxa"/>
            <w:shd w:val="clear" w:color="auto" w:fill="FFFFFF"/>
            <w:tcMar>
              <w:top w:w="80" w:type="dxa"/>
              <w:left w:w="140" w:type="dxa"/>
              <w:bottom w:w="80" w:type="dxa"/>
              <w:right w:w="140" w:type="dxa"/>
            </w:tcMar>
            <w:vAlign w:val="center"/>
          </w:tcPr>
          <w:p w14:paraId="4F3FD740" w14:textId="77777777" w:rsidR="008B613E" w:rsidRPr="00EC3B6D" w:rsidRDefault="008B613E" w:rsidP="00EC3B6D">
            <w:pPr>
              <w:spacing w:line="276" w:lineRule="auto"/>
              <w:jc w:val="center"/>
              <w:rPr>
                <w:sz w:val="24"/>
                <w:szCs w:val="24"/>
              </w:rPr>
            </w:pPr>
            <w:r w:rsidRPr="00EC3B6D">
              <w:rPr>
                <w:rFonts w:ascii="Segoe UI Symbol" w:eastAsia="Arial" w:hAnsi="Segoe UI Symbol" w:cs="Segoe UI Symbol"/>
                <w:color w:val="000000"/>
                <w:sz w:val="24"/>
                <w:szCs w:val="24"/>
              </w:rPr>
              <w:t>✓</w:t>
            </w:r>
            <w:r w:rsidRPr="00EC3B6D">
              <w:rPr>
                <w:rFonts w:eastAsia="Arial"/>
                <w:color w:val="000000"/>
                <w:sz w:val="24"/>
                <w:szCs w:val="24"/>
              </w:rPr>
              <w:t xml:space="preserve"> OK (&lt; 5)</w:t>
            </w:r>
          </w:p>
        </w:tc>
      </w:tr>
      <w:tr w:rsidR="008B613E" w:rsidRPr="00EC3B6D" w14:paraId="7CC74CB0" w14:textId="77777777" w:rsidTr="008B613E">
        <w:tblPrEx>
          <w:tblCellMar>
            <w:top w:w="0" w:type="dxa"/>
            <w:bottom w:w="0" w:type="dxa"/>
          </w:tblCellMar>
        </w:tblPrEx>
        <w:tc>
          <w:tcPr>
            <w:tcW w:w="3000" w:type="dxa"/>
            <w:shd w:val="clear" w:color="auto" w:fill="EEF3FA"/>
            <w:tcMar>
              <w:top w:w="80" w:type="dxa"/>
              <w:left w:w="140" w:type="dxa"/>
              <w:bottom w:w="80" w:type="dxa"/>
              <w:right w:w="140" w:type="dxa"/>
            </w:tcMar>
            <w:vAlign w:val="center"/>
          </w:tcPr>
          <w:p w14:paraId="0D02E712" w14:textId="77777777" w:rsidR="008B613E" w:rsidRPr="00EC3B6D" w:rsidRDefault="008B613E" w:rsidP="00EC3B6D">
            <w:pPr>
              <w:spacing w:line="276" w:lineRule="auto"/>
              <w:jc w:val="center"/>
              <w:rPr>
                <w:sz w:val="24"/>
                <w:szCs w:val="24"/>
              </w:rPr>
            </w:pPr>
            <w:r w:rsidRPr="00EC3B6D">
              <w:rPr>
                <w:rFonts w:eastAsia="Arial"/>
                <w:color w:val="000000"/>
                <w:sz w:val="24"/>
                <w:szCs w:val="24"/>
              </w:rPr>
              <w:t>Emploi (travail)</w:t>
            </w:r>
          </w:p>
        </w:tc>
        <w:tc>
          <w:tcPr>
            <w:tcW w:w="1513" w:type="dxa"/>
            <w:shd w:val="clear" w:color="auto" w:fill="EEF3FA"/>
            <w:tcMar>
              <w:top w:w="80" w:type="dxa"/>
              <w:left w:w="140" w:type="dxa"/>
              <w:bottom w:w="80" w:type="dxa"/>
              <w:right w:w="140" w:type="dxa"/>
            </w:tcMar>
            <w:vAlign w:val="center"/>
          </w:tcPr>
          <w:p w14:paraId="43675AD5" w14:textId="77777777" w:rsidR="008B613E" w:rsidRPr="00EC3B6D" w:rsidRDefault="008B613E" w:rsidP="00EC3B6D">
            <w:pPr>
              <w:spacing w:line="276" w:lineRule="auto"/>
              <w:jc w:val="center"/>
              <w:rPr>
                <w:sz w:val="24"/>
                <w:szCs w:val="24"/>
              </w:rPr>
            </w:pPr>
            <w:r w:rsidRPr="00EC3B6D">
              <w:rPr>
                <w:rFonts w:eastAsia="Arial"/>
                <w:color w:val="000000"/>
                <w:sz w:val="24"/>
                <w:szCs w:val="24"/>
              </w:rPr>
              <w:t>3,074</w:t>
            </w:r>
          </w:p>
        </w:tc>
        <w:tc>
          <w:tcPr>
            <w:tcW w:w="2513" w:type="dxa"/>
            <w:shd w:val="clear" w:color="auto" w:fill="EEF3FA"/>
            <w:tcMar>
              <w:top w:w="80" w:type="dxa"/>
              <w:left w:w="140" w:type="dxa"/>
              <w:bottom w:w="80" w:type="dxa"/>
              <w:right w:w="140" w:type="dxa"/>
            </w:tcMar>
            <w:vAlign w:val="center"/>
          </w:tcPr>
          <w:p w14:paraId="6F14672E" w14:textId="77777777" w:rsidR="008B613E" w:rsidRPr="00EC3B6D" w:rsidRDefault="008B613E" w:rsidP="00EC3B6D">
            <w:pPr>
              <w:spacing w:line="276" w:lineRule="auto"/>
              <w:jc w:val="center"/>
              <w:rPr>
                <w:sz w:val="24"/>
                <w:szCs w:val="24"/>
              </w:rPr>
            </w:pPr>
            <w:r w:rsidRPr="00EC3B6D">
              <w:rPr>
                <w:rFonts w:ascii="Segoe UI Symbol" w:eastAsia="Arial" w:hAnsi="Segoe UI Symbol" w:cs="Segoe UI Symbol"/>
                <w:color w:val="000000"/>
                <w:sz w:val="24"/>
                <w:szCs w:val="24"/>
              </w:rPr>
              <w:t>✓</w:t>
            </w:r>
            <w:r w:rsidRPr="00EC3B6D">
              <w:rPr>
                <w:rFonts w:eastAsia="Arial"/>
                <w:color w:val="000000"/>
                <w:sz w:val="24"/>
                <w:szCs w:val="24"/>
              </w:rPr>
              <w:t xml:space="preserve"> OK (&lt; 5)</w:t>
            </w:r>
          </w:p>
        </w:tc>
      </w:tr>
      <w:tr w:rsidR="008B613E" w:rsidRPr="00EC3B6D" w14:paraId="63B5EFC2" w14:textId="77777777" w:rsidTr="008B613E">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04D5FB3F" w14:textId="77777777" w:rsidR="008B613E" w:rsidRPr="00EC3B6D" w:rsidRDefault="008B613E" w:rsidP="00EC3B6D">
            <w:pPr>
              <w:spacing w:line="276" w:lineRule="auto"/>
              <w:jc w:val="center"/>
              <w:rPr>
                <w:sz w:val="24"/>
                <w:szCs w:val="24"/>
              </w:rPr>
            </w:pPr>
            <w:r w:rsidRPr="00EC3B6D">
              <w:rPr>
                <w:rFonts w:eastAsia="Arial"/>
                <w:color w:val="000000"/>
                <w:sz w:val="24"/>
                <w:szCs w:val="24"/>
              </w:rPr>
              <w:t>Statut matrimonial</w:t>
            </w:r>
          </w:p>
        </w:tc>
        <w:tc>
          <w:tcPr>
            <w:tcW w:w="1513" w:type="dxa"/>
            <w:shd w:val="clear" w:color="auto" w:fill="FFFFFF"/>
            <w:tcMar>
              <w:top w:w="80" w:type="dxa"/>
              <w:left w:w="140" w:type="dxa"/>
              <w:bottom w:w="80" w:type="dxa"/>
              <w:right w:w="140" w:type="dxa"/>
            </w:tcMar>
            <w:vAlign w:val="center"/>
          </w:tcPr>
          <w:p w14:paraId="20144461" w14:textId="77777777" w:rsidR="008B613E" w:rsidRPr="00EC3B6D" w:rsidRDefault="008B613E" w:rsidP="00EC3B6D">
            <w:pPr>
              <w:spacing w:line="276" w:lineRule="auto"/>
              <w:jc w:val="center"/>
              <w:rPr>
                <w:sz w:val="24"/>
                <w:szCs w:val="24"/>
              </w:rPr>
            </w:pPr>
            <w:r w:rsidRPr="00EC3B6D">
              <w:rPr>
                <w:rFonts w:eastAsia="Arial"/>
                <w:color w:val="000000"/>
                <w:sz w:val="24"/>
                <w:szCs w:val="24"/>
              </w:rPr>
              <w:t>2,110</w:t>
            </w:r>
          </w:p>
        </w:tc>
        <w:tc>
          <w:tcPr>
            <w:tcW w:w="2513" w:type="dxa"/>
            <w:shd w:val="clear" w:color="auto" w:fill="FFFFFF"/>
            <w:tcMar>
              <w:top w:w="80" w:type="dxa"/>
              <w:left w:w="140" w:type="dxa"/>
              <w:bottom w:w="80" w:type="dxa"/>
              <w:right w:w="140" w:type="dxa"/>
            </w:tcMar>
            <w:vAlign w:val="center"/>
          </w:tcPr>
          <w:p w14:paraId="44900252" w14:textId="77777777" w:rsidR="008B613E" w:rsidRPr="00EC3B6D" w:rsidRDefault="008B613E" w:rsidP="00EC3B6D">
            <w:pPr>
              <w:spacing w:line="276" w:lineRule="auto"/>
              <w:jc w:val="center"/>
              <w:rPr>
                <w:sz w:val="24"/>
                <w:szCs w:val="24"/>
              </w:rPr>
            </w:pPr>
            <w:r w:rsidRPr="00EC3B6D">
              <w:rPr>
                <w:rFonts w:ascii="Segoe UI Symbol" w:eastAsia="Arial" w:hAnsi="Segoe UI Symbol" w:cs="Segoe UI Symbol"/>
                <w:color w:val="000000"/>
                <w:sz w:val="24"/>
                <w:szCs w:val="24"/>
              </w:rPr>
              <w:t>✓</w:t>
            </w:r>
            <w:r w:rsidRPr="00EC3B6D">
              <w:rPr>
                <w:rFonts w:eastAsia="Arial"/>
                <w:color w:val="000000"/>
                <w:sz w:val="24"/>
                <w:szCs w:val="24"/>
              </w:rPr>
              <w:t xml:space="preserve"> OK (&lt; 5)</w:t>
            </w:r>
          </w:p>
        </w:tc>
      </w:tr>
      <w:tr w:rsidR="008B613E" w:rsidRPr="00EC3B6D" w14:paraId="14A59D70" w14:textId="77777777" w:rsidTr="008B613E">
        <w:tblPrEx>
          <w:tblCellMar>
            <w:top w:w="0" w:type="dxa"/>
            <w:bottom w:w="0" w:type="dxa"/>
          </w:tblCellMar>
        </w:tblPrEx>
        <w:tc>
          <w:tcPr>
            <w:tcW w:w="3000" w:type="dxa"/>
            <w:shd w:val="clear" w:color="auto" w:fill="EEF3FA"/>
            <w:tcMar>
              <w:top w:w="80" w:type="dxa"/>
              <w:left w:w="140" w:type="dxa"/>
              <w:bottom w:w="80" w:type="dxa"/>
              <w:right w:w="140" w:type="dxa"/>
            </w:tcMar>
            <w:vAlign w:val="center"/>
          </w:tcPr>
          <w:p w14:paraId="55BBDBDD" w14:textId="77777777" w:rsidR="008B613E" w:rsidRPr="00EC3B6D" w:rsidRDefault="008B613E" w:rsidP="00EC3B6D">
            <w:pPr>
              <w:spacing w:line="276" w:lineRule="auto"/>
              <w:jc w:val="center"/>
              <w:rPr>
                <w:sz w:val="24"/>
                <w:szCs w:val="24"/>
              </w:rPr>
            </w:pPr>
            <w:r w:rsidRPr="00EC3B6D">
              <w:rPr>
                <w:rFonts w:eastAsia="Arial"/>
                <w:color w:val="000000"/>
                <w:sz w:val="24"/>
                <w:szCs w:val="24"/>
              </w:rPr>
              <w:t>Religion musulmane</w:t>
            </w:r>
          </w:p>
        </w:tc>
        <w:tc>
          <w:tcPr>
            <w:tcW w:w="1513" w:type="dxa"/>
            <w:shd w:val="clear" w:color="auto" w:fill="EEF3FA"/>
            <w:tcMar>
              <w:top w:w="80" w:type="dxa"/>
              <w:left w:w="140" w:type="dxa"/>
              <w:bottom w:w="80" w:type="dxa"/>
              <w:right w:w="140" w:type="dxa"/>
            </w:tcMar>
            <w:vAlign w:val="center"/>
          </w:tcPr>
          <w:p w14:paraId="22EE86D4" w14:textId="77777777" w:rsidR="008B613E" w:rsidRPr="00EC3B6D" w:rsidRDefault="008B613E" w:rsidP="00EC3B6D">
            <w:pPr>
              <w:spacing w:line="276" w:lineRule="auto"/>
              <w:jc w:val="center"/>
              <w:rPr>
                <w:sz w:val="24"/>
                <w:szCs w:val="24"/>
              </w:rPr>
            </w:pPr>
            <w:r w:rsidRPr="00EC3B6D">
              <w:rPr>
                <w:rFonts w:eastAsia="Arial"/>
                <w:color w:val="000000"/>
                <w:sz w:val="24"/>
                <w:szCs w:val="24"/>
              </w:rPr>
              <w:t>1,542</w:t>
            </w:r>
          </w:p>
        </w:tc>
        <w:tc>
          <w:tcPr>
            <w:tcW w:w="2513" w:type="dxa"/>
            <w:shd w:val="clear" w:color="auto" w:fill="EEF3FA"/>
            <w:tcMar>
              <w:top w:w="80" w:type="dxa"/>
              <w:left w:w="140" w:type="dxa"/>
              <w:bottom w:w="80" w:type="dxa"/>
              <w:right w:w="140" w:type="dxa"/>
            </w:tcMar>
            <w:vAlign w:val="center"/>
          </w:tcPr>
          <w:p w14:paraId="33B728D1" w14:textId="77777777" w:rsidR="008B613E" w:rsidRPr="00EC3B6D" w:rsidRDefault="008B613E" w:rsidP="00EC3B6D">
            <w:pPr>
              <w:spacing w:line="276" w:lineRule="auto"/>
              <w:jc w:val="center"/>
              <w:rPr>
                <w:sz w:val="24"/>
                <w:szCs w:val="24"/>
              </w:rPr>
            </w:pPr>
            <w:r w:rsidRPr="00EC3B6D">
              <w:rPr>
                <w:rFonts w:ascii="Segoe UI Symbol" w:eastAsia="Arial" w:hAnsi="Segoe UI Symbol" w:cs="Segoe UI Symbol"/>
                <w:color w:val="000000"/>
                <w:sz w:val="24"/>
                <w:szCs w:val="24"/>
              </w:rPr>
              <w:t>✓</w:t>
            </w:r>
            <w:r w:rsidRPr="00EC3B6D">
              <w:rPr>
                <w:rFonts w:eastAsia="Arial"/>
                <w:color w:val="000000"/>
                <w:sz w:val="24"/>
                <w:szCs w:val="24"/>
              </w:rPr>
              <w:t xml:space="preserve"> OK (&lt; 5)</w:t>
            </w:r>
          </w:p>
        </w:tc>
      </w:tr>
      <w:tr w:rsidR="008B613E" w:rsidRPr="00EC3B6D" w14:paraId="2A3539E7" w14:textId="77777777" w:rsidTr="008B613E">
        <w:tblPrEx>
          <w:tblCellMar>
            <w:top w:w="0" w:type="dxa"/>
            <w:bottom w:w="0" w:type="dxa"/>
          </w:tblCellMar>
        </w:tblPrEx>
        <w:tc>
          <w:tcPr>
            <w:tcW w:w="3000" w:type="dxa"/>
            <w:shd w:val="clear" w:color="auto" w:fill="FFFFFF"/>
            <w:tcMar>
              <w:top w:w="80" w:type="dxa"/>
              <w:left w:w="140" w:type="dxa"/>
              <w:bottom w:w="80" w:type="dxa"/>
              <w:right w:w="140" w:type="dxa"/>
            </w:tcMar>
            <w:vAlign w:val="center"/>
          </w:tcPr>
          <w:p w14:paraId="30959E6A" w14:textId="77777777" w:rsidR="008B613E" w:rsidRPr="00EC3B6D" w:rsidRDefault="008B613E" w:rsidP="00EC3B6D">
            <w:pPr>
              <w:spacing w:line="276" w:lineRule="auto"/>
              <w:jc w:val="center"/>
              <w:rPr>
                <w:sz w:val="24"/>
                <w:szCs w:val="24"/>
              </w:rPr>
            </w:pPr>
            <w:r w:rsidRPr="00EC3B6D">
              <w:rPr>
                <w:rFonts w:eastAsia="Arial"/>
                <w:color w:val="000000"/>
                <w:sz w:val="24"/>
                <w:szCs w:val="24"/>
              </w:rPr>
              <w:t>Utilisation contraceptif</w:t>
            </w:r>
          </w:p>
        </w:tc>
        <w:tc>
          <w:tcPr>
            <w:tcW w:w="1513" w:type="dxa"/>
            <w:shd w:val="clear" w:color="auto" w:fill="FFFFFF"/>
            <w:tcMar>
              <w:top w:w="80" w:type="dxa"/>
              <w:left w:w="140" w:type="dxa"/>
              <w:bottom w:w="80" w:type="dxa"/>
              <w:right w:w="140" w:type="dxa"/>
            </w:tcMar>
            <w:vAlign w:val="center"/>
          </w:tcPr>
          <w:p w14:paraId="76EB2258" w14:textId="77777777" w:rsidR="008B613E" w:rsidRPr="00EC3B6D" w:rsidRDefault="008B613E" w:rsidP="00EC3B6D">
            <w:pPr>
              <w:spacing w:line="276" w:lineRule="auto"/>
              <w:jc w:val="center"/>
              <w:rPr>
                <w:sz w:val="24"/>
                <w:szCs w:val="24"/>
              </w:rPr>
            </w:pPr>
            <w:r w:rsidRPr="00EC3B6D">
              <w:rPr>
                <w:rFonts w:eastAsia="Arial"/>
                <w:color w:val="000000"/>
                <w:sz w:val="24"/>
                <w:szCs w:val="24"/>
              </w:rPr>
              <w:t>1,352</w:t>
            </w:r>
          </w:p>
        </w:tc>
        <w:tc>
          <w:tcPr>
            <w:tcW w:w="2513" w:type="dxa"/>
            <w:shd w:val="clear" w:color="auto" w:fill="FFFFFF"/>
            <w:tcMar>
              <w:top w:w="80" w:type="dxa"/>
              <w:left w:w="140" w:type="dxa"/>
              <w:bottom w:w="80" w:type="dxa"/>
              <w:right w:w="140" w:type="dxa"/>
            </w:tcMar>
            <w:vAlign w:val="center"/>
          </w:tcPr>
          <w:p w14:paraId="35918201" w14:textId="77777777" w:rsidR="008B613E" w:rsidRPr="00EC3B6D" w:rsidRDefault="008B613E" w:rsidP="00EC3B6D">
            <w:pPr>
              <w:spacing w:line="276" w:lineRule="auto"/>
              <w:jc w:val="center"/>
              <w:rPr>
                <w:sz w:val="24"/>
                <w:szCs w:val="24"/>
              </w:rPr>
            </w:pPr>
            <w:r w:rsidRPr="00EC3B6D">
              <w:rPr>
                <w:rFonts w:ascii="Segoe UI Symbol" w:eastAsia="Arial" w:hAnsi="Segoe UI Symbol" w:cs="Segoe UI Symbol"/>
                <w:color w:val="000000"/>
                <w:sz w:val="24"/>
                <w:szCs w:val="24"/>
              </w:rPr>
              <w:t>✓</w:t>
            </w:r>
            <w:r w:rsidRPr="00EC3B6D">
              <w:rPr>
                <w:rFonts w:eastAsia="Arial"/>
                <w:color w:val="000000"/>
                <w:sz w:val="24"/>
                <w:szCs w:val="24"/>
              </w:rPr>
              <w:t xml:space="preserve"> OK (&lt; 5)</w:t>
            </w:r>
          </w:p>
        </w:tc>
      </w:tr>
      <w:tr w:rsidR="008B613E" w:rsidRPr="00EC3B6D" w14:paraId="263061AD" w14:textId="77777777" w:rsidTr="008B613E">
        <w:tblPrEx>
          <w:tblCellMar>
            <w:top w:w="0" w:type="dxa"/>
            <w:bottom w:w="0" w:type="dxa"/>
          </w:tblCellMar>
        </w:tblPrEx>
        <w:tc>
          <w:tcPr>
            <w:tcW w:w="3000" w:type="dxa"/>
            <w:shd w:val="clear" w:color="auto" w:fill="EEF3FA"/>
            <w:tcMar>
              <w:top w:w="80" w:type="dxa"/>
              <w:left w:w="140" w:type="dxa"/>
              <w:bottom w:w="80" w:type="dxa"/>
              <w:right w:w="140" w:type="dxa"/>
            </w:tcMar>
            <w:vAlign w:val="center"/>
          </w:tcPr>
          <w:p w14:paraId="56FB2F14" w14:textId="77777777" w:rsidR="008B613E" w:rsidRPr="00EC3B6D" w:rsidRDefault="008B613E" w:rsidP="00EC3B6D">
            <w:pPr>
              <w:spacing w:line="276" w:lineRule="auto"/>
              <w:jc w:val="center"/>
              <w:rPr>
                <w:sz w:val="24"/>
                <w:szCs w:val="24"/>
              </w:rPr>
            </w:pPr>
            <w:r w:rsidRPr="00EC3B6D">
              <w:rPr>
                <w:rFonts w:eastAsia="Arial"/>
                <w:color w:val="000000"/>
                <w:sz w:val="24"/>
                <w:szCs w:val="24"/>
              </w:rPr>
              <w:t>Région septentrionale</w:t>
            </w:r>
          </w:p>
        </w:tc>
        <w:tc>
          <w:tcPr>
            <w:tcW w:w="1513" w:type="dxa"/>
            <w:shd w:val="clear" w:color="auto" w:fill="EEF3FA"/>
            <w:tcMar>
              <w:top w:w="80" w:type="dxa"/>
              <w:left w:w="140" w:type="dxa"/>
              <w:bottom w:w="80" w:type="dxa"/>
              <w:right w:w="140" w:type="dxa"/>
            </w:tcMar>
            <w:vAlign w:val="center"/>
          </w:tcPr>
          <w:p w14:paraId="7D49FC23" w14:textId="77777777" w:rsidR="008B613E" w:rsidRPr="00EC3B6D" w:rsidRDefault="008B613E" w:rsidP="00EC3B6D">
            <w:pPr>
              <w:spacing w:line="276" w:lineRule="auto"/>
              <w:jc w:val="center"/>
              <w:rPr>
                <w:sz w:val="24"/>
                <w:szCs w:val="24"/>
              </w:rPr>
            </w:pPr>
            <w:r w:rsidRPr="00EC3B6D">
              <w:rPr>
                <w:rFonts w:eastAsia="Arial"/>
                <w:color w:val="000000"/>
                <w:sz w:val="24"/>
                <w:szCs w:val="24"/>
              </w:rPr>
              <w:t>1,301</w:t>
            </w:r>
          </w:p>
        </w:tc>
        <w:tc>
          <w:tcPr>
            <w:tcW w:w="2513" w:type="dxa"/>
            <w:shd w:val="clear" w:color="auto" w:fill="EEF3FA"/>
            <w:tcMar>
              <w:top w:w="80" w:type="dxa"/>
              <w:left w:w="140" w:type="dxa"/>
              <w:bottom w:w="80" w:type="dxa"/>
              <w:right w:w="140" w:type="dxa"/>
            </w:tcMar>
            <w:vAlign w:val="center"/>
          </w:tcPr>
          <w:p w14:paraId="1A5ABDCF" w14:textId="77777777" w:rsidR="008B613E" w:rsidRPr="00EC3B6D" w:rsidRDefault="008B613E" w:rsidP="00EC3B6D">
            <w:pPr>
              <w:spacing w:line="276" w:lineRule="auto"/>
              <w:jc w:val="center"/>
              <w:rPr>
                <w:sz w:val="24"/>
                <w:szCs w:val="24"/>
              </w:rPr>
            </w:pPr>
            <w:r w:rsidRPr="00EC3B6D">
              <w:rPr>
                <w:rFonts w:ascii="Segoe UI Symbol" w:eastAsia="Arial" w:hAnsi="Segoe UI Symbol" w:cs="Segoe UI Symbol"/>
                <w:color w:val="000000"/>
                <w:sz w:val="24"/>
                <w:szCs w:val="24"/>
              </w:rPr>
              <w:t>✓</w:t>
            </w:r>
            <w:r w:rsidRPr="00EC3B6D">
              <w:rPr>
                <w:rFonts w:eastAsia="Arial"/>
                <w:color w:val="000000"/>
                <w:sz w:val="24"/>
                <w:szCs w:val="24"/>
              </w:rPr>
              <w:t xml:space="preserve"> OK (&lt; 5)</w:t>
            </w:r>
          </w:p>
        </w:tc>
      </w:tr>
    </w:tbl>
    <w:p w14:paraId="291FFB85" w14:textId="77777777" w:rsidR="009B513B" w:rsidRPr="00D90D6C" w:rsidRDefault="008B613E" w:rsidP="00EC3B6D">
      <w:pPr>
        <w:pStyle w:val="Heading1"/>
        <w:spacing w:line="276" w:lineRule="auto"/>
      </w:pPr>
      <w:r w:rsidRPr="00D90D6C">
        <w:rPr>
          <w:rFonts w:eastAsia="Arial"/>
          <w:i/>
          <w:iCs/>
          <w:color w:val="555555"/>
          <w:sz w:val="19"/>
          <w:szCs w:val="19"/>
        </w:rPr>
        <w:t>Annexe 1 : Facteur d'inflation de la variance (VIF) — 10 variables · EDSC-V Cameroun 2018 · Source : vif.csv</w:t>
      </w:r>
    </w:p>
    <w:sectPr w:rsidR="009B513B" w:rsidRPr="00D90D6C">
      <w:headerReference w:type="default" r:id="rId27"/>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515338" w14:textId="77777777" w:rsidR="00DA175C" w:rsidRDefault="00DA175C">
      <w:r>
        <w:separator/>
      </w:r>
    </w:p>
  </w:endnote>
  <w:endnote w:type="continuationSeparator" w:id="0">
    <w:p w14:paraId="6BADE9F0" w14:textId="77777777" w:rsidR="00DA175C" w:rsidRDefault="00DA1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68C489" w14:textId="77777777" w:rsidR="001277DA" w:rsidRDefault="001277DA">
    <w:pPr>
      <w:pBdr>
        <w:top w:val="single" w:sz="2" w:space="0"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sur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1</w:t>
    </w:r>
    <w:r>
      <w:rPr>
        <w:color w:val="888888"/>
        <w:sz w:val="18"/>
        <w:szCs w:val="18"/>
      </w:rPr>
      <w:fldChar w:fldCharType="end"/>
    </w:r>
  </w:p>
  <w:p w14:paraId="334892B0" w14:textId="77777777" w:rsidR="001277DA" w:rsidRDefault="001277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DA3BB9" w14:textId="77777777" w:rsidR="00DA175C" w:rsidRDefault="00DA175C">
      <w:r>
        <w:separator/>
      </w:r>
    </w:p>
  </w:footnote>
  <w:footnote w:type="continuationSeparator" w:id="0">
    <w:p w14:paraId="66430F7E" w14:textId="77777777" w:rsidR="00DA175C" w:rsidRDefault="00DA1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AEE063" w14:textId="77777777" w:rsidR="001277DA" w:rsidRDefault="001277DA">
    <w:pPr>
      <w:pBdr>
        <w:bottom w:val="single" w:sz="3" w:space="0" w:color="1A3560"/>
      </w:pBdr>
      <w:jc w:val="right"/>
    </w:pPr>
    <w:r>
      <w:rPr>
        <w:color w:val="888888"/>
        <w:sz w:val="18"/>
        <w:szCs w:val="18"/>
      </w:rPr>
      <w:t>Master 1 Data Science — KAYE SIAGAM Grace Pauline Lara | Facteurs du désir de fécondité – EDSC-V Cameroun</w:t>
    </w:r>
  </w:p>
  <w:p w14:paraId="09E2D909" w14:textId="77777777" w:rsidR="001277DA" w:rsidRDefault="001277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C0EA0"/>
    <w:multiLevelType w:val="hybridMultilevel"/>
    <w:tmpl w:val="2098B5DC"/>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 w15:restartNumberingAfterBreak="0">
    <w:nsid w:val="103578C1"/>
    <w:multiLevelType w:val="multilevel"/>
    <w:tmpl w:val="140EA3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559AD"/>
    <w:multiLevelType w:val="multilevel"/>
    <w:tmpl w:val="FEDA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955F9"/>
    <w:multiLevelType w:val="hybridMultilevel"/>
    <w:tmpl w:val="040A382E"/>
    <w:lvl w:ilvl="0" w:tplc="AC942898">
      <w:start w:val="1"/>
      <w:numFmt w:val="bullet"/>
      <w:lvlText w:val="•"/>
      <w:lvlJc w:val="left"/>
      <w:pPr>
        <w:ind w:left="720" w:hanging="360"/>
      </w:pPr>
    </w:lvl>
    <w:lvl w:ilvl="1" w:tplc="B9A80CBE">
      <w:numFmt w:val="decimal"/>
      <w:lvlText w:val=""/>
      <w:lvlJc w:val="left"/>
    </w:lvl>
    <w:lvl w:ilvl="2" w:tplc="5B729220">
      <w:numFmt w:val="decimal"/>
      <w:lvlText w:val=""/>
      <w:lvlJc w:val="left"/>
    </w:lvl>
    <w:lvl w:ilvl="3" w:tplc="3DE60E3C">
      <w:numFmt w:val="decimal"/>
      <w:lvlText w:val=""/>
      <w:lvlJc w:val="left"/>
    </w:lvl>
    <w:lvl w:ilvl="4" w:tplc="9832257C">
      <w:numFmt w:val="decimal"/>
      <w:lvlText w:val=""/>
      <w:lvlJc w:val="left"/>
    </w:lvl>
    <w:lvl w:ilvl="5" w:tplc="47B423C8">
      <w:numFmt w:val="decimal"/>
      <w:lvlText w:val=""/>
      <w:lvlJc w:val="left"/>
    </w:lvl>
    <w:lvl w:ilvl="6" w:tplc="074892CE">
      <w:numFmt w:val="decimal"/>
      <w:lvlText w:val=""/>
      <w:lvlJc w:val="left"/>
    </w:lvl>
    <w:lvl w:ilvl="7" w:tplc="8DF433D4">
      <w:numFmt w:val="decimal"/>
      <w:lvlText w:val=""/>
      <w:lvlJc w:val="left"/>
    </w:lvl>
    <w:lvl w:ilvl="8" w:tplc="D27C72AC">
      <w:numFmt w:val="decimal"/>
      <w:lvlText w:val=""/>
      <w:lvlJc w:val="left"/>
    </w:lvl>
  </w:abstractNum>
  <w:abstractNum w:abstractNumId="4" w15:restartNumberingAfterBreak="0">
    <w:nsid w:val="1E1837F9"/>
    <w:multiLevelType w:val="multilevel"/>
    <w:tmpl w:val="F40E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414CB"/>
    <w:multiLevelType w:val="multilevel"/>
    <w:tmpl w:val="B2D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168BC"/>
    <w:multiLevelType w:val="multilevel"/>
    <w:tmpl w:val="A52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54806"/>
    <w:multiLevelType w:val="hybridMultilevel"/>
    <w:tmpl w:val="CEF40A32"/>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8" w15:restartNumberingAfterBreak="0">
    <w:nsid w:val="47BD6477"/>
    <w:multiLevelType w:val="multilevel"/>
    <w:tmpl w:val="E59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02CD9"/>
    <w:multiLevelType w:val="hybridMultilevel"/>
    <w:tmpl w:val="60DE7CF4"/>
    <w:lvl w:ilvl="0" w:tplc="F9A26B32">
      <w:start w:val="1"/>
      <w:numFmt w:val="bullet"/>
      <w:lvlText w:val="•"/>
      <w:lvlJc w:val="left"/>
      <w:pPr>
        <w:ind w:left="720" w:hanging="360"/>
      </w:pPr>
    </w:lvl>
    <w:lvl w:ilvl="1" w:tplc="CD3C26B4">
      <w:numFmt w:val="decimal"/>
      <w:lvlText w:val=""/>
      <w:lvlJc w:val="left"/>
    </w:lvl>
    <w:lvl w:ilvl="2" w:tplc="22E4003E">
      <w:numFmt w:val="decimal"/>
      <w:lvlText w:val=""/>
      <w:lvlJc w:val="left"/>
    </w:lvl>
    <w:lvl w:ilvl="3" w:tplc="CA9402C2">
      <w:numFmt w:val="decimal"/>
      <w:lvlText w:val=""/>
      <w:lvlJc w:val="left"/>
    </w:lvl>
    <w:lvl w:ilvl="4" w:tplc="4D1824AA">
      <w:numFmt w:val="decimal"/>
      <w:lvlText w:val=""/>
      <w:lvlJc w:val="left"/>
    </w:lvl>
    <w:lvl w:ilvl="5" w:tplc="FBEE5F94">
      <w:numFmt w:val="decimal"/>
      <w:lvlText w:val=""/>
      <w:lvlJc w:val="left"/>
    </w:lvl>
    <w:lvl w:ilvl="6" w:tplc="3F9E1F7C">
      <w:numFmt w:val="decimal"/>
      <w:lvlText w:val=""/>
      <w:lvlJc w:val="left"/>
    </w:lvl>
    <w:lvl w:ilvl="7" w:tplc="4BD8347C">
      <w:numFmt w:val="decimal"/>
      <w:lvlText w:val=""/>
      <w:lvlJc w:val="left"/>
    </w:lvl>
    <w:lvl w:ilvl="8" w:tplc="D5526006">
      <w:numFmt w:val="decimal"/>
      <w:lvlText w:val=""/>
      <w:lvlJc w:val="left"/>
    </w:lvl>
  </w:abstractNum>
  <w:abstractNum w:abstractNumId="10" w15:restartNumberingAfterBreak="0">
    <w:nsid w:val="555E422A"/>
    <w:multiLevelType w:val="hybridMultilevel"/>
    <w:tmpl w:val="1A14F274"/>
    <w:lvl w:ilvl="0" w:tplc="F9409092">
      <w:start w:val="1"/>
      <w:numFmt w:val="bullet"/>
      <w:lvlText w:val="●"/>
      <w:lvlJc w:val="left"/>
      <w:pPr>
        <w:ind w:left="720" w:hanging="360"/>
      </w:pPr>
    </w:lvl>
    <w:lvl w:ilvl="1" w:tplc="DB806CD8">
      <w:start w:val="1"/>
      <w:numFmt w:val="bullet"/>
      <w:lvlText w:val="○"/>
      <w:lvlJc w:val="left"/>
      <w:pPr>
        <w:ind w:left="1440" w:hanging="360"/>
      </w:pPr>
    </w:lvl>
    <w:lvl w:ilvl="2" w:tplc="034CBA54">
      <w:start w:val="1"/>
      <w:numFmt w:val="bullet"/>
      <w:lvlText w:val="■"/>
      <w:lvlJc w:val="left"/>
      <w:pPr>
        <w:ind w:left="2160" w:hanging="360"/>
      </w:pPr>
    </w:lvl>
    <w:lvl w:ilvl="3" w:tplc="AC02624C">
      <w:start w:val="1"/>
      <w:numFmt w:val="bullet"/>
      <w:lvlText w:val="●"/>
      <w:lvlJc w:val="left"/>
      <w:pPr>
        <w:ind w:left="2880" w:hanging="360"/>
      </w:pPr>
    </w:lvl>
    <w:lvl w:ilvl="4" w:tplc="7D62B4F8">
      <w:start w:val="1"/>
      <w:numFmt w:val="bullet"/>
      <w:lvlText w:val="○"/>
      <w:lvlJc w:val="left"/>
      <w:pPr>
        <w:ind w:left="3600" w:hanging="360"/>
      </w:pPr>
    </w:lvl>
    <w:lvl w:ilvl="5" w:tplc="3B361576">
      <w:start w:val="1"/>
      <w:numFmt w:val="bullet"/>
      <w:lvlText w:val="■"/>
      <w:lvlJc w:val="left"/>
      <w:pPr>
        <w:ind w:left="4320" w:hanging="360"/>
      </w:pPr>
    </w:lvl>
    <w:lvl w:ilvl="6" w:tplc="CD389442">
      <w:start w:val="1"/>
      <w:numFmt w:val="bullet"/>
      <w:lvlText w:val="●"/>
      <w:lvlJc w:val="left"/>
      <w:pPr>
        <w:ind w:left="5040" w:hanging="360"/>
      </w:pPr>
    </w:lvl>
    <w:lvl w:ilvl="7" w:tplc="52225528">
      <w:start w:val="1"/>
      <w:numFmt w:val="bullet"/>
      <w:lvlText w:val="●"/>
      <w:lvlJc w:val="left"/>
      <w:pPr>
        <w:ind w:left="5760" w:hanging="360"/>
      </w:pPr>
    </w:lvl>
    <w:lvl w:ilvl="8" w:tplc="7298CA20">
      <w:start w:val="1"/>
      <w:numFmt w:val="bullet"/>
      <w:lvlText w:val="●"/>
      <w:lvlJc w:val="left"/>
      <w:pPr>
        <w:ind w:left="6480" w:hanging="360"/>
      </w:pPr>
    </w:lvl>
  </w:abstractNum>
  <w:abstractNum w:abstractNumId="11" w15:restartNumberingAfterBreak="0">
    <w:nsid w:val="59BD7528"/>
    <w:multiLevelType w:val="multilevel"/>
    <w:tmpl w:val="845C2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DA47AB"/>
    <w:multiLevelType w:val="hybridMultilevel"/>
    <w:tmpl w:val="471C9446"/>
    <w:lvl w:ilvl="0" w:tplc="E08CF41E">
      <w:start w:val="1"/>
      <w:numFmt w:val="bullet"/>
      <w:lvlText w:val="•"/>
      <w:lvlJc w:val="left"/>
      <w:pPr>
        <w:ind w:left="720" w:hanging="360"/>
      </w:pPr>
    </w:lvl>
    <w:lvl w:ilvl="1" w:tplc="B3623936">
      <w:numFmt w:val="decimal"/>
      <w:lvlText w:val=""/>
      <w:lvlJc w:val="left"/>
    </w:lvl>
    <w:lvl w:ilvl="2" w:tplc="57468B06">
      <w:numFmt w:val="decimal"/>
      <w:lvlText w:val=""/>
      <w:lvlJc w:val="left"/>
    </w:lvl>
    <w:lvl w:ilvl="3" w:tplc="F5C66518">
      <w:numFmt w:val="decimal"/>
      <w:lvlText w:val=""/>
      <w:lvlJc w:val="left"/>
    </w:lvl>
    <w:lvl w:ilvl="4" w:tplc="AE7A232A">
      <w:numFmt w:val="decimal"/>
      <w:lvlText w:val=""/>
      <w:lvlJc w:val="left"/>
    </w:lvl>
    <w:lvl w:ilvl="5" w:tplc="49D2624C">
      <w:numFmt w:val="decimal"/>
      <w:lvlText w:val=""/>
      <w:lvlJc w:val="left"/>
    </w:lvl>
    <w:lvl w:ilvl="6" w:tplc="56DA717E">
      <w:numFmt w:val="decimal"/>
      <w:lvlText w:val=""/>
      <w:lvlJc w:val="left"/>
    </w:lvl>
    <w:lvl w:ilvl="7" w:tplc="4A3AEBC0">
      <w:numFmt w:val="decimal"/>
      <w:lvlText w:val=""/>
      <w:lvlJc w:val="left"/>
    </w:lvl>
    <w:lvl w:ilvl="8" w:tplc="E8DE4BE6">
      <w:numFmt w:val="decimal"/>
      <w:lvlText w:val=""/>
      <w:lvlJc w:val="left"/>
    </w:lvl>
  </w:abstractNum>
  <w:abstractNum w:abstractNumId="13" w15:restartNumberingAfterBreak="0">
    <w:nsid w:val="67A9141C"/>
    <w:multiLevelType w:val="multilevel"/>
    <w:tmpl w:val="5CE8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B963D9"/>
    <w:multiLevelType w:val="multilevel"/>
    <w:tmpl w:val="7B7E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lvlOverride w:ilvl="0">
      <w:startOverride w:val="1"/>
    </w:lvlOverride>
  </w:num>
  <w:num w:numId="2">
    <w:abstractNumId w:val="12"/>
    <w:lvlOverride w:ilvl="0">
      <w:startOverride w:val="1"/>
    </w:lvlOverride>
  </w:num>
  <w:num w:numId="3">
    <w:abstractNumId w:val="1"/>
  </w:num>
  <w:num w:numId="4">
    <w:abstractNumId w:val="14"/>
  </w:num>
  <w:num w:numId="5">
    <w:abstractNumId w:val="13"/>
  </w:num>
  <w:num w:numId="6">
    <w:abstractNumId w:val="4"/>
  </w:num>
  <w:num w:numId="7">
    <w:abstractNumId w:val="2"/>
  </w:num>
  <w:num w:numId="8">
    <w:abstractNumId w:val="11"/>
  </w:num>
  <w:num w:numId="9">
    <w:abstractNumId w:val="8"/>
  </w:num>
  <w:num w:numId="10">
    <w:abstractNumId w:val="5"/>
  </w:num>
  <w:num w:numId="11">
    <w:abstractNumId w:val="6"/>
  </w:num>
  <w:num w:numId="12">
    <w:abstractNumId w:val="9"/>
    <w:lvlOverride w:ilvl="0">
      <w:startOverride w:val="1"/>
    </w:lvlOverride>
  </w:num>
  <w:num w:numId="13">
    <w:abstractNumId w:val="0"/>
  </w:num>
  <w:num w:numId="14">
    <w:abstractNumId w:val="7"/>
  </w:num>
  <w:num w:numId="1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EDD"/>
    <w:rsid w:val="00060322"/>
    <w:rsid w:val="001277DA"/>
    <w:rsid w:val="001E3CEF"/>
    <w:rsid w:val="0025548E"/>
    <w:rsid w:val="002578E1"/>
    <w:rsid w:val="003A5754"/>
    <w:rsid w:val="004B7391"/>
    <w:rsid w:val="006057BB"/>
    <w:rsid w:val="007C077E"/>
    <w:rsid w:val="007F5910"/>
    <w:rsid w:val="00882C70"/>
    <w:rsid w:val="008B613E"/>
    <w:rsid w:val="009B513B"/>
    <w:rsid w:val="009D1005"/>
    <w:rsid w:val="00BB3468"/>
    <w:rsid w:val="00D90D6C"/>
    <w:rsid w:val="00DA175C"/>
    <w:rsid w:val="00DD5EDD"/>
    <w:rsid w:val="00DE06A9"/>
    <w:rsid w:val="00EC3B6D"/>
    <w:rsid w:val="00EF7DC7"/>
    <w:rsid w:val="00F3391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9F24E"/>
  <w15:docId w15:val="{3D651569-4283-4D43-86FB-A332C0D7D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fr-CM" w:eastAsia="fr-CM"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06A9"/>
  </w:style>
  <w:style w:type="paragraph" w:styleId="Heading1">
    <w:name w:val="heading 1"/>
    <w:uiPriority w:val="9"/>
    <w:qFormat/>
    <w:pPr>
      <w:spacing w:before="360" w:after="160"/>
      <w:outlineLvl w:val="0"/>
    </w:pPr>
    <w:rPr>
      <w:b/>
      <w:bCs/>
      <w:sz w:val="24"/>
      <w:szCs w:val="24"/>
      <w:u w:val="single"/>
    </w:rPr>
  </w:style>
  <w:style w:type="paragraph" w:styleId="Heading2">
    <w:name w:val="heading 2"/>
    <w:uiPriority w:val="9"/>
    <w:semiHidden/>
    <w:unhideWhenUsed/>
    <w:qFormat/>
    <w:pPr>
      <w:spacing w:before="280" w:after="12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060322"/>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060322"/>
    <w:rPr>
      <w:rFonts w:asciiTheme="minorHAnsi" w:eastAsiaTheme="minorEastAsia" w:hAnsiTheme="minorHAnsi" w:cstheme="minorBidi"/>
      <w:lang w:val="en-US" w:eastAsia="en-US"/>
    </w:rPr>
  </w:style>
  <w:style w:type="character" w:styleId="Strong">
    <w:name w:val="Strong"/>
    <w:basedOn w:val="DefaultParagraphFont"/>
    <w:uiPriority w:val="22"/>
    <w:qFormat/>
    <w:rsid w:val="00060322"/>
    <w:rPr>
      <w:b/>
      <w:bCs/>
    </w:rPr>
  </w:style>
  <w:style w:type="character" w:styleId="HTMLCode">
    <w:name w:val="HTML Code"/>
    <w:basedOn w:val="DefaultParagraphFont"/>
    <w:uiPriority w:val="99"/>
    <w:semiHidden/>
    <w:unhideWhenUsed/>
    <w:rsid w:val="00060322"/>
    <w:rPr>
      <w:rFonts w:ascii="Courier New" w:eastAsia="Times New Roman" w:hAnsi="Courier New" w:cs="Courier New"/>
      <w:sz w:val="20"/>
      <w:szCs w:val="20"/>
    </w:rPr>
  </w:style>
  <w:style w:type="character" w:styleId="Emphasis">
    <w:name w:val="Emphasis"/>
    <w:basedOn w:val="DefaultParagraphFont"/>
    <w:uiPriority w:val="20"/>
    <w:qFormat/>
    <w:rsid w:val="00060322"/>
    <w:rPr>
      <w:i/>
      <w:iCs/>
    </w:rPr>
  </w:style>
  <w:style w:type="paragraph" w:styleId="NormalWeb">
    <w:name w:val="Normal (Web)"/>
    <w:basedOn w:val="Normal"/>
    <w:uiPriority w:val="99"/>
    <w:unhideWhenUsed/>
    <w:rsid w:val="00060322"/>
    <w:pPr>
      <w:spacing w:before="100" w:beforeAutospacing="1" w:after="100" w:afterAutospacing="1"/>
    </w:pPr>
    <w:rPr>
      <w:sz w:val="24"/>
      <w:szCs w:val="24"/>
      <w:lang w:val="fr-FR" w:eastAsia="zh-CN"/>
    </w:rPr>
  </w:style>
  <w:style w:type="paragraph" w:styleId="Header">
    <w:name w:val="header"/>
    <w:basedOn w:val="Normal"/>
    <w:link w:val="HeaderChar"/>
    <w:uiPriority w:val="99"/>
    <w:unhideWhenUsed/>
    <w:rsid w:val="0025548E"/>
    <w:pPr>
      <w:tabs>
        <w:tab w:val="center" w:pos="4536"/>
        <w:tab w:val="right" w:pos="9072"/>
      </w:tabs>
    </w:pPr>
  </w:style>
  <w:style w:type="character" w:customStyle="1" w:styleId="HeaderChar">
    <w:name w:val="Header Char"/>
    <w:basedOn w:val="DefaultParagraphFont"/>
    <w:link w:val="Header"/>
    <w:uiPriority w:val="99"/>
    <w:rsid w:val="0025548E"/>
  </w:style>
  <w:style w:type="paragraph" w:styleId="Footer">
    <w:name w:val="footer"/>
    <w:basedOn w:val="Normal"/>
    <w:link w:val="FooterChar"/>
    <w:uiPriority w:val="99"/>
    <w:unhideWhenUsed/>
    <w:rsid w:val="0025548E"/>
    <w:pPr>
      <w:tabs>
        <w:tab w:val="center" w:pos="4536"/>
        <w:tab w:val="right" w:pos="9072"/>
      </w:tabs>
    </w:pPr>
  </w:style>
  <w:style w:type="character" w:customStyle="1" w:styleId="FooterChar">
    <w:name w:val="Footer Char"/>
    <w:basedOn w:val="DefaultParagraphFont"/>
    <w:link w:val="Footer"/>
    <w:uiPriority w:val="99"/>
    <w:rsid w:val="0025548E"/>
  </w:style>
  <w:style w:type="character" w:styleId="UnresolvedMention">
    <w:name w:val="Unresolved Mention"/>
    <w:basedOn w:val="DefaultParagraphFont"/>
    <w:uiPriority w:val="99"/>
    <w:semiHidden/>
    <w:unhideWhenUsed/>
    <w:rsid w:val="00EC3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1114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undefined"/><Relationship Id="rId18" Type="http://schemas.openxmlformats.org/officeDocument/2006/relationships/image" Target="media/image9.undefined"/><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undefined"/><Relationship Id="rId7" Type="http://schemas.openxmlformats.org/officeDocument/2006/relationships/endnotes" Target="endnotes.xml"/><Relationship Id="rId12" Type="http://schemas.openxmlformats.org/officeDocument/2006/relationships/image" Target="media/image3.undefined"/><Relationship Id="rId17" Type="http://schemas.openxmlformats.org/officeDocument/2006/relationships/image" Target="media/image8.undefined"/><Relationship Id="rId25" Type="http://schemas.openxmlformats.org/officeDocument/2006/relationships/image" Target="media/image16.undefined"/><Relationship Id="rId2" Type="http://schemas.openxmlformats.org/officeDocument/2006/relationships/numbering" Target="numbering.xml"/><Relationship Id="rId16" Type="http://schemas.openxmlformats.org/officeDocument/2006/relationships/image" Target="media/image7.undefined"/><Relationship Id="rId20" Type="http://schemas.openxmlformats.org/officeDocument/2006/relationships/image" Target="media/image11.undefined"/><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undefined"/><Relationship Id="rId5" Type="http://schemas.openxmlformats.org/officeDocument/2006/relationships/webSettings" Target="webSettings.xml"/><Relationship Id="rId15" Type="http://schemas.openxmlformats.org/officeDocument/2006/relationships/image" Target="media/image6.undefined"/><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https://github.com/Kayela2/Prediction-d-avoir-des-enfants/tree/main/EDS-Cameroon" TargetMode="External"/><Relationship Id="rId19" Type="http://schemas.openxmlformats.org/officeDocument/2006/relationships/image" Target="media/image10.undefined"/><Relationship Id="rId4" Type="http://schemas.openxmlformats.org/officeDocument/2006/relationships/settings" Target="settings.xml"/><Relationship Id="rId9" Type="http://schemas.openxmlformats.org/officeDocument/2006/relationships/hyperlink" Target="https://hearth-edsc-prediction-d-avoir-des.onrender.com" TargetMode="External"/><Relationship Id="rId14" Type="http://schemas.openxmlformats.org/officeDocument/2006/relationships/image" Target="media/image5.undefined"/><Relationship Id="rId22" Type="http://schemas.openxmlformats.org/officeDocument/2006/relationships/image" Target="media/image13.undefined"/><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8EEC3-BD87-43EC-AFCC-29AD19630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TotalTime>
  <Pages>29</Pages>
  <Words>4665</Words>
  <Characters>25658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Lara KAYE</cp:lastModifiedBy>
  <cp:revision>7</cp:revision>
  <cp:lastPrinted>2026-06-12T22:30:00Z</cp:lastPrinted>
  <dcterms:created xsi:type="dcterms:W3CDTF">2026-05-28T14:53:00Z</dcterms:created>
  <dcterms:modified xsi:type="dcterms:W3CDTF">2026-06-13T15:35:00Z</dcterms:modified>
</cp:coreProperties>
</file>