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6EF" w:rsidRPr="007846EF" w:rsidRDefault="007846EF" w:rsidP="007846EF">
      <w:r w:rsidRPr="007846EF">
        <w:rPr>
          <w:b/>
        </w:rPr>
        <w:t>Resolução Álgebra Relacional</w:t>
      </w:r>
      <w:r w:rsidRPr="007846EF">
        <w:rPr>
          <w:b/>
        </w:rPr>
        <w:br/>
        <w:t>Alunos:</w:t>
      </w:r>
      <w:r w:rsidRPr="007846EF">
        <w:t xml:space="preserve"> Kayke Santos, Marcelo da Silva Mello, João Henrique de Oliveira Salles</w:t>
      </w:r>
      <w:r w:rsidRPr="007846EF">
        <w:br/>
      </w:r>
      <w:r w:rsidRPr="007846EF">
        <w:rPr>
          <w:b/>
        </w:rPr>
        <w:t>Matrícula:</w:t>
      </w:r>
      <w:r w:rsidRPr="007846EF">
        <w:t xml:space="preserve"> 24101284, 2211257, 2221074</w:t>
      </w:r>
    </w:p>
    <w:p w:rsidR="007846EF" w:rsidRPr="007846EF" w:rsidRDefault="007846EF" w:rsidP="007846EF">
      <w:r w:rsidRPr="007846EF">
        <w:t xml:space="preserve"> </w:t>
      </w:r>
    </w:p>
    <w:p w:rsidR="007846EF" w:rsidRPr="007846EF" w:rsidRDefault="007846EF" w:rsidP="007846EF">
      <w:r w:rsidRPr="007846EF">
        <w:t>Respostas Atividade:</w:t>
      </w:r>
    </w:p>
    <w:p w:rsidR="007846EF" w:rsidRPr="007846EF" w:rsidRDefault="007846EF" w:rsidP="007846EF">
      <w:r w:rsidRPr="007846EF">
        <w:t xml:space="preserve"> </w:t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Consulta para obter professores com tag de estacionamento ativa:</w:t>
      </w:r>
    </w:p>
    <w:p w:rsidR="007846EF" w:rsidRPr="007846EF" w:rsidRDefault="007846EF" w:rsidP="007846EF">
      <w:r w:rsidRPr="007846EF">
        <w:t xml:space="preserve">Para identificar os professores que já possuem uma tag ativa no novo sistema de estacionamento, utilizamos a operação de </w:t>
      </w:r>
      <w:r w:rsidRPr="007846EF">
        <w:rPr>
          <w:b/>
        </w:rPr>
        <w:t>seleção (σ)</w:t>
      </w:r>
      <w:r w:rsidRPr="007846EF">
        <w:t xml:space="preserve"> da álgebra relacional. Essa operação filtra os registros da relação tag_estacionamento com base em uma condição específica, neste caso status = 'ativa'. A expressão formal é:</w:t>
      </w:r>
      <w:r w:rsidRPr="007846EF">
        <w:t> </w:t>
      </w:r>
    </w:p>
    <w:p w:rsidR="007846EF" w:rsidRPr="007846EF" w:rsidRDefault="007846EF" w:rsidP="007846EF">
      <w:r w:rsidRPr="007846EF">
        <w:rPr>
          <w:b/>
        </w:rPr>
        <w:t>σ status = 'ativa' (tag_estacionamento)</w:t>
      </w:r>
    </w:p>
    <w:p w:rsidR="007846EF" w:rsidRPr="007846EF" w:rsidRDefault="007846EF" w:rsidP="007846EF">
      <w:r w:rsidRPr="007846EF">
        <w:t>Essa seleção retorna apenas os professores cujas tags já foram distribuídas e ativadas corretamente no sistema.</w:t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Professores que utilizavam reservas mas ainda não receberam tag:</w:t>
      </w:r>
      <w:r w:rsidRPr="007846EF">
        <w:rPr>
          <w:b/>
        </w:rPr>
        <w:br/>
      </w:r>
      <w:r w:rsidRPr="007846EF">
        <w:t xml:space="preserve"> Aqui, aplicamos a operação de </w:t>
      </w:r>
      <w:r w:rsidRPr="007846EF">
        <w:rPr>
          <w:b/>
        </w:rPr>
        <w:t>diferença de conjuntos</w:t>
      </w:r>
      <w:r w:rsidRPr="007846EF">
        <w:t xml:space="preserve"> para descobrir quais professores estavam na tabela antiga de reserva e ainda não aparecem na nova tag_estacionamento. Primeiro, usamos projeção (π) para extrair os identificadores dos professores em ambas as tabelas e, em seguida, subtraímos os que já estão no novo sistema:</w:t>
      </w:r>
    </w:p>
    <w:p w:rsidR="007846EF" w:rsidRPr="007846EF" w:rsidRDefault="007846EF" w:rsidP="007846EF">
      <w:r w:rsidRPr="007846EF">
        <w:rPr>
          <w:b/>
        </w:rPr>
        <w:t>π  id_professor (reserva) −  π  id_professor (tag_estacionamento)</w:t>
      </w:r>
      <w:r w:rsidRPr="007846EF">
        <w:t xml:space="preserve"> </w:t>
      </w:r>
    </w:p>
    <w:p w:rsidR="007846EF" w:rsidRPr="007846EF" w:rsidRDefault="007846EF" w:rsidP="007846EF">
      <w:r w:rsidRPr="007846EF">
        <w:t>Essa operação revela os professores que ainda não fizeram a transição do modelo antigo de reservas para o novo sistema automatizado de acesso.</w:t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Professores com direito aos 6 meses gratuitos (pagamento via Visa):</w:t>
      </w:r>
      <w:r w:rsidRPr="007846EF">
        <w:rPr>
          <w:b/>
        </w:rPr>
        <w:br/>
      </w:r>
      <w:r w:rsidRPr="007846EF">
        <w:t xml:space="preserve">Para resolver essa questão, usamos uma </w:t>
      </w:r>
      <w:r w:rsidRPr="007846EF">
        <w:rPr>
          <w:b/>
        </w:rPr>
        <w:t>junção natural (</w:t>
      </w:r>
      <w:r w:rsidRPr="007846EF">
        <w:rPr>
          <w:rFonts w:ascii="Cambria Math" w:hAnsi="Cambria Math" w:cs="Cambria Math"/>
          <w:b/>
        </w:rPr>
        <w:t>⨝</w:t>
      </w:r>
      <w:r w:rsidRPr="007846EF">
        <w:rPr>
          <w:b/>
        </w:rPr>
        <w:t>)</w:t>
      </w:r>
      <w:r w:rsidRPr="007846EF">
        <w:t xml:space="preserve"> entre tag_estacionamento e pagamento para combinar informações dos professores com tags e seus métodos de pagamento. Após a junção, usamos uma </w:t>
      </w:r>
      <w:r w:rsidRPr="007846EF">
        <w:rPr>
          <w:b/>
        </w:rPr>
        <w:t>seleção</w:t>
      </w:r>
      <w:r w:rsidRPr="007846EF">
        <w:t xml:space="preserve"> para filtrar os casos onde forma_pagamento = 'Visa':</w:t>
      </w:r>
    </w:p>
    <w:p w:rsidR="007846EF" w:rsidRPr="007846EF" w:rsidRDefault="007846EF" w:rsidP="007846EF">
      <w:r w:rsidRPr="007846EF">
        <w:t xml:space="preserve"> </w:t>
      </w:r>
      <w:r w:rsidRPr="007846EF">
        <w:rPr>
          <w:b/>
        </w:rPr>
        <w:t xml:space="preserve">σ forma_pagamento = 'Visa' (pagamento </w:t>
      </w:r>
      <w:r w:rsidRPr="007846EF">
        <w:rPr>
          <w:rFonts w:ascii="Cambria Math" w:hAnsi="Cambria Math" w:cs="Cambria Math"/>
          <w:b/>
        </w:rPr>
        <w:t>⨝</w:t>
      </w:r>
      <w:r w:rsidRPr="007846EF">
        <w:rPr>
          <w:b/>
        </w:rPr>
        <w:t xml:space="preserve"> tag_estacionamento)</w:t>
      </w:r>
    </w:p>
    <w:p w:rsidR="007846EF" w:rsidRPr="007846EF" w:rsidRDefault="007846EF" w:rsidP="007846EF">
      <w:r w:rsidRPr="007846EF">
        <w:t>Esse conjunto retorna os professores que possuem tag ativa e que fizeram o pagamento com cartão Visa, sendo elegíveis à isenção da mensalidade pelos primeiros 6 meses, conforme o acordo da instituição com a bandeira.</w:t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Professores que ainda não ativaram a tag:</w:t>
      </w:r>
      <w:r w:rsidRPr="007846EF">
        <w:rPr>
          <w:b/>
        </w:rPr>
        <w:br/>
      </w:r>
      <w:r w:rsidRPr="007846EF">
        <w:t xml:space="preserve">A operação de </w:t>
      </w:r>
      <w:r w:rsidRPr="007846EF">
        <w:rPr>
          <w:b/>
        </w:rPr>
        <w:t>seleção</w:t>
      </w:r>
      <w:r w:rsidRPr="007846EF">
        <w:t xml:space="preserve"> é novamente utilizada para filtrar registros onde o campo status não é igual a 'ativa'. Isso inclui tags em processo de  ativação, não entregues ou com problemas. </w:t>
      </w:r>
    </w:p>
    <w:p w:rsidR="007846EF" w:rsidRPr="007846EF" w:rsidRDefault="007846EF" w:rsidP="007846EF">
      <w:r w:rsidRPr="007846EF">
        <w:rPr>
          <w:b/>
        </w:rPr>
        <w:t>σ status ≠ 'ativa' (tag_estacionamento)</w:t>
      </w:r>
    </w:p>
    <w:p w:rsidR="007846EF" w:rsidRPr="007846EF" w:rsidRDefault="007846EF" w:rsidP="007846EF">
      <w:r w:rsidRPr="007846EF">
        <w:t>Essa expressão ajuda a identificar os professores que, por algum motivo, ainda não estão aptos a utilizar o estacionamento de forma automatizada.</w:t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lastRenderedPageBreak/>
        <w:t>Pagamentos realizados com cartão Visa:</w:t>
      </w:r>
      <w:r w:rsidRPr="007846EF">
        <w:rPr>
          <w:b/>
        </w:rPr>
        <w:br/>
      </w:r>
      <w:r w:rsidRPr="007846EF">
        <w:t xml:space="preserve">Neste caso, buscamos todos os registros da tabela pagamento cuja forma de pagamento seja ‘Visa’. Utilizamos uma </w:t>
      </w:r>
      <w:r w:rsidRPr="007846EF">
        <w:rPr>
          <w:b/>
        </w:rPr>
        <w:t>seleção</w:t>
      </w:r>
      <w:r w:rsidRPr="007846EF">
        <w:t xml:space="preserve"> simples baseada nesse critério: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σ forma_pagamento = 'Visa' (pagamento)</w:t>
      </w:r>
    </w:p>
    <w:p w:rsidR="007846EF" w:rsidRPr="007846EF" w:rsidRDefault="007846EF" w:rsidP="007846EF">
      <w:r w:rsidRPr="007846EF">
        <w:t>A operação retorna todos os pagamentos feitos com essa bandeira, sejam ou não associados a uma tag ativa.</w:t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Relacionar professores com tag ativa e forma de pagamento cadastrada:</w:t>
      </w:r>
      <w:r w:rsidRPr="007846EF">
        <w:rPr>
          <w:b/>
        </w:rPr>
        <w:br/>
      </w:r>
      <w:r w:rsidRPr="007846EF">
        <w:t xml:space="preserve">Utilizamos aqui uma </w:t>
      </w:r>
      <w:r w:rsidRPr="007846EF">
        <w:rPr>
          <w:b/>
        </w:rPr>
        <w:t>junção relacional entre tag_estacionamento e pagamento</w:t>
      </w:r>
      <w:r w:rsidRPr="007846EF">
        <w:t xml:space="preserve">, filtrando posteriormente os registros cujo status da tag seja ativo. Isso permite associar a presença da tag ao método de pagamento: </w:t>
      </w:r>
      <w:r w:rsidRPr="007846EF">
        <w:t> 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 xml:space="preserve">σ status = 'ativa' (tag_estacionamento </w:t>
      </w:r>
      <w:r w:rsidRPr="007846EF">
        <w:rPr>
          <w:rFonts w:ascii="Cambria Math" w:hAnsi="Cambria Math" w:cs="Cambria Math"/>
          <w:b/>
        </w:rPr>
        <w:t>⨝</w:t>
      </w:r>
      <w:r w:rsidRPr="007846EF">
        <w:rPr>
          <w:b/>
        </w:rPr>
        <w:t xml:space="preserve"> pagamento)</w:t>
      </w:r>
    </w:p>
    <w:p w:rsidR="007846EF" w:rsidRPr="007846EF" w:rsidRDefault="007846EF" w:rsidP="007846EF">
      <w:r w:rsidRPr="007846EF">
        <w:t>A junção retorna todos os professores com tag ativa que possuem registro de pagamento no sistema.</w:t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Professores que ainda não migraram para o novo sistema:</w:t>
      </w:r>
      <w:r w:rsidRPr="007846EF">
        <w:rPr>
          <w:b/>
        </w:rPr>
        <w:br/>
      </w:r>
      <w:r w:rsidRPr="007846EF">
        <w:t xml:space="preserve">Semelhante à questão 2, essa análise envolve identificar os professores que constavam na tabela de reserva, mas não migraram para a nova estrutura de tag_estacionamento. Aplicamos a </w:t>
      </w:r>
      <w:r w:rsidRPr="007846EF">
        <w:rPr>
          <w:b/>
        </w:rPr>
        <w:t>diferença entre projeções</w:t>
      </w:r>
      <w:r w:rsidRPr="007846EF">
        <w:t xml:space="preserve"> para obter essa informação: 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π id_professor (reserva) − π id_professor (tag_estacionamento)</w:t>
      </w:r>
    </w:p>
    <w:p w:rsidR="007846EF" w:rsidRPr="007846EF" w:rsidRDefault="007846EF" w:rsidP="007846EF">
      <w:r w:rsidRPr="007846EF">
        <w:t>Essa abordagem evidencia aqueles que ainda não se adaptaram ao novo modelo automatizado.</w:t>
      </w:r>
      <w:r w:rsidRPr="007846EF">
        <w:br/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Campos específicos da tabela tag_estacionamento:</w:t>
      </w:r>
      <w:r w:rsidRPr="007846EF">
        <w:rPr>
          <w:b/>
        </w:rPr>
        <w:br/>
      </w:r>
      <w:r w:rsidRPr="007846EF">
        <w:t xml:space="preserve"> A operação de </w:t>
      </w:r>
      <w:r w:rsidRPr="007846EF">
        <w:rPr>
          <w:b/>
        </w:rPr>
        <w:t>projeção (π)</w:t>
      </w:r>
      <w:r w:rsidRPr="007846EF">
        <w:t xml:space="preserve"> nos permite extrair apenas os atributos desejados de uma tabela. Para obter apenas id_professor e tag da relação tag_estacionamento, usamos: </w:t>
      </w:r>
    </w:p>
    <w:p w:rsidR="007846EF" w:rsidRPr="007846EF" w:rsidRDefault="007846EF" w:rsidP="007846EF">
      <w:r w:rsidRPr="007846EF">
        <w:t> </w:t>
      </w:r>
      <w:r w:rsidRPr="007846EF">
        <w:rPr>
          <w:b/>
        </w:rPr>
        <w:t>π id_professor, tag (tag_estacionamento)</w:t>
      </w:r>
    </w:p>
    <w:p w:rsidR="007846EF" w:rsidRPr="007846EF" w:rsidRDefault="007846EF" w:rsidP="007846EF">
      <w:r w:rsidRPr="007846EF">
        <w:t>Isso é útil para relatórios resumidos ou análises que não exigem todos os dados da tabela.</w:t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Professores que não efetuaram nenhum pagamento:</w:t>
      </w:r>
      <w:r w:rsidRPr="007846EF">
        <w:rPr>
          <w:b/>
        </w:rPr>
        <w:br/>
      </w:r>
      <w:r w:rsidRPr="007846EF">
        <w:t xml:space="preserve">Para encontrar professores que já possuem tag de estacionamento, mas que ainda não efetuaram nenhum pagamento, usamos novamente a </w:t>
      </w:r>
      <w:r w:rsidRPr="007846EF">
        <w:rPr>
          <w:b/>
        </w:rPr>
        <w:t>diferença de conjuntos</w:t>
      </w:r>
      <w:r w:rsidRPr="007846EF">
        <w:t>, comparando os id_professor da tabela tag_estacionamento com os da tabela pagamento:</w:t>
      </w:r>
    </w:p>
    <w:p w:rsidR="007846EF" w:rsidRPr="007846EF" w:rsidRDefault="007846EF" w:rsidP="007846EF">
      <w:r w:rsidRPr="007846EF">
        <w:rPr>
          <w:b/>
        </w:rPr>
        <w:t>π id_professor (tag_estacionamento) − π id_professor (pagamento)</w:t>
      </w:r>
    </w:p>
    <w:p w:rsidR="007846EF" w:rsidRPr="007846EF" w:rsidRDefault="007846EF" w:rsidP="007846EF">
      <w:r w:rsidRPr="007846EF">
        <w:t>A operação retorna os professores que estão registrados no novo sistema, mas que ainda não regularizaram sua situação financeira.</w:t>
      </w:r>
      <w:r w:rsidRPr="007846EF">
        <w:br/>
      </w:r>
    </w:p>
    <w:p w:rsidR="007846EF" w:rsidRPr="007846EF" w:rsidRDefault="007846EF" w:rsidP="007846EF">
      <w:pPr>
        <w:numPr>
          <w:ilvl w:val="0"/>
          <w:numId w:val="1"/>
        </w:numPr>
      </w:pPr>
      <w:r w:rsidRPr="007846EF">
        <w:rPr>
          <w:b/>
        </w:rPr>
        <w:t>Professores com tag ativa e que tiveram problema técnico:</w:t>
      </w:r>
      <w:r w:rsidRPr="007846EF">
        <w:rPr>
          <w:b/>
        </w:rPr>
        <w:br/>
      </w:r>
      <w:r w:rsidRPr="007846EF">
        <w:t xml:space="preserve">Assumindo que existe uma tabela chamada problemas_tecnicos, podemos unir essas informações usando uma </w:t>
      </w:r>
      <w:r w:rsidRPr="007846EF">
        <w:rPr>
          <w:b/>
        </w:rPr>
        <w:t>junção</w:t>
      </w:r>
      <w:r w:rsidRPr="007846EF">
        <w:t xml:space="preserve"> com filtro. Primeiro, selecionamos as tags ativas e depois realizamos a junção com os problemas registrados:</w:t>
      </w:r>
    </w:p>
    <w:p w:rsidR="007846EF" w:rsidRPr="007846EF" w:rsidRDefault="007846EF" w:rsidP="007846EF">
      <w:pPr>
        <w:rPr>
          <w:b/>
        </w:rPr>
      </w:pPr>
      <w:r w:rsidRPr="007846EF">
        <w:lastRenderedPageBreak/>
        <w:t xml:space="preserve"> </w:t>
      </w:r>
      <w:r w:rsidRPr="007846EF">
        <w:rPr>
          <w:b/>
        </w:rPr>
        <w:t xml:space="preserve">σ status = 'ativa' (tag_estacionamento) </w:t>
      </w:r>
      <w:r w:rsidRPr="007846EF">
        <w:rPr>
          <w:rFonts w:ascii="Cambria Math" w:hAnsi="Cambria Math" w:cs="Cambria Math"/>
          <w:b/>
        </w:rPr>
        <w:t>⨝</w:t>
      </w:r>
      <w:r w:rsidRPr="007846EF">
        <w:rPr>
          <w:b/>
        </w:rPr>
        <w:t xml:space="preserve"> problemas_tecnicos</w:t>
      </w:r>
    </w:p>
    <w:p w:rsidR="007846EF" w:rsidRPr="007846EF" w:rsidRDefault="007846EF" w:rsidP="007846EF">
      <w:r w:rsidRPr="007846EF">
        <w:t>Esse resultado permite mapear os professores que, mesmo com tag ativa, enfrentaram alguma dificuldade de ordem técnica no processo de entrada no estacionamento.</w:t>
      </w:r>
    </w:p>
    <w:p w:rsidR="007846EF" w:rsidRPr="007846EF" w:rsidRDefault="007846EF" w:rsidP="007846EF">
      <w:r w:rsidRPr="007846EF">
        <w:br/>
        <w:t>Relatório: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1. Introdução</w:t>
      </w:r>
    </w:p>
    <w:p w:rsidR="007846EF" w:rsidRPr="007846EF" w:rsidRDefault="007846EF" w:rsidP="007846EF">
      <w:r w:rsidRPr="007846EF">
        <w:t>Este relatório técnico documenta o processo de modelagem do banco de dados para o novo sistema de estacionamento automatizado da instituição de ensino, que substitui o sistema de reservas por tags eletrônicas. Além disso, aborda as alterações realizadas no banco de dados devido ao acordo firmado com a empresa de tags e a bandeira Visa.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2. Objetivo</w:t>
      </w:r>
    </w:p>
    <w:p w:rsidR="007846EF" w:rsidRPr="007846EF" w:rsidRDefault="007846EF" w:rsidP="007846EF">
      <w:r w:rsidRPr="007846EF">
        <w:t>O objetivo da reestruturação do banco de dados é otimizar o fluxo de entrada e saída dos professores no estacionamento da instituição, eliminando a necessidade de agendamentos prévios e garantindo um acesso mais eficiente e automatizado.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3. Modificações Realizadas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3.1. Remoção da Tabela de Reservas</w:t>
      </w:r>
    </w:p>
    <w:p w:rsidR="007846EF" w:rsidRPr="007846EF" w:rsidRDefault="007846EF" w:rsidP="007846EF">
      <w:r w:rsidRPr="007846EF">
        <w:t>A tabela Estacionamento, que armazenava os agendamentos manuais das vagas, foi desativada, pois não é mais necessária com o uso das tags eletrônicas.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3.2. Criação da Tabela tag_estacionamento</w:t>
      </w:r>
    </w:p>
    <w:p w:rsidR="007846EF" w:rsidRPr="007846EF" w:rsidRDefault="007846EF" w:rsidP="007846EF">
      <w:r w:rsidRPr="007846EF">
        <w:t>Para registrar os professores que possuem tags eletrônicas, foi criada a tabela tag_estacionamento, que contém os seguintes atributos:</w:t>
      </w:r>
    </w:p>
    <w:p w:rsidR="007846EF" w:rsidRPr="007846EF" w:rsidRDefault="007846EF" w:rsidP="007846EF">
      <w:r w:rsidRPr="007846EF">
        <w:t>· TagID – Identificador único da tag.</w:t>
      </w:r>
    </w:p>
    <w:p w:rsidR="007846EF" w:rsidRPr="007846EF" w:rsidRDefault="007846EF" w:rsidP="007846EF">
      <w:r w:rsidRPr="007846EF">
        <w:t>· DocenteID – Relacionamento com a tabela Corpo_Docente (chave estrangeira).</w:t>
      </w:r>
    </w:p>
    <w:p w:rsidR="007846EF" w:rsidRPr="007846EF" w:rsidRDefault="007846EF" w:rsidP="007846EF">
      <w:r w:rsidRPr="007846EF">
        <w:t>· Tag – Código único da tag eletrônica.</w:t>
      </w:r>
    </w:p>
    <w:p w:rsidR="007846EF" w:rsidRPr="007846EF" w:rsidRDefault="007846EF" w:rsidP="007846EF">
      <w:r w:rsidRPr="007846EF">
        <w:t>· Status – Indica se a tag está ativa ou inativa.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3.3. Atualização da Tabela de Pagamentos</w:t>
      </w:r>
    </w:p>
    <w:p w:rsidR="007846EF" w:rsidRPr="007846EF" w:rsidRDefault="007846EF" w:rsidP="007846EF">
      <w:r w:rsidRPr="007846EF">
        <w:t xml:space="preserve">Devido ao acordo com a bandeira Visa, professores que possuírem um cartão Visa terão </w:t>
      </w:r>
      <w:r w:rsidRPr="007846EF">
        <w:rPr>
          <w:b/>
        </w:rPr>
        <w:t>6 meses gratuitos</w:t>
      </w:r>
      <w:r w:rsidRPr="007846EF">
        <w:t xml:space="preserve"> no pagamento do estacionamento. Para registrar essa condição, foi adicionada a coluna isencao_visa na tabela Pagamento.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4. Diagrama de Entidade-Relacionamento (DER)</w:t>
      </w:r>
    </w:p>
    <w:p w:rsidR="007846EF" w:rsidRPr="007846EF" w:rsidRDefault="007846EF" w:rsidP="007846EF">
      <w:r w:rsidRPr="007846EF">
        <w:t>(O DER gerado pela ferramenta deve ser anexado aqui para ilustrar as mudanças realizadas.)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5. Consultas em Álgebra Relacional</w:t>
      </w:r>
    </w:p>
    <w:p w:rsidR="007846EF" w:rsidRPr="007846EF" w:rsidRDefault="007846EF" w:rsidP="007846EF">
      <w:r w:rsidRPr="007846EF">
        <w:t xml:space="preserve">Foram desenvolvidas consultas em </w:t>
      </w:r>
      <w:r w:rsidRPr="007846EF">
        <w:rPr>
          <w:b/>
        </w:rPr>
        <w:t>álgebra relacional</w:t>
      </w:r>
      <w:r w:rsidRPr="007846EF">
        <w:t xml:space="preserve"> para validar a implementação das regras de negócio. Exemplos incluem:</w:t>
      </w:r>
    </w:p>
    <w:p w:rsidR="007846EF" w:rsidRPr="007846EF" w:rsidRDefault="007846EF" w:rsidP="007846EF">
      <w:r w:rsidRPr="007846EF">
        <w:t>· Obtenção de professores com tags ativas.</w:t>
      </w:r>
    </w:p>
    <w:p w:rsidR="007846EF" w:rsidRPr="007846EF" w:rsidRDefault="007846EF" w:rsidP="007846EF">
      <w:r w:rsidRPr="007846EF">
        <w:lastRenderedPageBreak/>
        <w:t>· Identificação de professores que ainda não ativaram suas tags.</w:t>
      </w:r>
    </w:p>
    <w:p w:rsidR="007846EF" w:rsidRPr="007846EF" w:rsidRDefault="007846EF" w:rsidP="007846EF">
      <w:r w:rsidRPr="007846EF">
        <w:t>· Verificação de professores com direito à isenção de 6 meses.</w:t>
      </w:r>
    </w:p>
    <w:p w:rsidR="007846EF" w:rsidRPr="007846EF" w:rsidRDefault="007846EF" w:rsidP="007846EF">
      <w:pPr>
        <w:rPr>
          <w:b/>
        </w:rPr>
      </w:pPr>
      <w:r w:rsidRPr="007846EF">
        <w:rPr>
          <w:b/>
        </w:rPr>
        <w:t>6. Conclusão</w:t>
      </w:r>
    </w:p>
    <w:p w:rsidR="007846EF" w:rsidRPr="007846EF" w:rsidRDefault="007846EF" w:rsidP="007846EF">
      <w:r w:rsidRPr="007846EF">
        <w:t>A remodelagem do banco de dados atendeu às novas demandas do sistema de estacionamento, garantindo maior eficiência no acesso e uma estrutura otimizada para futuras expansões. A substituição das reservas pelas tags eletrônicas eliminou atrasos e melhorou a logística do estacionamento, enquanto a adequação da tabela de pagamentos assegurou suporte à nova política de isenção.</w:t>
      </w:r>
    </w:p>
    <w:p w:rsidR="007A34EA" w:rsidRDefault="007A34EA"/>
    <w:sectPr w:rsidR="007A34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3F3EAC"/>
    <w:multiLevelType w:val="multilevel"/>
    <w:tmpl w:val="0756E4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828011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EF"/>
    <w:rsid w:val="007846EF"/>
    <w:rsid w:val="007A34EA"/>
    <w:rsid w:val="008661BA"/>
    <w:rsid w:val="008C2818"/>
    <w:rsid w:val="00E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CBA574-5644-49C9-A197-021D9E2A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4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4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4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4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46E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46E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4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46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4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4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46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46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46E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4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46E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4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Kayke Santos</dc:creator>
  <cp:keywords/>
  <dc:description/>
  <cp:lastModifiedBy>Kayke Santos</cp:lastModifiedBy>
  <cp:revision>1</cp:revision>
  <dcterms:created xsi:type="dcterms:W3CDTF">2025-03-27T00:39:00Z</dcterms:created>
  <dcterms:modified xsi:type="dcterms:W3CDTF">2025-03-27T00:39:00Z</dcterms:modified>
</cp:coreProperties>
</file>