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40CE6F3" w14:textId="69564CC2" w:rsidR="00BB69F2" w:rsidRPr="00804802" w:rsidRDefault="0088209A">
      <w:pPr>
        <w:pStyle w:val="Els-Title"/>
      </w:pPr>
      <w:r w:rsidRPr="00804802">
        <w:t xml:space="preserve">A Prototype of a Barangay Resident Profiling and Household </w:t>
      </w:r>
      <w:bookmarkStart w:id="0" w:name="_GoBack"/>
      <w:bookmarkEnd w:id="0"/>
      <w:r w:rsidRPr="00804802">
        <w:t>Management System</w:t>
      </w:r>
    </w:p>
    <w:p w14:paraId="6E04C1EE" w14:textId="4FCEB32F" w:rsidR="00BB69F2" w:rsidRPr="00804802" w:rsidRDefault="0088209A">
      <w:pPr>
        <w:pStyle w:val="Els-Author"/>
        <w:ind w:right="2"/>
        <w:rPr>
          <w:lang w:eastAsia="zh-CN"/>
        </w:rPr>
      </w:pPr>
      <w:r w:rsidRPr="00804802">
        <w:rPr>
          <w:lang w:eastAsia="zh-CN"/>
        </w:rPr>
        <w:t xml:space="preserve">Kristine Kylle </w:t>
      </w:r>
      <w:r w:rsidRPr="00804802">
        <w:t>Niña</w:t>
      </w:r>
      <w:r w:rsidRPr="00804802">
        <w:rPr>
          <w:lang w:eastAsia="zh-CN"/>
        </w:rPr>
        <w:t>l</w:t>
      </w:r>
    </w:p>
    <w:p w14:paraId="4790B681" w14:textId="00CDECD9" w:rsidR="00BB69F2" w:rsidRPr="00804802" w:rsidRDefault="0088209A">
      <w:pPr>
        <w:pStyle w:val="Els-Affiliation"/>
      </w:pPr>
      <w:r w:rsidRPr="00804802">
        <w:t>Mindanao State University - Iligan Institute of Technology, Iligan City, 9200, Philippines</w:t>
      </w:r>
    </w:p>
    <w:p w14:paraId="0EC8DA22" w14:textId="77777777" w:rsidR="00BB69F2" w:rsidRPr="00804802" w:rsidRDefault="00BB69F2">
      <w:pPr>
        <w:pStyle w:val="Els-Abstract-head"/>
        <w:spacing w:before="200"/>
      </w:pPr>
      <w:r w:rsidRPr="00804802">
        <w:t>Abstract</w:t>
      </w:r>
    </w:p>
    <w:p w14:paraId="75BF4A49" w14:textId="213BFE68" w:rsidR="00BB69F2" w:rsidRPr="00804802" w:rsidRDefault="00BA7516" w:rsidP="00F37EC2">
      <w:pPr>
        <w:pStyle w:val="NormalWeb"/>
        <w:spacing w:before="240" w:beforeAutospacing="0" w:after="240" w:afterAutospacing="0"/>
        <w:jc w:val="both"/>
        <w:rPr>
          <w:sz w:val="18"/>
          <w:szCs w:val="18"/>
        </w:rPr>
      </w:pPr>
      <w:r w:rsidRPr="00804802">
        <w:rPr>
          <w:sz w:val="18"/>
          <w:szCs w:val="18"/>
        </w:rPr>
        <w:t>The Adopt-a-Barangay project is a concept project, offering innovative ideas for managing barangay profiling. It provides a digital approach to organizing resident information and streamlining administrative processes. The project seeks to find a way to improve resident profiling, data management, and service delivery through a web application. Featuring search functionality, real-time data analytics, and print capabilities, the system supports efficient governance and service delivery. The project aligns with Sustainable Development Goals, by encouraging inclusivity, effective urban management, and institutional transparency. Developed using JavaScript, React, Bootstrap, and Redis, its core functions include resident and household management, analytics, user authentication, and search</w:t>
      </w:r>
      <w:r w:rsidR="0013714C" w:rsidRPr="00804802">
        <w:rPr>
          <w:color w:val="000000"/>
          <w:sz w:val="18"/>
          <w:szCs w:val="18"/>
        </w:rPr>
        <w:t>.</w:t>
      </w:r>
    </w:p>
    <w:p w14:paraId="4691D545" w14:textId="61288419" w:rsidR="00D831AA" w:rsidRPr="00804802" w:rsidRDefault="00D831AA" w:rsidP="00D831AA">
      <w:pPr>
        <w:pStyle w:val="Els-keywords"/>
      </w:pPr>
    </w:p>
    <w:p w14:paraId="159B99D3" w14:textId="77777777" w:rsidR="00BA7516" w:rsidRPr="00804802" w:rsidRDefault="00BA7516" w:rsidP="00BA7516">
      <w:pPr>
        <w:pStyle w:val="Els-1storder-head"/>
        <w:numPr>
          <w:ilvl w:val="0"/>
          <w:numId w:val="0"/>
        </w:numPr>
      </w:pPr>
    </w:p>
    <w:p w14:paraId="7FD0AA07" w14:textId="696A4BCF" w:rsidR="00524A72" w:rsidRPr="00804802" w:rsidRDefault="0013714C" w:rsidP="00524A72">
      <w:pPr>
        <w:pStyle w:val="Els-1storder-head"/>
      </w:pPr>
      <w:r w:rsidRPr="00804802">
        <w:t>Introduction</w:t>
      </w:r>
    </w:p>
    <w:p w14:paraId="2DEB3066" w14:textId="4513E769" w:rsidR="00524A72" w:rsidRPr="00804802" w:rsidRDefault="00524A72" w:rsidP="00524A72">
      <w:pPr>
        <w:pStyle w:val="Els-1storder-head"/>
        <w:numPr>
          <w:ilvl w:val="0"/>
          <w:numId w:val="0"/>
        </w:numPr>
        <w:jc w:val="both"/>
        <w:rPr>
          <w:b w:val="0"/>
          <w:i/>
        </w:rPr>
      </w:pPr>
      <w:r w:rsidRPr="00804802">
        <w:rPr>
          <w:b w:val="0"/>
          <w:i/>
        </w:rPr>
        <w:t>1.1 Overview</w:t>
      </w:r>
    </w:p>
    <w:p w14:paraId="65630A20" w14:textId="317DA3A0" w:rsidR="00524A72" w:rsidRPr="00804802" w:rsidRDefault="00915354" w:rsidP="00915354">
      <w:pPr>
        <w:pStyle w:val="Els-1storder-head"/>
        <w:numPr>
          <w:ilvl w:val="0"/>
          <w:numId w:val="0"/>
        </w:numPr>
        <w:jc w:val="both"/>
        <w:rPr>
          <w:b w:val="0"/>
        </w:rPr>
      </w:pPr>
      <w:r w:rsidRPr="00804802">
        <w:rPr>
          <w:color w:val="000000"/>
        </w:rPr>
        <w:t xml:space="preserve">     </w:t>
      </w:r>
      <w:r w:rsidR="00524A72" w:rsidRPr="00804802">
        <w:rPr>
          <w:b w:val="0"/>
        </w:rPr>
        <w:t>The Adopt-a-Barangay project is an initiative aimed at modernizing barangay administrative processes through the development of a web application designed to improve efficiency in resident profiling. This project is rooted in the principle of leveraging technology to enhance local governance and community development. By transitioning from traditional manual systems to digital solutions, the project seeks to address key inefficiencies in barangay management, particularly in maintaining and accessing resident records. The adoption of a centralized digital platform will streamline data collection, storage, and retrieval, thereby improving service delivery and facilitating more informed decision-making at the barangay level. This initiative underscores the importance of utilizing technology to foster community growth and resilience while promoting transparency and accountability in governance.</w:t>
      </w:r>
    </w:p>
    <w:p w14:paraId="12873B20" w14:textId="2E352404" w:rsidR="00524A72" w:rsidRPr="00804802" w:rsidRDefault="00915354" w:rsidP="00015C4E">
      <w:pPr>
        <w:pStyle w:val="Els-1storder-head"/>
        <w:numPr>
          <w:ilvl w:val="0"/>
          <w:numId w:val="0"/>
        </w:numPr>
        <w:spacing w:after="0"/>
        <w:jc w:val="both"/>
        <w:rPr>
          <w:b w:val="0"/>
        </w:rPr>
      </w:pPr>
      <w:r w:rsidRPr="00804802">
        <w:rPr>
          <w:color w:val="000000"/>
        </w:rPr>
        <w:t xml:space="preserve">     </w:t>
      </w:r>
      <w:r w:rsidR="00524A72" w:rsidRPr="00804802">
        <w:rPr>
          <w:b w:val="0"/>
        </w:rPr>
        <w:t>The project aligns with the Sustainable Development Goals (SDGs), particularly SDG 10 (reducing inequalities), SDG 11 (sustainable cities and communities), and SDG 16 (strong institutions)</w:t>
      </w:r>
      <w:r w:rsidR="00015C4E" w:rsidRPr="00804802">
        <w:rPr>
          <w:b w:val="0"/>
        </w:rPr>
        <w:t xml:space="preserve"> </w:t>
      </w:r>
      <w:r w:rsidR="00F91CA3" w:rsidRPr="00804802">
        <w:rPr>
          <w:b w:val="0"/>
        </w:rPr>
        <w:t>[1]</w:t>
      </w:r>
      <w:r w:rsidR="00524A72" w:rsidRPr="00804802">
        <w:rPr>
          <w:b w:val="0"/>
        </w:rPr>
        <w:t>. By implementing an efficient digital system, the project ensures that all residents, regardless of their socio-economic background, have equal access to barangay services, thereby reducing inequalities. Additionally, by modernizing administrative processes and enhancing data accessibility, the project contributes to building sustainable communities that are better equipped to handle population growth and resource management challenges. Furthermore, strengthening barangay institutions through improved data management and decision-making mechanisms supports the establishment of transparent and accountable governance structures, aligning with the goal of fostering strong institutions.</w:t>
      </w:r>
    </w:p>
    <w:p w14:paraId="081352F5" w14:textId="281D0033" w:rsidR="0013714C" w:rsidRPr="00804802" w:rsidRDefault="00915354" w:rsidP="00524A72">
      <w:pPr>
        <w:pStyle w:val="Els-1storder-head"/>
        <w:numPr>
          <w:ilvl w:val="0"/>
          <w:numId w:val="0"/>
        </w:numPr>
        <w:jc w:val="both"/>
      </w:pPr>
      <w:r w:rsidRPr="00804802">
        <w:rPr>
          <w:color w:val="000000"/>
        </w:rPr>
        <w:t xml:space="preserve">     </w:t>
      </w:r>
      <w:r w:rsidR="00524A72" w:rsidRPr="00804802">
        <w:rPr>
          <w:b w:val="0"/>
        </w:rPr>
        <w:t xml:space="preserve">Barangay administrative processes and resident profiling are often plagued by inefficiencies, primarily due to reliance on paper-based records and manual data entry. These traditional methods are prone to human error, data loss, and delays in service delivery. The inability to quickly access accurate resident information hampers the barangay’s ability to provide timely assistance, plan community programs, and allocate resources effectively. Additionally, the lack of a structured digital system makes it difficult to analyze population demographics, track community trends, and </w:t>
      </w:r>
      <w:r w:rsidR="00524A72" w:rsidRPr="00804802">
        <w:rPr>
          <w:b w:val="0"/>
        </w:rPr>
        <w:lastRenderedPageBreak/>
        <w:t>generate reports essential for governance and development planning. By addressing these challenges, the project aims to create a more organized, efficient, and responsive barangay administration.</w:t>
      </w:r>
    </w:p>
    <w:p w14:paraId="27A17EF6" w14:textId="3673B3B0" w:rsidR="00524A72" w:rsidRPr="00804802" w:rsidRDefault="00524A72" w:rsidP="00524A72">
      <w:pPr>
        <w:pStyle w:val="NormalWeb"/>
        <w:spacing w:before="240" w:beforeAutospacing="0" w:after="240" w:afterAutospacing="0"/>
        <w:jc w:val="both"/>
        <w:rPr>
          <w:i/>
          <w:color w:val="000000"/>
          <w:sz w:val="20"/>
          <w:szCs w:val="20"/>
        </w:rPr>
      </w:pPr>
      <w:r w:rsidRPr="00804802">
        <w:rPr>
          <w:i/>
          <w:color w:val="000000"/>
          <w:sz w:val="20"/>
          <w:szCs w:val="20"/>
        </w:rPr>
        <w:t>1.2 Key Features and Functionalities</w:t>
      </w:r>
    </w:p>
    <w:p w14:paraId="0E8F0853" w14:textId="482D4EEE" w:rsidR="00524A72" w:rsidRPr="00804802" w:rsidRDefault="00915354" w:rsidP="00524A72">
      <w:pPr>
        <w:pStyle w:val="NormalWeb"/>
        <w:spacing w:before="240" w:beforeAutospacing="0" w:after="240" w:afterAutospacing="0"/>
        <w:jc w:val="both"/>
        <w:rPr>
          <w:sz w:val="20"/>
          <w:szCs w:val="20"/>
        </w:rPr>
      </w:pPr>
      <w:r w:rsidRPr="00804802">
        <w:rPr>
          <w:color w:val="000000"/>
          <w:sz w:val="20"/>
          <w:szCs w:val="20"/>
        </w:rPr>
        <w:t xml:space="preserve">      </w:t>
      </w:r>
      <w:r w:rsidR="00524A72" w:rsidRPr="00804802">
        <w:rPr>
          <w:color w:val="000000"/>
          <w:sz w:val="20"/>
          <w:szCs w:val="20"/>
        </w:rPr>
        <w:t>A key feature of the web application is its transition from manual, paper-based processes to a fully digital system, which significantly enhances operational efficiency. The application will provide an intuitive and user-friendly interface that simplifies data entry, updating, and retrieval. Barangay officials will be able to easily manage resident records, reducing the time and effort required for administrative tasks. The shift from paper to electronic records will not only improve data accuracy and security but also minimize storage costs and environmental impact. Moreover, digitization will enhance the barangay’s capacity to handle large volumes of information efficiently, ensuring that critical resident data is always accessible and up to date.</w:t>
      </w:r>
      <w:r w:rsidR="00524A72" w:rsidRPr="00804802">
        <w:rPr>
          <w:rStyle w:val="apple-tab-span"/>
          <w:color w:val="000000"/>
          <w:sz w:val="20"/>
          <w:szCs w:val="20"/>
        </w:rPr>
        <w:tab/>
      </w:r>
    </w:p>
    <w:p w14:paraId="09986C86" w14:textId="5A197456" w:rsidR="00351E13" w:rsidRPr="00804802" w:rsidRDefault="00915354" w:rsidP="00524A72">
      <w:pPr>
        <w:pStyle w:val="NormalWeb"/>
        <w:spacing w:before="240" w:beforeAutospacing="0" w:after="240" w:afterAutospacing="0"/>
        <w:jc w:val="both"/>
        <w:rPr>
          <w:color w:val="000000"/>
          <w:sz w:val="20"/>
          <w:szCs w:val="20"/>
        </w:rPr>
      </w:pPr>
      <w:r w:rsidRPr="00804802">
        <w:rPr>
          <w:color w:val="000000"/>
          <w:sz w:val="20"/>
          <w:szCs w:val="20"/>
        </w:rPr>
        <w:t xml:space="preserve">     </w:t>
      </w:r>
      <w:r w:rsidR="00524A72" w:rsidRPr="00804802">
        <w:rPr>
          <w:color w:val="000000"/>
          <w:sz w:val="20"/>
          <w:szCs w:val="20"/>
        </w:rPr>
        <w:t>The project will incorporate easy-to-understand graphical representations of resident data, facilitating better analysis and decision-making. Visual tools such as charts and dashboards will allow barangay officials to identify trends, monitor demographic shifts, and assess the effectiveness of community programs. These visual elements will be dynamically updated in real-time, ensuring that officials always have access to the most current information. By integrating data visualization, the system enhances the ability of barangay leaders to make data-driven decisions, improve public service efficiency, and proactively address community needs.</w:t>
      </w:r>
    </w:p>
    <w:p w14:paraId="21B9BD18" w14:textId="6D980364" w:rsidR="00524A72" w:rsidRPr="00804802" w:rsidRDefault="00524A72" w:rsidP="00524A72">
      <w:pPr>
        <w:pStyle w:val="NormalWeb"/>
        <w:spacing w:before="240" w:beforeAutospacing="0" w:after="240" w:afterAutospacing="0"/>
        <w:jc w:val="both"/>
        <w:rPr>
          <w:i/>
          <w:sz w:val="20"/>
          <w:szCs w:val="20"/>
        </w:rPr>
      </w:pPr>
      <w:r w:rsidRPr="00804802">
        <w:rPr>
          <w:i/>
          <w:color w:val="000000"/>
          <w:sz w:val="20"/>
          <w:szCs w:val="20"/>
        </w:rPr>
        <w:t>1.3 Objectives and Significance</w:t>
      </w:r>
    </w:p>
    <w:p w14:paraId="2CAE1CAC" w14:textId="5FF51CA2" w:rsidR="00524A72" w:rsidRPr="00804802" w:rsidRDefault="00915354" w:rsidP="00524A72">
      <w:pPr>
        <w:pStyle w:val="NormalWeb"/>
        <w:spacing w:before="240" w:beforeAutospacing="0" w:after="240" w:afterAutospacing="0"/>
        <w:jc w:val="both"/>
        <w:rPr>
          <w:color w:val="000000"/>
          <w:sz w:val="20"/>
          <w:szCs w:val="20"/>
        </w:rPr>
      </w:pPr>
      <w:r w:rsidRPr="00804802">
        <w:rPr>
          <w:color w:val="000000"/>
          <w:sz w:val="20"/>
          <w:szCs w:val="20"/>
        </w:rPr>
        <w:t xml:space="preserve">     </w:t>
      </w:r>
      <w:r w:rsidR="00524A72" w:rsidRPr="00804802">
        <w:rPr>
          <w:color w:val="000000"/>
          <w:sz w:val="20"/>
          <w:szCs w:val="20"/>
        </w:rPr>
        <w:t>The primary objectives of the Adopt-a-Barangay project include streamlining resident profiling to ensure accurate and up-to-date records, and enhancing decision-making processes by providing real-time insights into barangay demographics. The system will feature search functionality, allowing officials to quickly retrieve resident information based on various attributes. Additionally, the integration of visual analytics will enable barangay leaders to assess community needs, allocate resources effectively, and develop strategic plans for local development. These objectives are designed to optimize administrative processes, enhance service delivery, and promote inclusive governance.</w:t>
      </w:r>
    </w:p>
    <w:p w14:paraId="34559349" w14:textId="59586E42" w:rsidR="00524A72" w:rsidRPr="00804802" w:rsidRDefault="00915354" w:rsidP="00524A72">
      <w:pPr>
        <w:pStyle w:val="NormalWeb"/>
        <w:spacing w:before="240" w:beforeAutospacing="0" w:after="240" w:afterAutospacing="0"/>
        <w:jc w:val="both"/>
        <w:rPr>
          <w:color w:val="000000"/>
          <w:sz w:val="20"/>
          <w:szCs w:val="20"/>
        </w:rPr>
      </w:pPr>
      <w:r w:rsidRPr="00804802">
        <w:rPr>
          <w:color w:val="000000"/>
          <w:sz w:val="20"/>
          <w:szCs w:val="20"/>
        </w:rPr>
        <w:t xml:space="preserve">     </w:t>
      </w:r>
      <w:r w:rsidR="00524A72" w:rsidRPr="00804802">
        <w:rPr>
          <w:color w:val="000000"/>
          <w:sz w:val="20"/>
          <w:szCs w:val="20"/>
        </w:rPr>
        <w:t>The significance of the Adopt-a-Barangay project lies in its transformative impact on barangay operations, residents, and local governance. By modernizing administrative processes, the project will enhance service delivery, reduce bureaucratic inefficiencies, and improve transparency. Residents will benefit from faster and more accessible public services, as well as increased engagement in community programs. For barangay officials, the system provides a structured and reliable platform to manage data, make informed decisions, and implement policies effectively. Ultimately, the project serves as a stepping stone toward building smarter and more sustainable barangays, ensuring that local governance keeps pace with the evolving needs of the community.</w:t>
      </w:r>
    </w:p>
    <w:p w14:paraId="6C94E68A" w14:textId="3D25D4E8" w:rsidR="00524A72" w:rsidRPr="00804802" w:rsidRDefault="00524A72" w:rsidP="00524A72">
      <w:pPr>
        <w:pStyle w:val="NormalWeb"/>
        <w:spacing w:before="240" w:beforeAutospacing="0" w:after="240" w:afterAutospacing="0"/>
        <w:jc w:val="both"/>
        <w:rPr>
          <w:i/>
          <w:sz w:val="20"/>
          <w:szCs w:val="20"/>
        </w:rPr>
      </w:pPr>
      <w:r w:rsidRPr="00804802">
        <w:rPr>
          <w:i/>
          <w:color w:val="000000"/>
          <w:sz w:val="20"/>
          <w:szCs w:val="20"/>
        </w:rPr>
        <w:t>1.4 Scope and Limitations</w:t>
      </w:r>
    </w:p>
    <w:p w14:paraId="1A6455B2" w14:textId="308ABA09" w:rsidR="00524A72" w:rsidRPr="00804802" w:rsidRDefault="00915354" w:rsidP="00524A72">
      <w:pPr>
        <w:pStyle w:val="NormalWeb"/>
        <w:spacing w:before="240" w:beforeAutospacing="0" w:after="240" w:afterAutospacing="0"/>
        <w:jc w:val="both"/>
        <w:rPr>
          <w:sz w:val="20"/>
          <w:szCs w:val="20"/>
        </w:rPr>
      </w:pPr>
      <w:r w:rsidRPr="00804802">
        <w:rPr>
          <w:color w:val="000000"/>
          <w:sz w:val="20"/>
          <w:szCs w:val="20"/>
        </w:rPr>
        <w:t xml:space="preserve">     </w:t>
      </w:r>
      <w:r w:rsidR="00524A72" w:rsidRPr="00804802">
        <w:rPr>
          <w:color w:val="000000"/>
          <w:sz w:val="20"/>
          <w:szCs w:val="20"/>
        </w:rPr>
        <w:t>The scope of the project encompasses resident profile management, search functionality, and analytics while acknowledging certain limitations, such as internet dependency. The resident profile management module will store comprehensive information about barangay residents, including personal details, household composition, and community participation. The search functionality will allow users to filter and locate resident data efficiently. The analytics component will provide valuable insights through data-driven reports and visualizations. While the system offers numerous benefits, potential limitations such as the need for reliable internet connectivity and hardware components availability must be considered and addressed.</w:t>
      </w:r>
    </w:p>
    <w:p w14:paraId="77A20212" w14:textId="32874F68" w:rsidR="0013714C" w:rsidRPr="00804802" w:rsidRDefault="0013714C" w:rsidP="0013714C">
      <w:pPr>
        <w:pStyle w:val="Els-1storder-head"/>
      </w:pPr>
      <w:r w:rsidRPr="00804802">
        <w:t>Methodology</w:t>
      </w:r>
    </w:p>
    <w:p w14:paraId="550FBFDD" w14:textId="30B006F4" w:rsidR="00915354" w:rsidRPr="00804802" w:rsidRDefault="00915354" w:rsidP="00915354">
      <w:pPr>
        <w:pStyle w:val="Els-body-text"/>
        <w:spacing w:after="240"/>
        <w:ind w:firstLine="0"/>
        <w:rPr>
          <w:i/>
        </w:rPr>
      </w:pPr>
      <w:r w:rsidRPr="00804802">
        <w:rPr>
          <w:i/>
        </w:rPr>
        <w:t>2.1 Application Development</w:t>
      </w:r>
    </w:p>
    <w:p w14:paraId="3D3AB3F6" w14:textId="027B4174" w:rsidR="00915354" w:rsidRPr="00804802" w:rsidRDefault="00915354" w:rsidP="00915354">
      <w:pPr>
        <w:pStyle w:val="NormalWeb"/>
        <w:spacing w:before="240" w:beforeAutospacing="0" w:after="240" w:afterAutospacing="0"/>
        <w:jc w:val="both"/>
        <w:rPr>
          <w:sz w:val="20"/>
          <w:szCs w:val="20"/>
        </w:rPr>
      </w:pPr>
      <w:r w:rsidRPr="00804802">
        <w:rPr>
          <w:sz w:val="20"/>
          <w:szCs w:val="20"/>
        </w:rPr>
        <w:lastRenderedPageBreak/>
        <w:t xml:space="preserve">     </w:t>
      </w:r>
      <w:r w:rsidRPr="00804802">
        <w:rPr>
          <w:color w:val="000000"/>
          <w:sz w:val="20"/>
          <w:szCs w:val="20"/>
        </w:rPr>
        <w:t>The development of the Adopt-a-Barangay web application followed a structured methodology focused on designing and implementing a functional, efficient, and user-friendly system. The methodology encompassed front-end development, back-end development, and core features that address the key needs of barangay administration. The approach ensured the application’s usability, and effectiveness in improving resident profiling and governance processes.</w:t>
      </w:r>
    </w:p>
    <w:p w14:paraId="385F0783" w14:textId="5A637D2B" w:rsidR="00915354" w:rsidRPr="00804802" w:rsidRDefault="00915354" w:rsidP="00915354">
      <w:pPr>
        <w:pStyle w:val="Els-body-text"/>
        <w:spacing w:after="240"/>
        <w:ind w:firstLine="0"/>
        <w:rPr>
          <w:i/>
        </w:rPr>
      </w:pPr>
      <w:r w:rsidRPr="00804802">
        <w:rPr>
          <w:i/>
        </w:rPr>
        <w:t>2.2 Front-end Development</w:t>
      </w:r>
    </w:p>
    <w:p w14:paraId="4D8AB577" w14:textId="3127A3EC" w:rsidR="00915354" w:rsidRPr="00804802" w:rsidRDefault="00915354" w:rsidP="00915354">
      <w:pPr>
        <w:pStyle w:val="NormalWeb"/>
        <w:spacing w:before="240" w:beforeAutospacing="0" w:after="240" w:afterAutospacing="0"/>
        <w:jc w:val="both"/>
        <w:rPr>
          <w:sz w:val="20"/>
          <w:szCs w:val="20"/>
        </w:rPr>
      </w:pPr>
      <w:r w:rsidRPr="00804802">
        <w:rPr>
          <w:sz w:val="20"/>
          <w:szCs w:val="20"/>
        </w:rPr>
        <w:t xml:space="preserve">     </w:t>
      </w:r>
      <w:r w:rsidRPr="00804802">
        <w:rPr>
          <w:color w:val="000000"/>
          <w:sz w:val="20"/>
          <w:szCs w:val="20"/>
        </w:rPr>
        <w:t>The front-end of the application was developed using JavaScript, HTML, and CSS, with React serving as the primary framework to ensure a dynamic and responsive user interface</w:t>
      </w:r>
      <w:r w:rsidR="00F91CA3" w:rsidRPr="00804802">
        <w:rPr>
          <w:color w:val="000000"/>
          <w:sz w:val="20"/>
          <w:szCs w:val="20"/>
        </w:rPr>
        <w:t xml:space="preserve"> [2]</w:t>
      </w:r>
      <w:r w:rsidRPr="00804802">
        <w:rPr>
          <w:color w:val="000000"/>
          <w:sz w:val="20"/>
          <w:szCs w:val="20"/>
        </w:rPr>
        <w:t>. Bootstrap was integrated to provide a clean and professional design while maintaining mobile responsiveness</w:t>
      </w:r>
      <w:r w:rsidR="00F91CA3" w:rsidRPr="00804802">
        <w:rPr>
          <w:color w:val="000000"/>
          <w:sz w:val="20"/>
          <w:szCs w:val="20"/>
        </w:rPr>
        <w:t xml:space="preserve"> [3]</w:t>
      </w:r>
      <w:r w:rsidRPr="00804802">
        <w:rPr>
          <w:color w:val="000000"/>
          <w:sz w:val="20"/>
          <w:szCs w:val="20"/>
        </w:rPr>
        <w:t>. React’s component-based architecture facilitated modular development, allowing for easy maintenance and scalability. The front-end design prioritized simplicity and efficiency, enabling barangay officials to navigate the platform seamlessly and perform tasks with minimal training.</w:t>
      </w:r>
    </w:p>
    <w:p w14:paraId="7AC7B479" w14:textId="7C9D650E" w:rsidR="00915354" w:rsidRPr="00804802" w:rsidRDefault="00915354" w:rsidP="00915354">
      <w:pPr>
        <w:pStyle w:val="Els-body-text"/>
        <w:spacing w:after="240"/>
        <w:ind w:firstLine="0"/>
        <w:rPr>
          <w:i/>
        </w:rPr>
      </w:pPr>
      <w:r w:rsidRPr="00804802">
        <w:rPr>
          <w:i/>
        </w:rPr>
        <w:t>2.3 Back-end Development</w:t>
      </w:r>
    </w:p>
    <w:p w14:paraId="0C9C1549" w14:textId="1A7AE3C5" w:rsidR="00915354" w:rsidRPr="00804802" w:rsidRDefault="00915354" w:rsidP="00915354">
      <w:pPr>
        <w:pStyle w:val="NormalWeb"/>
        <w:spacing w:before="240" w:beforeAutospacing="0" w:after="240" w:afterAutospacing="0"/>
        <w:jc w:val="both"/>
        <w:rPr>
          <w:sz w:val="20"/>
          <w:szCs w:val="20"/>
        </w:rPr>
      </w:pPr>
      <w:r w:rsidRPr="00804802">
        <w:rPr>
          <w:sz w:val="20"/>
          <w:szCs w:val="20"/>
        </w:rPr>
        <w:t xml:space="preserve">     </w:t>
      </w:r>
      <w:r w:rsidRPr="00804802">
        <w:rPr>
          <w:color w:val="000000"/>
          <w:sz w:val="20"/>
          <w:szCs w:val="20"/>
        </w:rPr>
        <w:t>The back-end of the application was developed using Redis as the NoSQL database, providing efficient data storage and management capabilities</w:t>
      </w:r>
      <w:r w:rsidR="00F91CA3" w:rsidRPr="00804802">
        <w:rPr>
          <w:color w:val="000000"/>
          <w:sz w:val="20"/>
          <w:szCs w:val="20"/>
        </w:rPr>
        <w:t xml:space="preserve"> [4]</w:t>
      </w:r>
      <w:r w:rsidRPr="00804802">
        <w:rPr>
          <w:color w:val="000000"/>
          <w:sz w:val="20"/>
          <w:szCs w:val="20"/>
        </w:rPr>
        <w:t>. Redis was chosen for its high-speed data access and ability to handle large datasets, ensuring optimal performance. The API, tested using Postman, was designed to support one-to-one and one-to-many relationships for structured data handling, ensuring smooth integration with the front-end. Security measures were implemented to safeguard data integrity, including authentication mechanisms to restrict access to authorized users</w:t>
      </w:r>
      <w:r w:rsidR="00F91CA3" w:rsidRPr="00804802">
        <w:rPr>
          <w:color w:val="000000"/>
          <w:sz w:val="20"/>
          <w:szCs w:val="20"/>
        </w:rPr>
        <w:t xml:space="preserve"> [5]</w:t>
      </w:r>
      <w:r w:rsidRPr="00804802">
        <w:rPr>
          <w:color w:val="000000"/>
          <w:sz w:val="20"/>
          <w:szCs w:val="20"/>
        </w:rPr>
        <w:t>.</w:t>
      </w:r>
    </w:p>
    <w:p w14:paraId="4A56321C" w14:textId="47DA1489" w:rsidR="0013714C" w:rsidRPr="00804802" w:rsidRDefault="0013714C" w:rsidP="0013714C">
      <w:pPr>
        <w:pStyle w:val="Els-1storder-head"/>
      </w:pPr>
      <w:r w:rsidRPr="00804802">
        <w:t>Results and Discussion</w:t>
      </w:r>
    </w:p>
    <w:p w14:paraId="10AAD03A" w14:textId="3E1FA80D" w:rsidR="00915354" w:rsidRPr="00804802" w:rsidRDefault="00915354" w:rsidP="00915354">
      <w:pPr>
        <w:pStyle w:val="Els-body-text"/>
        <w:spacing w:after="240"/>
        <w:ind w:firstLine="0"/>
        <w:rPr>
          <w:i/>
        </w:rPr>
      </w:pPr>
      <w:r w:rsidRPr="00804802">
        <w:rPr>
          <w:i/>
        </w:rPr>
        <w:t>3.1 System Features and Functionalities</w:t>
      </w:r>
    </w:p>
    <w:p w14:paraId="38A6B7D7" w14:textId="027FA761" w:rsidR="00351E13" w:rsidRPr="00804802" w:rsidRDefault="00351E13" w:rsidP="00915354">
      <w:pPr>
        <w:pStyle w:val="Els-body-text"/>
        <w:spacing w:after="240"/>
        <w:ind w:firstLine="0"/>
      </w:pPr>
      <w:r w:rsidRPr="00804802">
        <w:t xml:space="preserve">    The Barangay Profiling System was designed with a range of features to streamline the management of resident and household data, ensuring accurate and efficient community record-keeping. It offers modules for managing resident profiles and households, allowing users to easily add, update, and delete records. To enhance usability and productivity, the system also includes a keyword-based search function, printing capabilities for documentation, and data analytics tools that generate insightful reports and visualizations. Security is a key component, with user authentication restricting system access to authorized personnel only.</w:t>
      </w:r>
    </w:p>
    <w:p w14:paraId="7A4EDA75" w14:textId="2D55ACF9" w:rsidR="00915354" w:rsidRPr="00804802" w:rsidRDefault="00915354" w:rsidP="00915354">
      <w:pPr>
        <w:pStyle w:val="Els-body-text"/>
        <w:spacing w:after="240"/>
        <w:ind w:firstLine="0"/>
        <w:rPr>
          <w:i/>
        </w:rPr>
      </w:pPr>
      <w:r w:rsidRPr="00804802">
        <w:rPr>
          <w:i/>
        </w:rPr>
        <w:t>3.1.1 Resident Profile Management</w:t>
      </w:r>
    </w:p>
    <w:p w14:paraId="0D68F66B" w14:textId="259F3B83" w:rsidR="00BA7516" w:rsidRPr="00804802" w:rsidRDefault="00351E13" w:rsidP="00915354">
      <w:pPr>
        <w:pStyle w:val="NormalWeb"/>
        <w:spacing w:before="0" w:beforeAutospacing="0" w:after="240" w:afterAutospacing="0"/>
        <w:jc w:val="both"/>
        <w:rPr>
          <w:color w:val="000000"/>
          <w:sz w:val="20"/>
          <w:szCs w:val="20"/>
        </w:rPr>
      </w:pPr>
      <w:r w:rsidRPr="00804802">
        <w:rPr>
          <w:color w:val="000000"/>
          <w:sz w:val="20"/>
          <w:szCs w:val="20"/>
        </w:rPr>
        <w:t xml:space="preserve">     </w:t>
      </w:r>
      <w:r w:rsidR="00915354" w:rsidRPr="00804802">
        <w:rPr>
          <w:color w:val="000000"/>
          <w:sz w:val="20"/>
          <w:szCs w:val="20"/>
        </w:rPr>
        <w:t>The system includes a resident profile management feature, allowing users to add, update, and delete resident records. This functionality ensures that barangay officials can maintain accurate and up-to-date demographic information, facilitating better governance and decision-making.</w:t>
      </w:r>
    </w:p>
    <w:p w14:paraId="7E80AA5E" w14:textId="1531EBB8" w:rsidR="00CB2B34" w:rsidRPr="00804802" w:rsidRDefault="00CB2B34" w:rsidP="00CB2B34">
      <w:pPr>
        <w:pStyle w:val="NormalWeb"/>
        <w:spacing w:before="0" w:beforeAutospacing="0" w:after="0" w:afterAutospacing="0"/>
        <w:jc w:val="center"/>
        <w:rPr>
          <w:color w:val="000000"/>
          <w:sz w:val="20"/>
          <w:szCs w:val="20"/>
        </w:rPr>
      </w:pPr>
      <w:r w:rsidRPr="00804802">
        <w:rPr>
          <w:noProof/>
          <w:color w:val="000000"/>
          <w:sz w:val="20"/>
          <w:szCs w:val="20"/>
          <w:bdr w:val="none" w:sz="0" w:space="0" w:color="auto" w:frame="1"/>
        </w:rPr>
        <w:drawing>
          <wp:inline distT="0" distB="0" distL="0" distR="0" wp14:anchorId="362523B3" wp14:editId="228E5F59">
            <wp:extent cx="3267075" cy="1465275"/>
            <wp:effectExtent l="0" t="0" r="0" b="1905"/>
            <wp:docPr id="4" name="Picture 4" descr="https://lh7-rt.googleusercontent.com/docsz/AD_4nXcNaHiDiuAMgpC60A4mPBRSGvQhB6IQigNBBCIAtroz4pMbg1KUqn91IPiaon5x1YPxlqikTbL_BUyCbiq5xUlIWFpru2ngIZOuQfWNJhzAajlQ90tyPpXct2J2VtdhqbzRsUdw?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lh7-rt.googleusercontent.com/docsz/AD_4nXcNaHiDiuAMgpC60A4mPBRSGvQhB6IQigNBBCIAtroz4pMbg1KUqn91IPiaon5x1YPxlqikTbL_BUyCbiq5xUlIWFpru2ngIZOuQfWNJhzAajlQ90tyPpXct2J2VtdhqbzRsUdw?key=K6cOEm0IQr2oLd3JPl7Vj1Mq"/>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280663" cy="1471369"/>
                    </a:xfrm>
                    <a:prstGeom prst="rect">
                      <a:avLst/>
                    </a:prstGeom>
                    <a:noFill/>
                    <a:ln>
                      <a:noFill/>
                    </a:ln>
                  </pic:spPr>
                </pic:pic>
              </a:graphicData>
            </a:graphic>
          </wp:inline>
        </w:drawing>
      </w:r>
    </w:p>
    <w:p w14:paraId="372CA89E" w14:textId="100A1CF8" w:rsidR="00CB2B34" w:rsidRPr="00804802" w:rsidRDefault="00217C94" w:rsidP="00CB2B34">
      <w:pPr>
        <w:pStyle w:val="NormalWeb"/>
        <w:spacing w:before="0" w:beforeAutospacing="0" w:after="240" w:afterAutospacing="0"/>
        <w:jc w:val="center"/>
        <w:rPr>
          <w:color w:val="000000"/>
          <w:sz w:val="20"/>
          <w:szCs w:val="20"/>
        </w:rPr>
      </w:pPr>
      <w:r w:rsidRPr="00804802">
        <w:rPr>
          <w:color w:val="000000"/>
          <w:sz w:val="20"/>
          <w:szCs w:val="20"/>
        </w:rPr>
        <w:t>Fig. 1</w:t>
      </w:r>
      <w:r w:rsidR="00522E49" w:rsidRPr="00804802">
        <w:rPr>
          <w:color w:val="000000"/>
          <w:sz w:val="20"/>
          <w:szCs w:val="20"/>
        </w:rPr>
        <w:t>.</w:t>
      </w:r>
      <w:r w:rsidRPr="00804802">
        <w:rPr>
          <w:color w:val="000000"/>
          <w:sz w:val="20"/>
          <w:szCs w:val="20"/>
        </w:rPr>
        <w:t xml:space="preserve"> </w:t>
      </w:r>
      <w:r w:rsidR="00CB2B34" w:rsidRPr="00804802">
        <w:rPr>
          <w:color w:val="000000"/>
          <w:sz w:val="20"/>
          <w:szCs w:val="20"/>
        </w:rPr>
        <w:t>Residents Page</w:t>
      </w:r>
    </w:p>
    <w:p w14:paraId="6ADAF325" w14:textId="77777777" w:rsidR="00217C94" w:rsidRPr="00804802" w:rsidRDefault="00217C94" w:rsidP="00217C94">
      <w:pPr>
        <w:pStyle w:val="NormalWeb"/>
        <w:spacing w:before="0" w:beforeAutospacing="0" w:after="0" w:afterAutospacing="0"/>
        <w:jc w:val="center"/>
        <w:sectPr w:rsidR="00217C94" w:rsidRPr="00804802" w:rsidSect="002C63F1">
          <w:headerReference w:type="even" r:id="rId11"/>
          <w:headerReference w:type="default" r:id="rId12"/>
          <w:footerReference w:type="first" r:id="rId13"/>
          <w:footnotePr>
            <w:numFmt w:val="chicago"/>
          </w:footnotePr>
          <w:type w:val="nextColumn"/>
          <w:pgSz w:w="10886" w:h="14855" w:code="161"/>
          <w:pgMar w:top="907" w:right="794" w:bottom="1253" w:left="737" w:header="907" w:footer="903" w:gutter="0"/>
          <w:cols w:space="720"/>
          <w:titlePg/>
          <w:docGrid w:linePitch="360"/>
        </w:sectPr>
      </w:pPr>
    </w:p>
    <w:p w14:paraId="252048F4" w14:textId="5D504103" w:rsidR="00217C94" w:rsidRPr="00804802" w:rsidRDefault="00217C94" w:rsidP="00217C94">
      <w:pPr>
        <w:pStyle w:val="NormalWeb"/>
        <w:spacing w:before="0" w:beforeAutospacing="0" w:after="0" w:afterAutospacing="0"/>
        <w:jc w:val="center"/>
      </w:pPr>
      <w:r w:rsidRPr="00804802">
        <w:rPr>
          <w:noProof/>
          <w:color w:val="000000"/>
          <w:sz w:val="20"/>
          <w:szCs w:val="20"/>
          <w:bdr w:val="none" w:sz="0" w:space="0" w:color="auto" w:frame="1"/>
        </w:rPr>
        <w:lastRenderedPageBreak/>
        <w:drawing>
          <wp:inline distT="0" distB="0" distL="0" distR="0" wp14:anchorId="0DA2443B" wp14:editId="3B4E6290">
            <wp:extent cx="2457450" cy="2609850"/>
            <wp:effectExtent l="0" t="0" r="0" b="0"/>
            <wp:docPr id="25" name="Picture 25" descr="https://lh7-rt.googleusercontent.com/docsz/AD_4nXcvMFk41usdPcS6qovewibu7_H1iMFEanMTQumrXCD1VqceAVhK1yPFeu6z8HsD_wgnFEJ1idbdRbgnvxxV2u29XwDTwlf5sjRxTTKWXrD0MFvcxBdHdIwUccJXAr8XidAUux-jNQ?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https://lh7-rt.googleusercontent.com/docsz/AD_4nXcvMFk41usdPcS6qovewibu7_H1iMFEanMTQumrXCD1VqceAVhK1yPFeu6z8HsD_wgnFEJ1idbdRbgnvxxV2u29XwDTwlf5sjRxTTKWXrD0MFvcxBdHdIwUccJXAr8XidAUux-jNQ?key=K6cOEm0IQr2oLd3JPl7Vj1Mq"/>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7450" cy="2609850"/>
                    </a:xfrm>
                    <a:prstGeom prst="rect">
                      <a:avLst/>
                    </a:prstGeom>
                    <a:noFill/>
                    <a:ln>
                      <a:noFill/>
                    </a:ln>
                  </pic:spPr>
                </pic:pic>
              </a:graphicData>
            </a:graphic>
          </wp:inline>
        </w:drawing>
      </w:r>
    </w:p>
    <w:p w14:paraId="57091741" w14:textId="45D4CEB0" w:rsidR="00217C94" w:rsidRPr="00804802" w:rsidRDefault="00217C94" w:rsidP="00217C94">
      <w:pPr>
        <w:pStyle w:val="NormalWeb"/>
        <w:spacing w:before="0" w:beforeAutospacing="0" w:after="240" w:afterAutospacing="0"/>
        <w:jc w:val="center"/>
        <w:rPr>
          <w:color w:val="000000"/>
          <w:sz w:val="20"/>
          <w:szCs w:val="20"/>
        </w:rPr>
      </w:pPr>
      <w:r w:rsidRPr="00804802">
        <w:rPr>
          <w:color w:val="000000"/>
          <w:sz w:val="20"/>
          <w:szCs w:val="20"/>
        </w:rPr>
        <w:t>Fig. 2</w:t>
      </w:r>
      <w:r w:rsidR="00522E49" w:rsidRPr="00804802">
        <w:rPr>
          <w:color w:val="000000"/>
          <w:sz w:val="20"/>
          <w:szCs w:val="20"/>
        </w:rPr>
        <w:t>.</w:t>
      </w:r>
      <w:r w:rsidRPr="00804802">
        <w:rPr>
          <w:color w:val="000000"/>
          <w:sz w:val="20"/>
          <w:szCs w:val="20"/>
        </w:rPr>
        <w:t xml:space="preserve"> </w:t>
      </w:r>
      <w:r w:rsidRPr="00804802">
        <w:rPr>
          <w:bCs/>
          <w:color w:val="000000"/>
          <w:sz w:val="20"/>
          <w:szCs w:val="20"/>
        </w:rPr>
        <w:t>Create</w:t>
      </w:r>
      <w:r w:rsidRPr="00804802">
        <w:rPr>
          <w:b/>
          <w:bCs/>
          <w:color w:val="000000"/>
          <w:sz w:val="20"/>
          <w:szCs w:val="20"/>
        </w:rPr>
        <w:t xml:space="preserve"> </w:t>
      </w:r>
      <w:r w:rsidRPr="00804802">
        <w:rPr>
          <w:color w:val="000000"/>
          <w:sz w:val="20"/>
          <w:szCs w:val="20"/>
        </w:rPr>
        <w:t>Resident</w:t>
      </w:r>
    </w:p>
    <w:p w14:paraId="0265AC54" w14:textId="090044E8" w:rsidR="00217C94" w:rsidRPr="00804802" w:rsidRDefault="00217C94" w:rsidP="00217C94">
      <w:pPr>
        <w:pStyle w:val="NormalWeb"/>
        <w:spacing w:before="0" w:beforeAutospacing="0" w:after="0" w:afterAutospacing="0"/>
        <w:jc w:val="center"/>
      </w:pPr>
      <w:r w:rsidRPr="00804802">
        <w:rPr>
          <w:noProof/>
          <w:color w:val="000000"/>
          <w:sz w:val="20"/>
          <w:szCs w:val="20"/>
          <w:bdr w:val="none" w:sz="0" w:space="0" w:color="auto" w:frame="1"/>
        </w:rPr>
        <w:drawing>
          <wp:inline distT="0" distB="0" distL="0" distR="0" wp14:anchorId="280FD4DB" wp14:editId="05B84373">
            <wp:extent cx="2457450" cy="2409825"/>
            <wp:effectExtent l="0" t="0" r="0" b="9525"/>
            <wp:docPr id="26" name="Picture 26" descr="https://lh7-rt.googleusercontent.com/docsz/AD_4nXd39enJ6qIa5X4UVUl3CL_Ue0cUXaDcTMyCgUZGJF98UsH5wNwS751EBExrIG_V7f_jn2LDSjtJ5nRDBcrKfFIWWiO2ZJJBtyJvCRLtaoFt5wmh1UhIXeyPwYMusllnCHhD2HEwHw?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https://lh7-rt.googleusercontent.com/docsz/AD_4nXd39enJ6qIa5X4UVUl3CL_Ue0cUXaDcTMyCgUZGJF98UsH5wNwS751EBExrIG_V7f_jn2LDSjtJ5nRDBcrKfFIWWiO2ZJJBtyJvCRLtaoFt5wmh1UhIXeyPwYMusllnCHhD2HEwHw?key=K6cOEm0IQr2oLd3JPl7Vj1Mq"/>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457450" cy="2409825"/>
                    </a:xfrm>
                    <a:prstGeom prst="rect">
                      <a:avLst/>
                    </a:prstGeom>
                    <a:noFill/>
                    <a:ln>
                      <a:noFill/>
                    </a:ln>
                  </pic:spPr>
                </pic:pic>
              </a:graphicData>
            </a:graphic>
          </wp:inline>
        </w:drawing>
      </w:r>
    </w:p>
    <w:p w14:paraId="1D832C3A" w14:textId="4326E2BA" w:rsidR="00217C94" w:rsidRPr="00804802" w:rsidRDefault="00217C94" w:rsidP="00217C94">
      <w:pPr>
        <w:pStyle w:val="NormalWeb"/>
        <w:spacing w:before="0" w:beforeAutospacing="0" w:after="240" w:afterAutospacing="0"/>
        <w:jc w:val="center"/>
        <w:rPr>
          <w:color w:val="000000"/>
          <w:sz w:val="20"/>
          <w:szCs w:val="20"/>
        </w:rPr>
      </w:pPr>
      <w:r w:rsidRPr="00804802">
        <w:rPr>
          <w:color w:val="000000"/>
          <w:sz w:val="20"/>
          <w:szCs w:val="20"/>
        </w:rPr>
        <w:t>Fig. 3</w:t>
      </w:r>
      <w:r w:rsidR="00522E49" w:rsidRPr="00804802">
        <w:rPr>
          <w:color w:val="000000"/>
          <w:sz w:val="20"/>
          <w:szCs w:val="20"/>
        </w:rPr>
        <w:t>.</w:t>
      </w:r>
      <w:r w:rsidRPr="00804802">
        <w:rPr>
          <w:color w:val="000000"/>
          <w:sz w:val="20"/>
          <w:szCs w:val="20"/>
        </w:rPr>
        <w:t xml:space="preserve"> </w:t>
      </w:r>
      <w:r w:rsidRPr="00804802">
        <w:rPr>
          <w:bCs/>
          <w:color w:val="000000"/>
          <w:sz w:val="20"/>
          <w:szCs w:val="20"/>
        </w:rPr>
        <w:t>Update</w:t>
      </w:r>
      <w:r w:rsidRPr="00804802">
        <w:rPr>
          <w:b/>
          <w:bCs/>
          <w:color w:val="000000"/>
          <w:sz w:val="20"/>
          <w:szCs w:val="20"/>
        </w:rPr>
        <w:t xml:space="preserve"> </w:t>
      </w:r>
      <w:r w:rsidRPr="00804802">
        <w:rPr>
          <w:color w:val="000000"/>
          <w:sz w:val="20"/>
          <w:szCs w:val="20"/>
        </w:rPr>
        <w:t>Resident</w:t>
      </w:r>
    </w:p>
    <w:p w14:paraId="04D1CF5F" w14:textId="77777777" w:rsidR="00217C94" w:rsidRPr="00804802" w:rsidRDefault="00217C94" w:rsidP="00915354">
      <w:pPr>
        <w:pStyle w:val="Els-body-text"/>
        <w:spacing w:after="240"/>
        <w:ind w:firstLine="0"/>
        <w:rPr>
          <w:i/>
        </w:rPr>
        <w:sectPr w:rsidR="00217C94" w:rsidRPr="00804802" w:rsidSect="00217C94">
          <w:footnotePr>
            <w:numFmt w:val="chicago"/>
          </w:footnotePr>
          <w:type w:val="continuous"/>
          <w:pgSz w:w="10886" w:h="14855" w:code="161"/>
          <w:pgMar w:top="907" w:right="794" w:bottom="1253" w:left="737" w:header="907" w:footer="903" w:gutter="0"/>
          <w:cols w:num="2" w:space="720"/>
          <w:titlePg/>
          <w:docGrid w:linePitch="360"/>
        </w:sectPr>
      </w:pPr>
    </w:p>
    <w:p w14:paraId="37D91DF9" w14:textId="6CAEB139" w:rsidR="00915354" w:rsidRPr="00804802" w:rsidRDefault="00915354" w:rsidP="00915354">
      <w:pPr>
        <w:pStyle w:val="Els-body-text"/>
        <w:spacing w:after="240"/>
        <w:ind w:firstLine="0"/>
        <w:rPr>
          <w:i/>
        </w:rPr>
      </w:pPr>
      <w:r w:rsidRPr="00804802">
        <w:rPr>
          <w:i/>
        </w:rPr>
        <w:t>3.1.2 Household Management</w:t>
      </w:r>
    </w:p>
    <w:p w14:paraId="464C98B0" w14:textId="2954033D" w:rsidR="00915354" w:rsidRPr="00804802" w:rsidRDefault="00915354" w:rsidP="00915354">
      <w:pPr>
        <w:pStyle w:val="NormalWeb"/>
        <w:spacing w:before="240" w:beforeAutospacing="0" w:after="240" w:afterAutospacing="0"/>
        <w:jc w:val="both"/>
        <w:rPr>
          <w:color w:val="000000"/>
          <w:sz w:val="20"/>
          <w:szCs w:val="20"/>
        </w:rPr>
      </w:pPr>
      <w:r w:rsidRPr="00804802">
        <w:rPr>
          <w:color w:val="000000"/>
          <w:sz w:val="20"/>
          <w:szCs w:val="20"/>
        </w:rPr>
        <w:t xml:space="preserve">     A household management module enables users to add, update, and delete household records, ensuring a comprehensive understanding of the barangay’s population structure. This feature supports the efficient organization of family units within the community, improving resource allocation and service delivery.</w:t>
      </w:r>
    </w:p>
    <w:p w14:paraId="7F3FE3D4" w14:textId="47D07C38" w:rsidR="00CB2B34" w:rsidRPr="00804802" w:rsidRDefault="00CB2B34" w:rsidP="00CB2B34">
      <w:pPr>
        <w:pStyle w:val="NormalWeb"/>
        <w:spacing w:before="0" w:beforeAutospacing="0" w:after="0" w:afterAutospacing="0"/>
        <w:jc w:val="center"/>
        <w:rPr>
          <w:sz w:val="20"/>
          <w:szCs w:val="20"/>
        </w:rPr>
      </w:pPr>
      <w:r w:rsidRPr="00804802">
        <w:rPr>
          <w:noProof/>
          <w:color w:val="000000"/>
          <w:sz w:val="20"/>
          <w:szCs w:val="20"/>
          <w:bdr w:val="none" w:sz="0" w:space="0" w:color="auto" w:frame="1"/>
        </w:rPr>
        <w:drawing>
          <wp:inline distT="0" distB="0" distL="0" distR="0" wp14:anchorId="1CCC7BFB" wp14:editId="22B34471">
            <wp:extent cx="3264408" cy="1457075"/>
            <wp:effectExtent l="0" t="0" r="0" b="0"/>
            <wp:docPr id="6" name="Picture 6" descr="https://lh7-rt.googleusercontent.com/docsz/AD_4nXdeUspWgl7KnCUVkPivzyuQXYRJP34y1WuPmZC_d8Vq_gNSVKyyQaJnrhLtMqYI6sdFxmJhAf3m39OuihOLRfO1c-dcbOK9_z7nDZaKgnPVfvpCbtKL3PDx3bWL7F9nQRoKDQPeSg?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https://lh7-rt.googleusercontent.com/docsz/AD_4nXdeUspWgl7KnCUVkPivzyuQXYRJP34y1WuPmZC_d8Vq_gNSVKyyQaJnrhLtMqYI6sdFxmJhAf3m39OuihOLRfO1c-dcbOK9_z7nDZaKgnPVfvpCbtKL3PDx3bWL7F9nQRoKDQPeSg?key=K6cOEm0IQr2oLd3JPl7Vj1Mq"/>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264408" cy="1457075"/>
                    </a:xfrm>
                    <a:prstGeom prst="rect">
                      <a:avLst/>
                    </a:prstGeom>
                    <a:noFill/>
                    <a:ln>
                      <a:noFill/>
                    </a:ln>
                  </pic:spPr>
                </pic:pic>
              </a:graphicData>
            </a:graphic>
          </wp:inline>
        </w:drawing>
      </w:r>
    </w:p>
    <w:p w14:paraId="525573AC" w14:textId="14A2C331" w:rsidR="00CB2B34" w:rsidRPr="00804802" w:rsidRDefault="00217C94" w:rsidP="00CB2B34">
      <w:pPr>
        <w:pStyle w:val="NormalWeb"/>
        <w:spacing w:before="0" w:beforeAutospacing="0" w:after="240" w:afterAutospacing="0"/>
        <w:jc w:val="center"/>
        <w:rPr>
          <w:sz w:val="20"/>
          <w:szCs w:val="20"/>
        </w:rPr>
      </w:pPr>
      <w:r w:rsidRPr="00804802">
        <w:rPr>
          <w:color w:val="000000"/>
          <w:sz w:val="20"/>
          <w:szCs w:val="20"/>
        </w:rPr>
        <w:t>Fig. 4</w:t>
      </w:r>
      <w:r w:rsidR="00522E49" w:rsidRPr="00804802">
        <w:rPr>
          <w:color w:val="000000"/>
          <w:sz w:val="20"/>
          <w:szCs w:val="20"/>
        </w:rPr>
        <w:t>.</w:t>
      </w:r>
      <w:r w:rsidRPr="00804802">
        <w:rPr>
          <w:color w:val="000000"/>
          <w:sz w:val="20"/>
          <w:szCs w:val="20"/>
        </w:rPr>
        <w:t xml:space="preserve"> </w:t>
      </w:r>
      <w:r w:rsidR="00CB2B34" w:rsidRPr="00804802">
        <w:rPr>
          <w:sz w:val="20"/>
          <w:szCs w:val="20"/>
        </w:rPr>
        <w:t>Household Page</w:t>
      </w:r>
    </w:p>
    <w:p w14:paraId="5706F3AF" w14:textId="77777777" w:rsidR="00217C94" w:rsidRPr="00804802" w:rsidRDefault="00217C94" w:rsidP="00CB2B34">
      <w:pPr>
        <w:pStyle w:val="NormalWeb"/>
        <w:spacing w:before="0" w:beforeAutospacing="0" w:after="240" w:afterAutospacing="0"/>
        <w:jc w:val="center"/>
        <w:rPr>
          <w:sz w:val="20"/>
          <w:szCs w:val="20"/>
        </w:rPr>
      </w:pPr>
    </w:p>
    <w:p w14:paraId="26A545CE" w14:textId="77777777" w:rsidR="00217C94" w:rsidRPr="00804802" w:rsidRDefault="00217C94" w:rsidP="00217C94">
      <w:pPr>
        <w:pStyle w:val="NormalWeb"/>
        <w:spacing w:before="0" w:beforeAutospacing="0" w:after="0" w:afterAutospacing="0"/>
        <w:jc w:val="center"/>
        <w:sectPr w:rsidR="00217C94" w:rsidRPr="00804802" w:rsidSect="00217C94">
          <w:footnotePr>
            <w:numFmt w:val="chicago"/>
          </w:footnotePr>
          <w:type w:val="continuous"/>
          <w:pgSz w:w="10886" w:h="14855" w:code="161"/>
          <w:pgMar w:top="907" w:right="794" w:bottom="1253" w:left="737" w:header="907" w:footer="903" w:gutter="0"/>
          <w:cols w:space="720"/>
          <w:titlePg/>
          <w:docGrid w:linePitch="360"/>
        </w:sectPr>
      </w:pPr>
    </w:p>
    <w:p w14:paraId="3970F509" w14:textId="4E94343F" w:rsidR="00217C94" w:rsidRPr="00804802" w:rsidRDefault="00217C94" w:rsidP="00217C94">
      <w:pPr>
        <w:pStyle w:val="NormalWeb"/>
        <w:spacing w:before="0" w:beforeAutospacing="0" w:after="0" w:afterAutospacing="0"/>
        <w:jc w:val="center"/>
      </w:pPr>
      <w:r w:rsidRPr="00804802">
        <w:rPr>
          <w:noProof/>
          <w:color w:val="000000"/>
          <w:sz w:val="20"/>
          <w:szCs w:val="20"/>
          <w:bdr w:val="none" w:sz="0" w:space="0" w:color="auto" w:frame="1"/>
        </w:rPr>
        <w:drawing>
          <wp:inline distT="0" distB="0" distL="0" distR="0" wp14:anchorId="629D877C" wp14:editId="2C1826C8">
            <wp:extent cx="2457450" cy="1019175"/>
            <wp:effectExtent l="0" t="0" r="0" b="9525"/>
            <wp:docPr id="30" name="Picture 30" descr="https://lh7-rt.googleusercontent.com/docsz/AD_4nXfwn6J6H8g9sTBZM8cMJLCyhemx4ixXE3-Wh_PTkzs_rQ4krRe19_KWZnP1f_nPO-C1Yo5yM0e1tbBbkNklbo2pgwiKE0rVaEj4LPpBr6i_RlynxTo2QVoUKJL55ruqn9YOrNFYJQ?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https://lh7-rt.googleusercontent.com/docsz/AD_4nXfwn6J6H8g9sTBZM8cMJLCyhemx4ixXE3-Wh_PTkzs_rQ4krRe19_KWZnP1f_nPO-C1Yo5yM0e1tbBbkNklbo2pgwiKE0rVaEj4LPpBr6i_RlynxTo2QVoUKJL55ruqn9YOrNFYJQ?key=K6cOEm0IQr2oLd3JPl7Vj1Mq"/>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457450" cy="1019175"/>
                    </a:xfrm>
                    <a:prstGeom prst="rect">
                      <a:avLst/>
                    </a:prstGeom>
                    <a:noFill/>
                    <a:ln>
                      <a:noFill/>
                    </a:ln>
                  </pic:spPr>
                </pic:pic>
              </a:graphicData>
            </a:graphic>
          </wp:inline>
        </w:drawing>
      </w:r>
    </w:p>
    <w:p w14:paraId="3D752606" w14:textId="04FA6289" w:rsidR="00217C94" w:rsidRPr="00804802" w:rsidRDefault="00217C94" w:rsidP="00217C94">
      <w:pPr>
        <w:pStyle w:val="NormalWeb"/>
        <w:spacing w:before="0" w:beforeAutospacing="0" w:after="240" w:afterAutospacing="0"/>
        <w:jc w:val="center"/>
      </w:pPr>
      <w:r w:rsidRPr="00804802">
        <w:rPr>
          <w:color w:val="000000"/>
          <w:sz w:val="20"/>
          <w:szCs w:val="20"/>
        </w:rPr>
        <w:t>Fig. 5</w:t>
      </w:r>
      <w:r w:rsidR="00522E49" w:rsidRPr="00804802">
        <w:rPr>
          <w:color w:val="000000"/>
          <w:sz w:val="20"/>
          <w:szCs w:val="20"/>
        </w:rPr>
        <w:t>.</w:t>
      </w:r>
      <w:r w:rsidRPr="00804802">
        <w:rPr>
          <w:color w:val="000000"/>
          <w:sz w:val="20"/>
          <w:szCs w:val="20"/>
        </w:rPr>
        <w:t xml:space="preserve"> </w:t>
      </w:r>
      <w:r w:rsidRPr="00804802">
        <w:rPr>
          <w:bCs/>
          <w:color w:val="000000"/>
          <w:sz w:val="20"/>
          <w:szCs w:val="20"/>
        </w:rPr>
        <w:t>Create</w:t>
      </w:r>
      <w:r w:rsidRPr="00804802">
        <w:rPr>
          <w:b/>
          <w:bCs/>
          <w:color w:val="000000"/>
          <w:sz w:val="20"/>
          <w:szCs w:val="20"/>
        </w:rPr>
        <w:t xml:space="preserve"> </w:t>
      </w:r>
      <w:r w:rsidRPr="00804802">
        <w:rPr>
          <w:color w:val="000000"/>
          <w:sz w:val="20"/>
          <w:szCs w:val="20"/>
        </w:rPr>
        <w:t>Household</w:t>
      </w:r>
    </w:p>
    <w:p w14:paraId="52408028" w14:textId="64E90533" w:rsidR="00217C94" w:rsidRPr="00804802" w:rsidRDefault="00217C94" w:rsidP="00217C94">
      <w:pPr>
        <w:pStyle w:val="NormalWeb"/>
        <w:spacing w:before="0" w:beforeAutospacing="0" w:after="0" w:afterAutospacing="0"/>
        <w:jc w:val="center"/>
      </w:pPr>
      <w:r w:rsidRPr="00804802">
        <w:rPr>
          <w:noProof/>
          <w:color w:val="000000"/>
          <w:sz w:val="20"/>
          <w:szCs w:val="20"/>
          <w:bdr w:val="none" w:sz="0" w:space="0" w:color="auto" w:frame="1"/>
        </w:rPr>
        <w:drawing>
          <wp:inline distT="0" distB="0" distL="0" distR="0" wp14:anchorId="506379E3" wp14:editId="2F18C923">
            <wp:extent cx="2457450" cy="1571625"/>
            <wp:effectExtent l="0" t="0" r="0" b="9525"/>
            <wp:docPr id="29" name="Picture 29" descr="https://lh7-rt.googleusercontent.com/docsz/AD_4nXcAhB_CbYz88IOIyBAbf0C5MqW-7FeV0wNa027BTg0_khA6zGtEtPaCIfnisVYBZtsk-_6PcpKwLBetqnXktn-CwH3WivOrV70XB1hI75tHvf3QSOhEMtVTY3s1byjLYQMyWJzBBQ?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https://lh7-rt.googleusercontent.com/docsz/AD_4nXcAhB_CbYz88IOIyBAbf0C5MqW-7FeV0wNa027BTg0_khA6zGtEtPaCIfnisVYBZtsk-_6PcpKwLBetqnXktn-CwH3WivOrV70XB1hI75tHvf3QSOhEMtVTY3s1byjLYQMyWJzBBQ?key=K6cOEm0IQr2oLd3JPl7Vj1Mq"/>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457450" cy="1571625"/>
                    </a:xfrm>
                    <a:prstGeom prst="rect">
                      <a:avLst/>
                    </a:prstGeom>
                    <a:noFill/>
                    <a:ln>
                      <a:noFill/>
                    </a:ln>
                  </pic:spPr>
                </pic:pic>
              </a:graphicData>
            </a:graphic>
          </wp:inline>
        </w:drawing>
      </w:r>
    </w:p>
    <w:p w14:paraId="0F815F6B" w14:textId="5445632C" w:rsidR="00217C94" w:rsidRPr="00804802" w:rsidRDefault="00217C94" w:rsidP="00217C94">
      <w:pPr>
        <w:pStyle w:val="NormalWeb"/>
        <w:spacing w:before="0" w:beforeAutospacing="0" w:after="240" w:afterAutospacing="0"/>
        <w:jc w:val="center"/>
      </w:pPr>
      <w:r w:rsidRPr="00804802">
        <w:rPr>
          <w:color w:val="000000"/>
          <w:sz w:val="20"/>
          <w:szCs w:val="20"/>
        </w:rPr>
        <w:t>Fig. 6</w:t>
      </w:r>
      <w:r w:rsidR="00522E49" w:rsidRPr="00804802">
        <w:rPr>
          <w:color w:val="000000"/>
          <w:sz w:val="20"/>
          <w:szCs w:val="20"/>
        </w:rPr>
        <w:t>.</w:t>
      </w:r>
      <w:r w:rsidRPr="00804802">
        <w:rPr>
          <w:color w:val="000000"/>
          <w:sz w:val="20"/>
          <w:szCs w:val="20"/>
        </w:rPr>
        <w:t xml:space="preserve"> Choosing a member from the Residents</w:t>
      </w:r>
    </w:p>
    <w:p w14:paraId="71363A06" w14:textId="58ACBB6D" w:rsidR="00217C94" w:rsidRPr="00804802" w:rsidRDefault="00217C94" w:rsidP="00217C94">
      <w:pPr>
        <w:pStyle w:val="NormalWeb"/>
        <w:spacing w:before="0" w:beforeAutospacing="0" w:after="0" w:afterAutospacing="0"/>
        <w:jc w:val="center"/>
      </w:pPr>
      <w:r w:rsidRPr="00804802">
        <w:rPr>
          <w:noProof/>
          <w:color w:val="000000"/>
          <w:sz w:val="20"/>
          <w:szCs w:val="20"/>
          <w:bdr w:val="none" w:sz="0" w:space="0" w:color="auto" w:frame="1"/>
        </w:rPr>
        <w:lastRenderedPageBreak/>
        <w:drawing>
          <wp:inline distT="0" distB="0" distL="0" distR="0" wp14:anchorId="1347CB24" wp14:editId="22B36EC2">
            <wp:extent cx="2457450" cy="1457325"/>
            <wp:effectExtent l="0" t="0" r="0" b="9525"/>
            <wp:docPr id="28" name="Picture 28" descr="https://lh7-rt.googleusercontent.com/docsz/AD_4nXd3hQ_ht7kP7AWoJI4AgAEC1DPv2MaWWBV4xG-QqiPcq-Kd_ba_OOwt7ICfAnffs1a3s_kvRCbR_JK-shCMMkugQbgKldJNTQw8HmA2-eDjlNw5Awfsb86C6XgcY_yWHZWr_1qHeA?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https://lh7-rt.googleusercontent.com/docsz/AD_4nXd3hQ_ht7kP7AWoJI4AgAEC1DPv2MaWWBV4xG-QqiPcq-Kd_ba_OOwt7ICfAnffs1a3s_kvRCbR_JK-shCMMkugQbgKldJNTQw8HmA2-eDjlNw5Awfsb86C6XgcY_yWHZWr_1qHeA?key=K6cOEm0IQr2oLd3JPl7Vj1Mq"/>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457450" cy="1457325"/>
                    </a:xfrm>
                    <a:prstGeom prst="rect">
                      <a:avLst/>
                    </a:prstGeom>
                    <a:noFill/>
                    <a:ln>
                      <a:noFill/>
                    </a:ln>
                  </pic:spPr>
                </pic:pic>
              </a:graphicData>
            </a:graphic>
          </wp:inline>
        </w:drawing>
      </w:r>
    </w:p>
    <w:p w14:paraId="485CF430" w14:textId="7D2374D1" w:rsidR="00217C94" w:rsidRPr="00804802" w:rsidRDefault="00217C94" w:rsidP="00217C94">
      <w:pPr>
        <w:pStyle w:val="NormalWeb"/>
        <w:spacing w:before="0" w:beforeAutospacing="0" w:after="240" w:afterAutospacing="0"/>
        <w:jc w:val="center"/>
      </w:pPr>
      <w:r w:rsidRPr="00804802">
        <w:rPr>
          <w:color w:val="000000"/>
          <w:sz w:val="20"/>
          <w:szCs w:val="20"/>
        </w:rPr>
        <w:t>Fig. 7</w:t>
      </w:r>
      <w:r w:rsidR="00522E49" w:rsidRPr="00804802">
        <w:rPr>
          <w:color w:val="000000"/>
          <w:sz w:val="20"/>
          <w:szCs w:val="20"/>
        </w:rPr>
        <w:t>.</w:t>
      </w:r>
      <w:r w:rsidRPr="00804802">
        <w:rPr>
          <w:color w:val="000000"/>
          <w:sz w:val="20"/>
          <w:szCs w:val="20"/>
        </w:rPr>
        <w:t xml:space="preserve"> Add Household Member/s</w:t>
      </w:r>
    </w:p>
    <w:p w14:paraId="3110A098" w14:textId="6CDDB7E7" w:rsidR="00217C94" w:rsidRPr="00804802" w:rsidRDefault="00217C94" w:rsidP="00217C94">
      <w:pPr>
        <w:pStyle w:val="NormalWeb"/>
        <w:spacing w:before="0" w:beforeAutospacing="0" w:after="0" w:afterAutospacing="0"/>
        <w:jc w:val="center"/>
      </w:pPr>
      <w:r w:rsidRPr="00804802">
        <w:rPr>
          <w:noProof/>
          <w:color w:val="000000"/>
          <w:sz w:val="20"/>
          <w:szCs w:val="20"/>
          <w:bdr w:val="none" w:sz="0" w:space="0" w:color="auto" w:frame="1"/>
        </w:rPr>
        <w:drawing>
          <wp:inline distT="0" distB="0" distL="0" distR="0" wp14:anchorId="4448D71B" wp14:editId="457D2413">
            <wp:extent cx="2457450" cy="2400300"/>
            <wp:effectExtent l="0" t="0" r="0" b="0"/>
            <wp:docPr id="27" name="Picture 27" descr="https://lh7-rt.googleusercontent.com/docsz/AD_4nXdylXwR1FjtQIHVkLsKUlWO6fUGMi3AXu2q5SDNH_2mjQNAfGKBkOfL2_CbfdtBm257ZBUe1WnJdW397r8sDQn0Q6lVwUiDlByyMiRHcy4T3XFHFCnVPv7oXZeBHXUQjUbHSF3ufw?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https://lh7-rt.googleusercontent.com/docsz/AD_4nXdylXwR1FjtQIHVkLsKUlWO6fUGMi3AXu2q5SDNH_2mjQNAfGKBkOfL2_CbfdtBm257ZBUe1WnJdW397r8sDQn0Q6lVwUiDlByyMiRHcy4T3XFHFCnVPv7oXZeBHXUQjUbHSF3ufw?key=K6cOEm0IQr2oLd3JPl7Vj1Mq"/>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457450" cy="2400300"/>
                    </a:xfrm>
                    <a:prstGeom prst="rect">
                      <a:avLst/>
                    </a:prstGeom>
                    <a:noFill/>
                    <a:ln>
                      <a:noFill/>
                    </a:ln>
                  </pic:spPr>
                </pic:pic>
              </a:graphicData>
            </a:graphic>
          </wp:inline>
        </w:drawing>
      </w:r>
    </w:p>
    <w:p w14:paraId="000D2624" w14:textId="33707ACA" w:rsidR="00217C94" w:rsidRPr="00804802" w:rsidRDefault="00217C94" w:rsidP="00217C94">
      <w:pPr>
        <w:pStyle w:val="NormalWeb"/>
        <w:spacing w:before="0" w:beforeAutospacing="0" w:after="240" w:afterAutospacing="0"/>
        <w:jc w:val="center"/>
      </w:pPr>
      <w:r w:rsidRPr="00804802">
        <w:rPr>
          <w:color w:val="000000"/>
          <w:sz w:val="20"/>
          <w:szCs w:val="20"/>
        </w:rPr>
        <w:t>Fig. 8</w:t>
      </w:r>
      <w:r w:rsidR="00522E49" w:rsidRPr="00804802">
        <w:rPr>
          <w:color w:val="000000"/>
          <w:sz w:val="20"/>
          <w:szCs w:val="20"/>
        </w:rPr>
        <w:t>.</w:t>
      </w:r>
      <w:r w:rsidRPr="00804802">
        <w:rPr>
          <w:color w:val="000000"/>
          <w:sz w:val="20"/>
          <w:szCs w:val="20"/>
        </w:rPr>
        <w:t xml:space="preserve"> View member data for verification</w:t>
      </w:r>
    </w:p>
    <w:p w14:paraId="4C82F53D" w14:textId="77777777" w:rsidR="00217C94" w:rsidRPr="00804802" w:rsidRDefault="00217C94" w:rsidP="00915354">
      <w:pPr>
        <w:pStyle w:val="Els-body-text"/>
        <w:spacing w:after="240"/>
        <w:ind w:firstLine="0"/>
        <w:rPr>
          <w:i/>
        </w:rPr>
        <w:sectPr w:rsidR="00217C94" w:rsidRPr="00804802" w:rsidSect="00217C94">
          <w:footnotePr>
            <w:numFmt w:val="chicago"/>
          </w:footnotePr>
          <w:type w:val="continuous"/>
          <w:pgSz w:w="10886" w:h="14855" w:code="161"/>
          <w:pgMar w:top="907" w:right="794" w:bottom="1253" w:left="737" w:header="907" w:footer="903" w:gutter="0"/>
          <w:cols w:num="2" w:space="720"/>
          <w:titlePg/>
          <w:docGrid w:linePitch="360"/>
        </w:sectPr>
      </w:pPr>
    </w:p>
    <w:p w14:paraId="3465C82E" w14:textId="2D73BF69" w:rsidR="00915354" w:rsidRPr="00804802" w:rsidRDefault="00915354" w:rsidP="00915354">
      <w:pPr>
        <w:pStyle w:val="Els-body-text"/>
        <w:spacing w:after="240"/>
        <w:ind w:firstLine="0"/>
        <w:rPr>
          <w:i/>
        </w:rPr>
      </w:pPr>
      <w:r w:rsidRPr="00804802">
        <w:rPr>
          <w:i/>
        </w:rPr>
        <w:t>3.1.3 Search Functionality</w:t>
      </w:r>
    </w:p>
    <w:p w14:paraId="06BC5C36" w14:textId="238F997C" w:rsidR="00CB2B34" w:rsidRPr="00804802" w:rsidRDefault="00351E13" w:rsidP="00CB2B34">
      <w:pPr>
        <w:pStyle w:val="NormalWeb"/>
        <w:spacing w:before="240" w:beforeAutospacing="0" w:after="240" w:afterAutospacing="0"/>
        <w:jc w:val="both"/>
        <w:rPr>
          <w:color w:val="000000"/>
          <w:sz w:val="20"/>
          <w:szCs w:val="20"/>
        </w:rPr>
        <w:sectPr w:rsidR="00CB2B34" w:rsidRPr="00804802" w:rsidSect="00217C94">
          <w:footnotePr>
            <w:numFmt w:val="chicago"/>
          </w:footnotePr>
          <w:type w:val="continuous"/>
          <w:pgSz w:w="10886" w:h="14855" w:code="161"/>
          <w:pgMar w:top="907" w:right="794" w:bottom="1253" w:left="737" w:header="907" w:footer="903" w:gutter="0"/>
          <w:cols w:space="720"/>
          <w:titlePg/>
          <w:docGrid w:linePitch="360"/>
        </w:sectPr>
      </w:pPr>
      <w:r w:rsidRPr="00804802">
        <w:rPr>
          <w:sz w:val="20"/>
          <w:szCs w:val="20"/>
        </w:rPr>
        <w:t xml:space="preserve">     </w:t>
      </w:r>
      <w:r w:rsidRPr="00804802">
        <w:rPr>
          <w:color w:val="000000"/>
          <w:sz w:val="20"/>
          <w:szCs w:val="20"/>
        </w:rPr>
        <w:t>A keyword-based search functionality was integrated into the system, enabling quick and efficient resident lookups. This feature allows barangay officials to retrieve resident information instantaneously, reducing administrative delays a</w:t>
      </w:r>
      <w:r w:rsidR="00CB2B34" w:rsidRPr="00804802">
        <w:rPr>
          <w:color w:val="000000"/>
          <w:sz w:val="20"/>
          <w:szCs w:val="20"/>
        </w:rPr>
        <w:t>nd improving service efficiency.</w:t>
      </w:r>
    </w:p>
    <w:p w14:paraId="13822B58" w14:textId="27A28FAE" w:rsidR="00CB2B34" w:rsidRPr="00CB2B34" w:rsidRDefault="00CB2B34" w:rsidP="00A960A1">
      <w:pPr>
        <w:widowControl/>
        <w:jc w:val="center"/>
        <w:rPr>
          <w:rFonts w:eastAsia="Times New Roman"/>
          <w:sz w:val="24"/>
          <w:szCs w:val="24"/>
          <w:lang w:val="en-US"/>
        </w:rPr>
      </w:pPr>
      <w:r w:rsidRPr="00804802">
        <w:rPr>
          <w:rFonts w:eastAsia="Times New Roman"/>
          <w:noProof/>
          <w:color w:val="000000"/>
          <w:bdr w:val="none" w:sz="0" w:space="0" w:color="auto" w:frame="1"/>
          <w:lang w:val="en-US"/>
        </w:rPr>
        <w:drawing>
          <wp:inline distT="0" distB="0" distL="0" distR="0" wp14:anchorId="595B5D96" wp14:editId="611BC3E6">
            <wp:extent cx="2124075" cy="1423425"/>
            <wp:effectExtent l="0" t="0" r="0" b="5715"/>
            <wp:docPr id="10" name="Picture 10" descr="https://lh7-rt.googleusercontent.com/docsz/AD_4nXfOdjKlENmYrJTi5Ah0bDXuarctv2ns6YmERtjqJvWXnAW8wpxYY7ws7WV9ao6GR9F7Ai-DlWcHTtpfljew_dkNjze_37yQyGYV3rAWraZ_M_7IjwSUKetVaBAomvJ5XVCjlDMD?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https://lh7-rt.googleusercontent.com/docsz/AD_4nXfOdjKlENmYrJTi5Ah0bDXuarctv2ns6YmERtjqJvWXnAW8wpxYY7ws7WV9ao6GR9F7Ai-DlWcHTtpfljew_dkNjze_37yQyGYV3rAWraZ_M_7IjwSUKetVaBAomvJ5XVCjlDMD?key=K6cOEm0IQr2oLd3JPl7Vj1Mq"/>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136433" cy="1431706"/>
                    </a:xfrm>
                    <a:prstGeom prst="rect">
                      <a:avLst/>
                    </a:prstGeom>
                    <a:noFill/>
                    <a:ln>
                      <a:noFill/>
                    </a:ln>
                  </pic:spPr>
                </pic:pic>
              </a:graphicData>
            </a:graphic>
          </wp:inline>
        </w:drawing>
      </w:r>
    </w:p>
    <w:p w14:paraId="161589C9" w14:textId="64BC585B" w:rsidR="00CB2B34" w:rsidRPr="00CB2B34" w:rsidRDefault="00217C94" w:rsidP="00A960A1">
      <w:pPr>
        <w:widowControl/>
        <w:spacing w:after="240"/>
        <w:jc w:val="center"/>
        <w:rPr>
          <w:rFonts w:eastAsia="Times New Roman"/>
          <w:sz w:val="24"/>
          <w:szCs w:val="24"/>
          <w:lang w:val="en-US"/>
        </w:rPr>
      </w:pPr>
      <w:r w:rsidRPr="00804802">
        <w:rPr>
          <w:color w:val="000000"/>
        </w:rPr>
        <w:t>Fig. 9</w:t>
      </w:r>
      <w:r w:rsidR="00522E49" w:rsidRPr="00804802">
        <w:rPr>
          <w:color w:val="000000"/>
        </w:rPr>
        <w:t>.</w:t>
      </w:r>
      <w:r w:rsidRPr="00804802">
        <w:rPr>
          <w:color w:val="000000"/>
        </w:rPr>
        <w:t xml:space="preserve"> </w:t>
      </w:r>
      <w:r w:rsidR="00CB2B34" w:rsidRPr="00CB2B34">
        <w:rPr>
          <w:rFonts w:eastAsia="Times New Roman"/>
          <w:color w:val="000000"/>
          <w:lang w:val="en-US"/>
        </w:rPr>
        <w:t>Searching in Residents</w:t>
      </w:r>
    </w:p>
    <w:p w14:paraId="535399F8" w14:textId="3F111670" w:rsidR="00CB2B34" w:rsidRPr="00CB2B34" w:rsidRDefault="00CB2B34" w:rsidP="00A960A1">
      <w:pPr>
        <w:widowControl/>
        <w:jc w:val="center"/>
        <w:rPr>
          <w:rFonts w:eastAsia="Times New Roman"/>
          <w:sz w:val="24"/>
          <w:szCs w:val="24"/>
          <w:lang w:val="en-US"/>
        </w:rPr>
      </w:pPr>
      <w:r w:rsidRPr="00804802">
        <w:rPr>
          <w:rFonts w:eastAsia="Times New Roman"/>
          <w:noProof/>
          <w:color w:val="000000"/>
          <w:bdr w:val="none" w:sz="0" w:space="0" w:color="auto" w:frame="1"/>
          <w:lang w:val="en-US"/>
        </w:rPr>
        <w:drawing>
          <wp:inline distT="0" distB="0" distL="0" distR="0" wp14:anchorId="21223649" wp14:editId="02B40130">
            <wp:extent cx="2114550" cy="1035248"/>
            <wp:effectExtent l="0" t="0" r="0" b="0"/>
            <wp:docPr id="9" name="Picture 9" descr="https://lh7-rt.googleusercontent.com/docsz/AD_4nXcaaYSNTXYqqfj_L7fudHT6zd5Cmeejq009xswH_bnksSwlgv2QBda6z_Xo9af40nmPwYUEX6zQXcLqWgebkHLs13BhH_riEBOxgFHvY3W7IZ_50UfPgRI2-47medZq-D_UEv-3?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lh7-rt.googleusercontent.com/docsz/AD_4nXcaaYSNTXYqqfj_L7fudHT6zd5Cmeejq009xswH_bnksSwlgv2QBda6z_Xo9af40nmPwYUEX6zQXcLqWgebkHLs13BhH_riEBOxgFHvY3W7IZ_50UfPgRI2-47medZq-D_UEv-3?key=K6cOEm0IQr2oLd3JPl7Vj1Mq"/>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139468" cy="1047447"/>
                    </a:xfrm>
                    <a:prstGeom prst="rect">
                      <a:avLst/>
                    </a:prstGeom>
                    <a:noFill/>
                    <a:ln>
                      <a:noFill/>
                    </a:ln>
                  </pic:spPr>
                </pic:pic>
              </a:graphicData>
            </a:graphic>
          </wp:inline>
        </w:drawing>
      </w:r>
    </w:p>
    <w:p w14:paraId="4946908A" w14:textId="2896921F" w:rsidR="00CB2B34" w:rsidRPr="00CB2B34" w:rsidRDefault="00217C94" w:rsidP="00A960A1">
      <w:pPr>
        <w:widowControl/>
        <w:spacing w:after="240"/>
        <w:jc w:val="center"/>
        <w:rPr>
          <w:rFonts w:eastAsia="Times New Roman"/>
          <w:sz w:val="24"/>
          <w:szCs w:val="24"/>
          <w:lang w:val="en-US"/>
        </w:rPr>
      </w:pPr>
      <w:r w:rsidRPr="00804802">
        <w:rPr>
          <w:color w:val="000000"/>
        </w:rPr>
        <w:t>Fig. 10</w:t>
      </w:r>
      <w:r w:rsidR="00522E49" w:rsidRPr="00804802">
        <w:rPr>
          <w:color w:val="000000"/>
        </w:rPr>
        <w:t>.</w:t>
      </w:r>
      <w:r w:rsidRPr="00804802">
        <w:rPr>
          <w:color w:val="000000"/>
        </w:rPr>
        <w:t xml:space="preserve"> </w:t>
      </w:r>
      <w:r w:rsidR="00CB2B34" w:rsidRPr="00CB2B34">
        <w:rPr>
          <w:rFonts w:eastAsia="Times New Roman"/>
          <w:color w:val="000000"/>
          <w:lang w:val="en-US"/>
        </w:rPr>
        <w:t>Searching in Households</w:t>
      </w:r>
    </w:p>
    <w:p w14:paraId="03C59CF9" w14:textId="77777777" w:rsidR="00CB2B34" w:rsidRPr="00804802" w:rsidRDefault="00CB2B34" w:rsidP="00915354">
      <w:pPr>
        <w:pStyle w:val="Els-body-text"/>
        <w:spacing w:after="240"/>
        <w:ind w:firstLine="0"/>
        <w:rPr>
          <w:i/>
        </w:rPr>
      </w:pPr>
    </w:p>
    <w:p w14:paraId="4F23B34E" w14:textId="77777777" w:rsidR="00CB2B34" w:rsidRPr="00804802" w:rsidRDefault="00CB2B34" w:rsidP="00915354">
      <w:pPr>
        <w:pStyle w:val="Els-body-text"/>
        <w:spacing w:after="240"/>
        <w:ind w:firstLine="0"/>
        <w:rPr>
          <w:i/>
        </w:rPr>
        <w:sectPr w:rsidR="00CB2B34" w:rsidRPr="00804802" w:rsidSect="00CB2B34">
          <w:footnotePr>
            <w:numFmt w:val="chicago"/>
          </w:footnotePr>
          <w:type w:val="continuous"/>
          <w:pgSz w:w="10886" w:h="14855" w:code="161"/>
          <w:pgMar w:top="907" w:right="794" w:bottom="1253" w:left="737" w:header="907" w:footer="903" w:gutter="0"/>
          <w:cols w:num="2" w:space="720"/>
          <w:titlePg/>
          <w:docGrid w:linePitch="360"/>
        </w:sectPr>
      </w:pPr>
    </w:p>
    <w:p w14:paraId="0C4BDDCD" w14:textId="032A3A2B" w:rsidR="00915354" w:rsidRPr="00804802" w:rsidRDefault="00915354" w:rsidP="00915354">
      <w:pPr>
        <w:pStyle w:val="Els-body-text"/>
        <w:spacing w:after="240"/>
        <w:ind w:firstLine="0"/>
        <w:rPr>
          <w:i/>
        </w:rPr>
      </w:pPr>
      <w:r w:rsidRPr="00804802">
        <w:rPr>
          <w:i/>
        </w:rPr>
        <w:t>3.1.4 Print Functionality</w:t>
      </w:r>
    </w:p>
    <w:p w14:paraId="10E312AB" w14:textId="77777777" w:rsidR="00A960A1" w:rsidRPr="00804802" w:rsidRDefault="00351E13" w:rsidP="00351E13">
      <w:pPr>
        <w:pStyle w:val="NormalWeb"/>
        <w:spacing w:before="240" w:beforeAutospacing="0" w:after="240" w:afterAutospacing="0"/>
        <w:jc w:val="both"/>
        <w:rPr>
          <w:color w:val="000000"/>
          <w:sz w:val="20"/>
          <w:szCs w:val="20"/>
        </w:rPr>
        <w:sectPr w:rsidR="00A960A1" w:rsidRPr="00804802" w:rsidSect="00CB2B34">
          <w:footnotePr>
            <w:numFmt w:val="chicago"/>
          </w:footnotePr>
          <w:type w:val="continuous"/>
          <w:pgSz w:w="10886" w:h="14855" w:code="161"/>
          <w:pgMar w:top="907" w:right="794" w:bottom="1253" w:left="737" w:header="907" w:footer="903" w:gutter="0"/>
          <w:cols w:space="720"/>
          <w:titlePg/>
          <w:docGrid w:linePitch="360"/>
        </w:sectPr>
      </w:pPr>
      <w:r w:rsidRPr="00804802">
        <w:rPr>
          <w:sz w:val="20"/>
          <w:szCs w:val="20"/>
        </w:rPr>
        <w:t xml:space="preserve">     </w:t>
      </w:r>
      <w:r w:rsidRPr="00804802">
        <w:rPr>
          <w:color w:val="000000"/>
          <w:sz w:val="20"/>
          <w:szCs w:val="20"/>
        </w:rPr>
        <w:t>Allows barangay officials to print lists of residents or households based on search results, ensuring easy documentation.</w:t>
      </w:r>
    </w:p>
    <w:p w14:paraId="1641B526" w14:textId="2FB36980" w:rsidR="00351E13" w:rsidRPr="00804802" w:rsidRDefault="00351E13" w:rsidP="00351E13">
      <w:pPr>
        <w:pStyle w:val="NormalWeb"/>
        <w:spacing w:before="240" w:beforeAutospacing="0" w:after="240" w:afterAutospacing="0"/>
        <w:jc w:val="both"/>
        <w:rPr>
          <w:color w:val="000000"/>
          <w:sz w:val="20"/>
          <w:szCs w:val="20"/>
        </w:rPr>
      </w:pPr>
    </w:p>
    <w:p w14:paraId="3305C379" w14:textId="6BB2A5F2" w:rsidR="00CB2B34" w:rsidRPr="00804802" w:rsidRDefault="00CB2B34" w:rsidP="00CB2B34">
      <w:pPr>
        <w:pStyle w:val="NormalWeb"/>
        <w:spacing w:before="240" w:beforeAutospacing="0" w:after="240" w:afterAutospacing="0"/>
        <w:jc w:val="both"/>
      </w:pPr>
    </w:p>
    <w:p w14:paraId="3BCEEB64" w14:textId="77777777" w:rsidR="00A960A1" w:rsidRPr="00804802" w:rsidRDefault="00A960A1" w:rsidP="00CB2B34">
      <w:pPr>
        <w:pStyle w:val="NormalWeb"/>
        <w:spacing w:before="0" w:beforeAutospacing="0" w:after="0" w:afterAutospacing="0"/>
        <w:jc w:val="center"/>
        <w:rPr>
          <w:noProof/>
          <w:color w:val="000000"/>
          <w:sz w:val="20"/>
          <w:szCs w:val="20"/>
          <w:bdr w:val="none" w:sz="0" w:space="0" w:color="auto" w:frame="1"/>
        </w:rPr>
      </w:pPr>
    </w:p>
    <w:p w14:paraId="7F28CB86" w14:textId="6485EDB0" w:rsidR="00CB2B34" w:rsidRPr="00804802" w:rsidRDefault="00CB2B34" w:rsidP="00CB2B34">
      <w:pPr>
        <w:pStyle w:val="NormalWeb"/>
        <w:spacing w:before="0" w:beforeAutospacing="0" w:after="0" w:afterAutospacing="0"/>
        <w:jc w:val="center"/>
      </w:pPr>
      <w:r w:rsidRPr="00804802">
        <w:rPr>
          <w:noProof/>
          <w:color w:val="000000"/>
          <w:sz w:val="20"/>
          <w:szCs w:val="20"/>
          <w:bdr w:val="none" w:sz="0" w:space="0" w:color="auto" w:frame="1"/>
        </w:rPr>
        <w:lastRenderedPageBreak/>
        <w:drawing>
          <wp:inline distT="0" distB="0" distL="0" distR="0" wp14:anchorId="6BAFE71A" wp14:editId="33EA3A64">
            <wp:extent cx="2000250" cy="2514600"/>
            <wp:effectExtent l="0" t="0" r="0" b="0"/>
            <wp:docPr id="12" name="Picture 12" descr="https://lh7-rt.googleusercontent.com/docsz/AD_4nXcSZ_1o88BVYbg9OU5uvKrfiV5kn-SoBxur1_VJsXIGGBzcH1uUphx4pXmSIGf-iBHZJF_Vpk8Eb4w_1LRQrsTDAnpMEXRK6PsFdXOTWZTbJ1MpDTndE0RwefPjizMcVPrPRw506Q?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lh7-rt.googleusercontent.com/docsz/AD_4nXcSZ_1o88BVYbg9OU5uvKrfiV5kn-SoBxur1_VJsXIGGBzcH1uUphx4pXmSIGf-iBHZJF_Vpk8Eb4w_1LRQrsTDAnpMEXRK6PsFdXOTWZTbJ1MpDTndE0RwefPjizMcVPrPRw506Q?key=K6cOEm0IQr2oLd3JPl7Vj1Mq"/>
                    <pic:cNvPicPr>
                      <a:picLocks noChangeAspect="1" noChangeArrowheads="1"/>
                    </pic:cNvPicPr>
                  </pic:nvPicPr>
                  <pic:blipFill rotWithShape="1">
                    <a:blip r:embed="rId23" cstate="print">
                      <a:extLst>
                        <a:ext uri="{28A0092B-C50C-407E-A947-70E740481C1C}">
                          <a14:useLocalDpi xmlns:a14="http://schemas.microsoft.com/office/drawing/2010/main" val="0"/>
                        </a:ext>
                      </a:extLst>
                    </a:blip>
                    <a:srcRect l="5688" r="44539" b="-943"/>
                    <a:stretch/>
                  </pic:blipFill>
                  <pic:spPr bwMode="auto">
                    <a:xfrm>
                      <a:off x="0" y="0"/>
                      <a:ext cx="2001856" cy="2516618"/>
                    </a:xfrm>
                    <a:prstGeom prst="rect">
                      <a:avLst/>
                    </a:prstGeom>
                    <a:noFill/>
                    <a:ln>
                      <a:noFill/>
                    </a:ln>
                    <a:extLst>
                      <a:ext uri="{53640926-AAD7-44D8-BBD7-CCE9431645EC}">
                        <a14:shadowObscured xmlns:a14="http://schemas.microsoft.com/office/drawing/2010/main"/>
                      </a:ext>
                    </a:extLst>
                  </pic:spPr>
                </pic:pic>
              </a:graphicData>
            </a:graphic>
          </wp:inline>
        </w:drawing>
      </w:r>
    </w:p>
    <w:p w14:paraId="2E7DEB2A" w14:textId="6AC6B937" w:rsidR="00A960A1" w:rsidRPr="00804802" w:rsidRDefault="00522E49" w:rsidP="00A960A1">
      <w:pPr>
        <w:pStyle w:val="NormalWeb"/>
        <w:spacing w:before="0" w:beforeAutospacing="0" w:after="200" w:afterAutospacing="0"/>
        <w:jc w:val="center"/>
      </w:pPr>
      <w:r w:rsidRPr="00804802">
        <w:rPr>
          <w:color w:val="000000"/>
          <w:sz w:val="20"/>
          <w:szCs w:val="20"/>
        </w:rPr>
        <w:t xml:space="preserve">Fig. 11. </w:t>
      </w:r>
      <w:r w:rsidR="00CB2B34" w:rsidRPr="00804802">
        <w:rPr>
          <w:color w:val="000000"/>
          <w:sz w:val="20"/>
          <w:szCs w:val="20"/>
        </w:rPr>
        <w:t>Print Residents List</w:t>
      </w:r>
    </w:p>
    <w:p w14:paraId="4A088BBA" w14:textId="1561247D" w:rsidR="00CB2B34" w:rsidRPr="00804802" w:rsidRDefault="00CB2B34" w:rsidP="00CB2B34">
      <w:pPr>
        <w:pStyle w:val="NormalWeb"/>
        <w:spacing w:before="0" w:beforeAutospacing="0" w:after="0" w:afterAutospacing="0"/>
        <w:jc w:val="center"/>
      </w:pPr>
      <w:r w:rsidRPr="00804802">
        <w:rPr>
          <w:noProof/>
          <w:color w:val="000000"/>
          <w:sz w:val="20"/>
          <w:szCs w:val="20"/>
          <w:bdr w:val="none" w:sz="0" w:space="0" w:color="auto" w:frame="1"/>
        </w:rPr>
        <w:drawing>
          <wp:inline distT="0" distB="0" distL="0" distR="0" wp14:anchorId="5641BD3D" wp14:editId="0FCFB5CB">
            <wp:extent cx="1990725" cy="2529205"/>
            <wp:effectExtent l="0" t="0" r="9525" b="4445"/>
            <wp:docPr id="11" name="Picture 11" descr="https://lh7-rt.googleusercontent.com/docsz/AD_4nXcOJsGaOpdsQbPNaQJ1e0dZItu9ukbqqiQ18An8vRMNok-rObGPOqLmYg-cOzaLaAxZ6qNiCjxyi9tduAYWSExgeSA9ESj0ejZiVZodwqhvghYS8gYvkxu-U5mJC-FB3RX_vwqQJw?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https://lh7-rt.googleusercontent.com/docsz/AD_4nXcOJsGaOpdsQbPNaQJ1e0dZItu9ukbqqiQ18An8vRMNok-rObGPOqLmYg-cOzaLaAxZ6qNiCjxyi9tduAYWSExgeSA9ESj0ejZiVZodwqhvghYS8gYvkxu-U5mJC-FB3RX_vwqQJw?key=K6cOEm0IQr2oLd3JPl7Vj1Mq"/>
                    <pic:cNvPicPr>
                      <a:picLocks noChangeAspect="1" noChangeArrowheads="1"/>
                    </pic:cNvPicPr>
                  </pic:nvPicPr>
                  <pic:blipFill rotWithShape="1">
                    <a:blip r:embed="rId24" cstate="print">
                      <a:extLst>
                        <a:ext uri="{28A0092B-C50C-407E-A947-70E740481C1C}">
                          <a14:useLocalDpi xmlns:a14="http://schemas.microsoft.com/office/drawing/2010/main" val="0"/>
                        </a:ext>
                      </a:extLst>
                    </a:blip>
                    <a:srcRect l="6133" r="44567"/>
                    <a:stretch/>
                  </pic:blipFill>
                  <pic:spPr bwMode="auto">
                    <a:xfrm>
                      <a:off x="0" y="0"/>
                      <a:ext cx="2003329" cy="2545218"/>
                    </a:xfrm>
                    <a:prstGeom prst="rect">
                      <a:avLst/>
                    </a:prstGeom>
                    <a:noFill/>
                    <a:ln>
                      <a:noFill/>
                    </a:ln>
                    <a:extLst>
                      <a:ext uri="{53640926-AAD7-44D8-BBD7-CCE9431645EC}">
                        <a14:shadowObscured xmlns:a14="http://schemas.microsoft.com/office/drawing/2010/main"/>
                      </a:ext>
                    </a:extLst>
                  </pic:spPr>
                </pic:pic>
              </a:graphicData>
            </a:graphic>
          </wp:inline>
        </w:drawing>
      </w:r>
    </w:p>
    <w:p w14:paraId="226EBF9C" w14:textId="562F2C63" w:rsidR="00CB2B34" w:rsidRPr="00804802" w:rsidRDefault="00522E49" w:rsidP="00CB2B34">
      <w:pPr>
        <w:pStyle w:val="NormalWeb"/>
        <w:spacing w:before="0" w:beforeAutospacing="0" w:after="200" w:afterAutospacing="0"/>
        <w:jc w:val="center"/>
      </w:pPr>
      <w:r w:rsidRPr="00804802">
        <w:rPr>
          <w:color w:val="000000"/>
          <w:sz w:val="20"/>
          <w:szCs w:val="20"/>
        </w:rPr>
        <w:t xml:space="preserve">Fig. 12. </w:t>
      </w:r>
      <w:r w:rsidR="00CB2B34" w:rsidRPr="00804802">
        <w:rPr>
          <w:color w:val="000000"/>
          <w:sz w:val="20"/>
          <w:szCs w:val="20"/>
        </w:rPr>
        <w:t>Print Households List</w:t>
      </w:r>
    </w:p>
    <w:p w14:paraId="7DAA201A" w14:textId="77777777" w:rsidR="00A960A1" w:rsidRPr="00804802" w:rsidRDefault="00A960A1" w:rsidP="00915354">
      <w:pPr>
        <w:pStyle w:val="Els-body-text"/>
        <w:spacing w:after="240"/>
        <w:ind w:firstLine="0"/>
        <w:rPr>
          <w:i/>
        </w:rPr>
        <w:sectPr w:rsidR="00A960A1" w:rsidRPr="00804802" w:rsidSect="00A960A1">
          <w:footnotePr>
            <w:numFmt w:val="chicago"/>
          </w:footnotePr>
          <w:type w:val="continuous"/>
          <w:pgSz w:w="10886" w:h="14855" w:code="161"/>
          <w:pgMar w:top="907" w:right="794" w:bottom="1253" w:left="737" w:header="907" w:footer="903" w:gutter="0"/>
          <w:cols w:num="2" w:space="720"/>
          <w:titlePg/>
          <w:docGrid w:linePitch="360"/>
        </w:sectPr>
      </w:pPr>
    </w:p>
    <w:p w14:paraId="6E772DCA" w14:textId="724FE251" w:rsidR="00351E13" w:rsidRPr="00804802" w:rsidRDefault="00915354" w:rsidP="00915354">
      <w:pPr>
        <w:pStyle w:val="Els-body-text"/>
        <w:spacing w:after="240"/>
        <w:ind w:firstLine="0"/>
        <w:rPr>
          <w:i/>
        </w:rPr>
      </w:pPr>
      <w:r w:rsidRPr="00804802">
        <w:rPr>
          <w:i/>
        </w:rPr>
        <w:t>3.1.5 Data Analytics and Reporting</w:t>
      </w:r>
    </w:p>
    <w:p w14:paraId="2E389105" w14:textId="71C7EDE5" w:rsidR="00351E13" w:rsidRPr="00804802" w:rsidRDefault="00351E13" w:rsidP="00351E13">
      <w:pPr>
        <w:pStyle w:val="NormalWeb"/>
        <w:spacing w:before="240" w:beforeAutospacing="0" w:after="240" w:afterAutospacing="0"/>
        <w:jc w:val="both"/>
        <w:rPr>
          <w:color w:val="000000"/>
          <w:sz w:val="20"/>
          <w:szCs w:val="20"/>
        </w:rPr>
      </w:pPr>
      <w:r w:rsidRPr="00804802">
        <w:rPr>
          <w:sz w:val="20"/>
          <w:szCs w:val="20"/>
        </w:rPr>
        <w:t xml:space="preserve">     </w:t>
      </w:r>
      <w:r w:rsidRPr="00804802">
        <w:rPr>
          <w:color w:val="000000"/>
          <w:sz w:val="20"/>
          <w:szCs w:val="20"/>
        </w:rPr>
        <w:t>The application includes data analytics and reporting capabilities, generating statistics and reports on demographics, socioeconomic trends, and other key insights. Visual representations, such as graphs and charts, provide real-time updates, allowing barangay officials to make data-driven decisions.</w:t>
      </w:r>
    </w:p>
    <w:p w14:paraId="072897A6" w14:textId="77777777" w:rsidR="00CB2B34" w:rsidRPr="00CB2B34" w:rsidRDefault="00CB2B34" w:rsidP="00CB2B34">
      <w:pPr>
        <w:widowControl/>
        <w:rPr>
          <w:rFonts w:eastAsia="Times New Roman"/>
          <w:sz w:val="24"/>
          <w:szCs w:val="24"/>
          <w:lang w:val="en-US"/>
        </w:rPr>
      </w:pPr>
    </w:p>
    <w:p w14:paraId="3B4E7E24" w14:textId="3B66F858" w:rsidR="00CB2B34" w:rsidRPr="00CB2B34" w:rsidRDefault="00CB2B34" w:rsidP="00CB2B34">
      <w:pPr>
        <w:widowControl/>
        <w:jc w:val="center"/>
        <w:rPr>
          <w:rFonts w:eastAsia="Times New Roman"/>
          <w:sz w:val="24"/>
          <w:szCs w:val="24"/>
          <w:lang w:val="en-US"/>
        </w:rPr>
      </w:pPr>
      <w:r w:rsidRPr="00804802">
        <w:rPr>
          <w:rFonts w:eastAsia="Times New Roman"/>
          <w:noProof/>
          <w:color w:val="000000"/>
          <w:bdr w:val="none" w:sz="0" w:space="0" w:color="auto" w:frame="1"/>
          <w:lang w:val="en-US"/>
        </w:rPr>
        <w:drawing>
          <wp:inline distT="0" distB="0" distL="0" distR="0" wp14:anchorId="511C9C5E" wp14:editId="251EFD89">
            <wp:extent cx="3264408" cy="1450070"/>
            <wp:effectExtent l="0" t="0" r="0" b="0"/>
            <wp:docPr id="15" name="Picture 15" descr="https://lh7-rt.googleusercontent.com/docsz/AD_4nXep8gmLp8ogAFcNp91ONu_LnonhE4VCW5k4hP0twsTS1x8O-DmHaKdJ5uyfnrDEN3DbpWIhfqKDXhVD9nxuDi88MzSz8lTA0ZbsXmr8p6SeyDxmDNjog_DwJ4c8C3_wMUWTgJlJ?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https://lh7-rt.googleusercontent.com/docsz/AD_4nXep8gmLp8ogAFcNp91ONu_LnonhE4VCW5k4hP0twsTS1x8O-DmHaKdJ5uyfnrDEN3DbpWIhfqKDXhVD9nxuDi88MzSz8lTA0ZbsXmr8p6SeyDxmDNjog_DwJ4c8C3_wMUWTgJlJ?key=K6cOEm0IQr2oLd3JPl7Vj1Mq"/>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3264408" cy="1450070"/>
                    </a:xfrm>
                    <a:prstGeom prst="rect">
                      <a:avLst/>
                    </a:prstGeom>
                    <a:noFill/>
                    <a:ln>
                      <a:noFill/>
                    </a:ln>
                  </pic:spPr>
                </pic:pic>
              </a:graphicData>
            </a:graphic>
          </wp:inline>
        </w:drawing>
      </w:r>
    </w:p>
    <w:p w14:paraId="4D4A05D1" w14:textId="3956E8D6" w:rsidR="00CB2B34" w:rsidRPr="00CB2B34" w:rsidRDefault="00522E49" w:rsidP="00CB2B34">
      <w:pPr>
        <w:widowControl/>
        <w:spacing w:after="200"/>
        <w:jc w:val="center"/>
        <w:rPr>
          <w:rFonts w:eastAsia="Times New Roman"/>
          <w:sz w:val="24"/>
          <w:szCs w:val="24"/>
          <w:lang w:val="en-US"/>
        </w:rPr>
      </w:pPr>
      <w:r w:rsidRPr="00804802">
        <w:rPr>
          <w:color w:val="000000"/>
        </w:rPr>
        <w:t xml:space="preserve">Fig. 13. </w:t>
      </w:r>
      <w:r w:rsidR="00CB2B34" w:rsidRPr="00CB2B34">
        <w:rPr>
          <w:rFonts w:eastAsia="Times New Roman"/>
          <w:color w:val="000000"/>
          <w:lang w:val="en-US"/>
        </w:rPr>
        <w:t>Employment Data</w:t>
      </w:r>
    </w:p>
    <w:p w14:paraId="2BCDFB7E" w14:textId="2983B0BA" w:rsidR="00CB2B34" w:rsidRPr="00CB2B34" w:rsidRDefault="00CB2B34" w:rsidP="00CB2B34">
      <w:pPr>
        <w:widowControl/>
        <w:jc w:val="center"/>
        <w:rPr>
          <w:rFonts w:eastAsia="Times New Roman"/>
          <w:sz w:val="24"/>
          <w:szCs w:val="24"/>
          <w:lang w:val="en-US"/>
        </w:rPr>
      </w:pPr>
      <w:r w:rsidRPr="00804802">
        <w:rPr>
          <w:rFonts w:eastAsia="Times New Roman"/>
          <w:noProof/>
          <w:color w:val="000000"/>
          <w:bdr w:val="none" w:sz="0" w:space="0" w:color="auto" w:frame="1"/>
          <w:lang w:val="en-US"/>
        </w:rPr>
        <w:drawing>
          <wp:inline distT="0" distB="0" distL="0" distR="0" wp14:anchorId="51A7A162" wp14:editId="2F6107D7">
            <wp:extent cx="3264408" cy="1443064"/>
            <wp:effectExtent l="0" t="0" r="0" b="5080"/>
            <wp:docPr id="14" name="Picture 14" descr="https://lh7-rt.googleusercontent.com/docsz/AD_4nXcp_1Kh5bKB72LSuo1zRVs9zvbQoAGrn43_SIePHo-2u9aINWCRNIh-lQIfp27qtvsaahl3tedvoBWJZLXXHFCLC_MHGmnhBOk26KOGq4wwsIOOljeyujK0xEreYRLrewiL4hNajQ?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https://lh7-rt.googleusercontent.com/docsz/AD_4nXcp_1Kh5bKB72LSuo1zRVs9zvbQoAGrn43_SIePHo-2u9aINWCRNIh-lQIfp27qtvsaahl3tedvoBWJZLXXHFCLC_MHGmnhBOk26KOGq4wwsIOOljeyujK0xEreYRLrewiL4hNajQ?key=K6cOEm0IQr2oLd3JPl7Vj1Mq"/>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264408" cy="1443064"/>
                    </a:xfrm>
                    <a:prstGeom prst="rect">
                      <a:avLst/>
                    </a:prstGeom>
                    <a:noFill/>
                    <a:ln>
                      <a:noFill/>
                    </a:ln>
                  </pic:spPr>
                </pic:pic>
              </a:graphicData>
            </a:graphic>
          </wp:inline>
        </w:drawing>
      </w:r>
    </w:p>
    <w:p w14:paraId="1835DF14" w14:textId="6CE8C83E" w:rsidR="00CB2B34" w:rsidRPr="00CB2B34" w:rsidRDefault="00522E49" w:rsidP="00CB2B34">
      <w:pPr>
        <w:widowControl/>
        <w:spacing w:after="200"/>
        <w:jc w:val="center"/>
        <w:rPr>
          <w:rFonts w:eastAsia="Times New Roman"/>
          <w:sz w:val="24"/>
          <w:szCs w:val="24"/>
          <w:lang w:val="en-US"/>
        </w:rPr>
      </w:pPr>
      <w:r w:rsidRPr="00804802">
        <w:rPr>
          <w:color w:val="000000"/>
        </w:rPr>
        <w:t xml:space="preserve">Fig. 14. </w:t>
      </w:r>
      <w:r w:rsidR="00CB2B34" w:rsidRPr="00CB2B34">
        <w:rPr>
          <w:rFonts w:eastAsia="Times New Roman"/>
          <w:color w:val="000000"/>
          <w:lang w:val="en-US"/>
        </w:rPr>
        <w:t>Education Data</w:t>
      </w:r>
    </w:p>
    <w:p w14:paraId="65BBAE9F" w14:textId="4C733946" w:rsidR="00CB2B34" w:rsidRPr="00CB2B34" w:rsidRDefault="00CB2B34" w:rsidP="00CB2B34">
      <w:pPr>
        <w:widowControl/>
        <w:jc w:val="center"/>
        <w:rPr>
          <w:rFonts w:eastAsia="Times New Roman"/>
          <w:sz w:val="24"/>
          <w:szCs w:val="24"/>
          <w:lang w:val="en-US"/>
        </w:rPr>
      </w:pPr>
      <w:r w:rsidRPr="00804802">
        <w:rPr>
          <w:rFonts w:eastAsia="Times New Roman"/>
          <w:noProof/>
          <w:color w:val="000000"/>
          <w:bdr w:val="none" w:sz="0" w:space="0" w:color="auto" w:frame="1"/>
          <w:lang w:val="en-US"/>
        </w:rPr>
        <w:lastRenderedPageBreak/>
        <w:drawing>
          <wp:inline distT="0" distB="0" distL="0" distR="0" wp14:anchorId="26E70146" wp14:editId="40FFA54C">
            <wp:extent cx="3264408" cy="1436059"/>
            <wp:effectExtent l="0" t="0" r="0" b="0"/>
            <wp:docPr id="13" name="Picture 13" descr="https://lh7-rt.googleusercontent.com/docsz/AD_4nXetqkvN6-tmLTzh8HlfSzVLeIc6IZrzzb8AEa4XORJWSGH3esPPWR1Z6hL-vCILF-XsEia-18Qq3y0kanfJVlV8J2FJPeOwEfVSZz9de-Qpg_-PXzje7WpFPNAfSXLBrH6bthrQrw?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https://lh7-rt.googleusercontent.com/docsz/AD_4nXetqkvN6-tmLTzh8HlfSzVLeIc6IZrzzb8AEa4XORJWSGH3esPPWR1Z6hL-vCILF-XsEia-18Qq3y0kanfJVlV8J2FJPeOwEfVSZz9de-Qpg_-PXzje7WpFPNAfSXLBrH6bthrQrw?key=K6cOEm0IQr2oLd3JPl7Vj1Mq"/>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264408" cy="1436059"/>
                    </a:xfrm>
                    <a:prstGeom prst="rect">
                      <a:avLst/>
                    </a:prstGeom>
                    <a:noFill/>
                    <a:ln>
                      <a:noFill/>
                    </a:ln>
                  </pic:spPr>
                </pic:pic>
              </a:graphicData>
            </a:graphic>
          </wp:inline>
        </w:drawing>
      </w:r>
    </w:p>
    <w:p w14:paraId="5094D90D" w14:textId="4CEE4C0F" w:rsidR="00A960A1" w:rsidRPr="00804802" w:rsidRDefault="00522E49" w:rsidP="00A960A1">
      <w:pPr>
        <w:widowControl/>
        <w:spacing w:after="200"/>
        <w:jc w:val="center"/>
        <w:rPr>
          <w:rFonts w:eastAsia="Times New Roman"/>
          <w:color w:val="000000"/>
          <w:lang w:val="en-US"/>
        </w:rPr>
      </w:pPr>
      <w:r w:rsidRPr="00804802">
        <w:rPr>
          <w:color w:val="000000"/>
        </w:rPr>
        <w:t xml:space="preserve">Fig. 15. </w:t>
      </w:r>
      <w:r w:rsidRPr="00804802">
        <w:rPr>
          <w:rFonts w:eastAsia="Times New Roman"/>
          <w:color w:val="000000"/>
          <w:lang w:val="en-US"/>
        </w:rPr>
        <w:t>Poverty &amp; Welfare </w:t>
      </w:r>
      <w:r w:rsidR="00CB2B34" w:rsidRPr="00CB2B34">
        <w:rPr>
          <w:rFonts w:eastAsia="Times New Roman"/>
          <w:color w:val="000000"/>
          <w:lang w:val="en-US"/>
        </w:rPr>
        <w:t>Data</w:t>
      </w:r>
    </w:p>
    <w:p w14:paraId="3AA16826" w14:textId="7D2A8EBE" w:rsidR="00915354" w:rsidRPr="00804802" w:rsidRDefault="00915354" w:rsidP="00915354">
      <w:pPr>
        <w:pStyle w:val="Els-body-text"/>
        <w:spacing w:after="240"/>
        <w:ind w:firstLine="0"/>
        <w:rPr>
          <w:i/>
        </w:rPr>
      </w:pPr>
      <w:r w:rsidRPr="00804802">
        <w:rPr>
          <w:i/>
        </w:rPr>
        <w:t>3.1.6 User Authentication and Security</w:t>
      </w:r>
    </w:p>
    <w:p w14:paraId="06012493" w14:textId="2B9DC6F4" w:rsidR="00A960A1" w:rsidRPr="00804802" w:rsidRDefault="00351E13" w:rsidP="00A960A1">
      <w:pPr>
        <w:pStyle w:val="NormalWeb"/>
        <w:spacing w:before="240" w:beforeAutospacing="0" w:after="240" w:afterAutospacing="0"/>
        <w:jc w:val="both"/>
        <w:rPr>
          <w:color w:val="000000"/>
          <w:sz w:val="20"/>
          <w:szCs w:val="20"/>
        </w:rPr>
      </w:pPr>
      <w:r w:rsidRPr="00804802">
        <w:rPr>
          <w:sz w:val="20"/>
          <w:szCs w:val="20"/>
        </w:rPr>
        <w:t xml:space="preserve">     </w:t>
      </w:r>
      <w:r w:rsidRPr="00804802">
        <w:rPr>
          <w:color w:val="000000"/>
          <w:sz w:val="20"/>
          <w:szCs w:val="20"/>
        </w:rPr>
        <w:t>A secure login mechanism was implemented to ensure that only authorized users, specifically only the barangay administrator, have access to the system. This security measure protects sensitive resident data and prevents unauthorized access, reinforcing the integrity of the platform.</w:t>
      </w:r>
    </w:p>
    <w:p w14:paraId="61B7A91B" w14:textId="77846592" w:rsidR="00A960A1" w:rsidRPr="00A960A1" w:rsidRDefault="00A960A1" w:rsidP="00A960A1">
      <w:pPr>
        <w:widowControl/>
        <w:jc w:val="center"/>
        <w:rPr>
          <w:rFonts w:eastAsia="Times New Roman"/>
          <w:sz w:val="24"/>
          <w:szCs w:val="24"/>
          <w:lang w:val="en-US"/>
        </w:rPr>
      </w:pPr>
      <w:r w:rsidRPr="00804802">
        <w:rPr>
          <w:rFonts w:eastAsia="Times New Roman"/>
          <w:noProof/>
          <w:color w:val="000000"/>
          <w:bdr w:val="none" w:sz="0" w:space="0" w:color="auto" w:frame="1"/>
          <w:lang w:val="en-US"/>
        </w:rPr>
        <w:drawing>
          <wp:inline distT="0" distB="0" distL="0" distR="0" wp14:anchorId="1D2B7A7A" wp14:editId="11BF756C">
            <wp:extent cx="2863192" cy="1495425"/>
            <wp:effectExtent l="0" t="0" r="0" b="0"/>
            <wp:docPr id="24" name="Picture 24" descr="https://lh7-rt.googleusercontent.com/docsz/AD_4nXef0n-dwLuh4EHmcCeUMOQ5Lhup3WQ9oYLqzzH_esi9Cs-HoMwal3lo7u9eCiijgZzexPYZ4Ia9dbe1ftf7eXetLfrTcsX3iWtJdDoOxYazvVHjmKmvDzUXruU--ipR1461oFAPfQ?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https://lh7-rt.googleusercontent.com/docsz/AD_4nXef0n-dwLuh4EHmcCeUMOQ5Lhup3WQ9oYLqzzH_esi9Cs-HoMwal3lo7u9eCiijgZzexPYZ4Ia9dbe1ftf7eXetLfrTcsX3iWtJdDoOxYazvVHjmKmvDzUXruU--ipR1461oFAPfQ?key=K6cOEm0IQr2oLd3JPl7Vj1Mq"/>
                    <pic:cNvPicPr>
                      <a:picLocks noChangeAspect="1" noChangeArrowheads="1"/>
                    </pic:cNvPicPr>
                  </pic:nvPicPr>
                  <pic:blipFill rotWithShape="1">
                    <a:blip r:embed="rId28" cstate="print">
                      <a:extLst>
                        <a:ext uri="{28A0092B-C50C-407E-A947-70E740481C1C}">
                          <a14:useLocalDpi xmlns:a14="http://schemas.microsoft.com/office/drawing/2010/main" val="0"/>
                        </a:ext>
                      </a:extLst>
                    </a:blip>
                    <a:srcRect l="16523" t="4369" r="16095" b="16020"/>
                    <a:stretch/>
                  </pic:blipFill>
                  <pic:spPr bwMode="auto">
                    <a:xfrm>
                      <a:off x="0" y="0"/>
                      <a:ext cx="2917249" cy="1523658"/>
                    </a:xfrm>
                    <a:prstGeom prst="rect">
                      <a:avLst/>
                    </a:prstGeom>
                    <a:noFill/>
                    <a:ln>
                      <a:noFill/>
                    </a:ln>
                    <a:extLst>
                      <a:ext uri="{53640926-AAD7-44D8-BBD7-CCE9431645EC}">
                        <a14:shadowObscured xmlns:a14="http://schemas.microsoft.com/office/drawing/2010/main"/>
                      </a:ext>
                    </a:extLst>
                  </pic:spPr>
                </pic:pic>
              </a:graphicData>
            </a:graphic>
          </wp:inline>
        </w:drawing>
      </w:r>
    </w:p>
    <w:p w14:paraId="5DDF5AE8" w14:textId="20E35987" w:rsidR="00A960A1" w:rsidRPr="00A960A1" w:rsidRDefault="00522E49" w:rsidP="00A960A1">
      <w:pPr>
        <w:widowControl/>
        <w:spacing w:after="240"/>
        <w:jc w:val="center"/>
        <w:rPr>
          <w:rFonts w:eastAsia="Times New Roman"/>
          <w:sz w:val="24"/>
          <w:szCs w:val="24"/>
          <w:lang w:val="en-US"/>
        </w:rPr>
      </w:pPr>
      <w:r w:rsidRPr="00804802">
        <w:rPr>
          <w:color w:val="000000"/>
        </w:rPr>
        <w:t xml:space="preserve">Fig. 16. </w:t>
      </w:r>
      <w:r w:rsidR="00A960A1" w:rsidRPr="00A960A1">
        <w:rPr>
          <w:rFonts w:eastAsia="Times New Roman"/>
          <w:color w:val="000000"/>
          <w:lang w:val="en-US"/>
        </w:rPr>
        <w:t>Login Page</w:t>
      </w:r>
    </w:p>
    <w:p w14:paraId="5CAF57E9" w14:textId="7E96FB34" w:rsidR="00A960A1" w:rsidRPr="00A960A1" w:rsidRDefault="00A960A1" w:rsidP="00A960A1">
      <w:pPr>
        <w:widowControl/>
        <w:jc w:val="center"/>
        <w:rPr>
          <w:rFonts w:eastAsia="Times New Roman"/>
          <w:sz w:val="24"/>
          <w:szCs w:val="24"/>
          <w:lang w:val="en-US"/>
        </w:rPr>
      </w:pPr>
      <w:r w:rsidRPr="00804802">
        <w:rPr>
          <w:rFonts w:eastAsia="Times New Roman"/>
          <w:noProof/>
          <w:color w:val="000000"/>
          <w:bdr w:val="none" w:sz="0" w:space="0" w:color="auto" w:frame="1"/>
          <w:lang w:val="en-US"/>
        </w:rPr>
        <w:drawing>
          <wp:inline distT="0" distB="0" distL="0" distR="0" wp14:anchorId="28064BB3" wp14:editId="281D140D">
            <wp:extent cx="3648075" cy="1638300"/>
            <wp:effectExtent l="0" t="0" r="9525" b="0"/>
            <wp:docPr id="23" name="Picture 23" descr="https://lh7-rt.googleusercontent.com/docsz/AD_4nXc0nLO3rGyIYgdDAk1skJLSoglFOnEO3JKu_D-rcIAgat2Jjup2wcyFOI2EY-B5g4LMgkICWKroj3H7y_FIpT8AtK73ABDp8dY_xJTtQpyKxjZUkWqcmKioTuz62h3DzuJ2bk0YoQ?key=K6cOEm0IQr2oLd3JPl7Vj1M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https://lh7-rt.googleusercontent.com/docsz/AD_4nXc0nLO3rGyIYgdDAk1skJLSoglFOnEO3JKu_D-rcIAgat2Jjup2wcyFOI2EY-B5g4LMgkICWKroj3H7y_FIpT8AtK73ABDp8dY_xJTtQpyKxjZUkWqcmKioTuz62h3DzuJ2bk0YoQ?key=K6cOEm0IQr2oLd3JPl7Vj1Mq"/>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648075" cy="1638300"/>
                    </a:xfrm>
                    <a:prstGeom prst="rect">
                      <a:avLst/>
                    </a:prstGeom>
                    <a:noFill/>
                    <a:ln>
                      <a:noFill/>
                    </a:ln>
                  </pic:spPr>
                </pic:pic>
              </a:graphicData>
            </a:graphic>
          </wp:inline>
        </w:drawing>
      </w:r>
    </w:p>
    <w:p w14:paraId="25AD48C8" w14:textId="59DA25A7" w:rsidR="00A960A1" w:rsidRPr="00804802" w:rsidRDefault="00522E49" w:rsidP="00A960A1">
      <w:pPr>
        <w:widowControl/>
        <w:spacing w:after="240"/>
        <w:jc w:val="center"/>
        <w:rPr>
          <w:rFonts w:eastAsia="Times New Roman"/>
          <w:sz w:val="24"/>
          <w:szCs w:val="24"/>
          <w:lang w:val="en-US"/>
        </w:rPr>
      </w:pPr>
      <w:r w:rsidRPr="00804802">
        <w:rPr>
          <w:color w:val="000000"/>
        </w:rPr>
        <w:t xml:space="preserve">Fig. 17. </w:t>
      </w:r>
      <w:r w:rsidR="00A960A1" w:rsidRPr="00A960A1">
        <w:rPr>
          <w:rFonts w:eastAsia="Times New Roman"/>
          <w:color w:val="000000"/>
          <w:lang w:val="en-US"/>
        </w:rPr>
        <w:t>Implementation of Authentication</w:t>
      </w:r>
    </w:p>
    <w:p w14:paraId="56EEC8F7" w14:textId="6EACD631" w:rsidR="0013714C" w:rsidRPr="00804802" w:rsidRDefault="0013714C" w:rsidP="0013714C">
      <w:pPr>
        <w:pStyle w:val="Els-1storder-head"/>
      </w:pPr>
      <w:r w:rsidRPr="00804802">
        <w:t>Conclusion and Recommendation</w:t>
      </w:r>
    </w:p>
    <w:p w14:paraId="0CC8064A" w14:textId="05E52142" w:rsidR="00351E13" w:rsidRPr="00804802" w:rsidRDefault="00351E13" w:rsidP="00351E13">
      <w:pPr>
        <w:pStyle w:val="Els-1storder-head"/>
        <w:numPr>
          <w:ilvl w:val="0"/>
          <w:numId w:val="0"/>
        </w:numPr>
        <w:jc w:val="both"/>
        <w:rPr>
          <w:b w:val="0"/>
        </w:rPr>
      </w:pPr>
      <w:r w:rsidRPr="00804802">
        <w:rPr>
          <w:b w:val="0"/>
        </w:rPr>
        <w:t xml:space="preserve">     The Adopt-a-Barangay project can potentially modernized barangay administrative processes by transitioning from manual record-keeping to an efficient digital system. The web application can improved resident profiling, data management, and service delivery, ultimately enhancing governance and decision-making. By integrating search functionality, real-time data analytics, and print capabilities, the system can streamline operations and increased </w:t>
      </w:r>
      <w:r w:rsidRPr="00804802">
        <w:rPr>
          <w:b w:val="0"/>
        </w:rPr>
        <w:lastRenderedPageBreak/>
        <w:t>accessibility for barangay officials. The project also contributed to Sustainable Development Goals (SDGs) 10, 11, and 16 by promoting inclusivity, efficient urban management, and institutional transparency.</w:t>
      </w:r>
    </w:p>
    <w:p w14:paraId="70A5ECE4" w14:textId="2F9CDA4A" w:rsidR="00351E13" w:rsidRPr="00804802" w:rsidRDefault="00351E13" w:rsidP="00351E13">
      <w:pPr>
        <w:pStyle w:val="Els-1storder-head"/>
        <w:numPr>
          <w:ilvl w:val="0"/>
          <w:numId w:val="0"/>
        </w:numPr>
        <w:jc w:val="both"/>
        <w:rPr>
          <w:b w:val="0"/>
        </w:rPr>
      </w:pPr>
      <w:r w:rsidRPr="00804802">
        <w:rPr>
          <w:b w:val="0"/>
        </w:rPr>
        <w:t xml:space="preserve">     Despite </w:t>
      </w:r>
      <w:r w:rsidR="005D3925">
        <w:rPr>
          <w:b w:val="0"/>
        </w:rPr>
        <w:t>this</w:t>
      </w:r>
      <w:r w:rsidRPr="00804802">
        <w:rPr>
          <w:b w:val="0"/>
        </w:rPr>
        <w:t>, the project encountered some limitations, including data constraints and the challenge of integrating digital systems with existing barangay workflows. Ensuring user adoption and providing adequate training remain crucial for maximizing the system’s impact. Additionally, reliance on internet connectivity may pose challenges in areas with limited access.</w:t>
      </w:r>
    </w:p>
    <w:p w14:paraId="287DE6E2" w14:textId="57F9A969" w:rsidR="00351E13" w:rsidRPr="00804802" w:rsidRDefault="00351E13" w:rsidP="00351E13">
      <w:pPr>
        <w:pStyle w:val="Els-1storder-head"/>
        <w:numPr>
          <w:ilvl w:val="0"/>
          <w:numId w:val="0"/>
        </w:numPr>
        <w:jc w:val="both"/>
        <w:rPr>
          <w:b w:val="0"/>
        </w:rPr>
      </w:pPr>
      <w:r w:rsidRPr="00804802">
        <w:rPr>
          <w:b w:val="0"/>
        </w:rPr>
        <w:t xml:space="preserve">     Future enhanc</w:t>
      </w:r>
      <w:r w:rsidR="005D3925">
        <w:rPr>
          <w:b w:val="0"/>
        </w:rPr>
        <w:t>ements could include more featu</w:t>
      </w:r>
      <w:r w:rsidRPr="00804802">
        <w:rPr>
          <w:b w:val="0"/>
        </w:rPr>
        <w:t>res integrating other barangay workflows, AI-driven analytics for predictive insights, mobile app integration for wider accessibility, and enhanced security measures to protect sensitive resident data. These improvements would further strengthen the system’s capabilities and ensure its long-term sustainability in barangay governance.</w:t>
      </w:r>
    </w:p>
    <w:p w14:paraId="6267DC6E" w14:textId="3900395C" w:rsidR="00351E13" w:rsidRPr="00804802" w:rsidRDefault="00F91CA3" w:rsidP="00F91CA3">
      <w:pPr>
        <w:pStyle w:val="Els-body-text"/>
        <w:spacing w:after="240"/>
        <w:ind w:firstLine="0"/>
        <w:rPr>
          <w:b/>
        </w:rPr>
      </w:pPr>
      <w:r w:rsidRPr="00804802">
        <w:rPr>
          <w:b/>
        </w:rPr>
        <w:t>References</w:t>
      </w:r>
    </w:p>
    <w:p w14:paraId="0E6FBF77" w14:textId="0EADB4DD" w:rsidR="00F91CA3" w:rsidRPr="00804802" w:rsidRDefault="00F91CA3" w:rsidP="00F91CA3">
      <w:pPr>
        <w:widowControl/>
        <w:rPr>
          <w:sz w:val="16"/>
          <w:szCs w:val="16"/>
          <w:lang w:val="en-US"/>
        </w:rPr>
      </w:pPr>
      <w:r w:rsidRPr="00804802">
        <w:rPr>
          <w:sz w:val="16"/>
          <w:szCs w:val="16"/>
        </w:rPr>
        <w:t xml:space="preserve">[1] United Nations. (2015). </w:t>
      </w:r>
      <w:r w:rsidRPr="00804802">
        <w:rPr>
          <w:rStyle w:val="Emphasis"/>
          <w:sz w:val="16"/>
          <w:szCs w:val="16"/>
        </w:rPr>
        <w:t>Sustainable Development Goals</w:t>
      </w:r>
      <w:r w:rsidRPr="00804802">
        <w:rPr>
          <w:sz w:val="16"/>
          <w:szCs w:val="16"/>
        </w:rPr>
        <w:t xml:space="preserve">. Retrieved from </w:t>
      </w:r>
      <w:hyperlink r:id="rId30" w:tgtFrame="_new" w:history="1">
        <w:r w:rsidRPr="00804802">
          <w:rPr>
            <w:rStyle w:val="Hyperlink"/>
            <w:szCs w:val="16"/>
          </w:rPr>
          <w:t>https://sdgs.un.org/goals</w:t>
        </w:r>
      </w:hyperlink>
    </w:p>
    <w:p w14:paraId="6B3AE435" w14:textId="23920361" w:rsidR="00F91CA3" w:rsidRPr="00804802" w:rsidRDefault="00F91CA3" w:rsidP="00F91CA3">
      <w:pPr>
        <w:rPr>
          <w:sz w:val="16"/>
          <w:szCs w:val="16"/>
        </w:rPr>
      </w:pPr>
      <w:r w:rsidRPr="00804802">
        <w:rPr>
          <w:sz w:val="16"/>
          <w:szCs w:val="16"/>
        </w:rPr>
        <w:t xml:space="preserve">[2] React. (2021). </w:t>
      </w:r>
      <w:r w:rsidRPr="00804802">
        <w:rPr>
          <w:rStyle w:val="Emphasis"/>
          <w:sz w:val="16"/>
          <w:szCs w:val="16"/>
        </w:rPr>
        <w:t>React Documentation</w:t>
      </w:r>
      <w:r w:rsidRPr="00804802">
        <w:rPr>
          <w:sz w:val="16"/>
          <w:szCs w:val="16"/>
        </w:rPr>
        <w:t>. Retrieved from https://reactjs.org/docs/getting-started.html</w:t>
      </w:r>
    </w:p>
    <w:p w14:paraId="4D51AAB5" w14:textId="7D6AC55E" w:rsidR="00F91CA3" w:rsidRPr="00804802" w:rsidRDefault="00F91CA3" w:rsidP="00F91CA3">
      <w:pPr>
        <w:rPr>
          <w:sz w:val="16"/>
          <w:szCs w:val="16"/>
        </w:rPr>
      </w:pPr>
      <w:r w:rsidRPr="00804802">
        <w:rPr>
          <w:sz w:val="16"/>
          <w:szCs w:val="16"/>
        </w:rPr>
        <w:t xml:space="preserve">[3] Bootstrap. (2021). </w:t>
      </w:r>
      <w:r w:rsidRPr="00804802">
        <w:rPr>
          <w:rStyle w:val="Emphasis"/>
          <w:sz w:val="16"/>
          <w:szCs w:val="16"/>
        </w:rPr>
        <w:t>Bootstrap Framework</w:t>
      </w:r>
      <w:r w:rsidRPr="00804802">
        <w:rPr>
          <w:sz w:val="16"/>
          <w:szCs w:val="16"/>
        </w:rPr>
        <w:t xml:space="preserve">. Retrieved from </w:t>
      </w:r>
      <w:hyperlink r:id="rId31" w:tgtFrame="_new" w:history="1">
        <w:r w:rsidRPr="00804802">
          <w:rPr>
            <w:rStyle w:val="Hyperlink"/>
            <w:szCs w:val="16"/>
          </w:rPr>
          <w:t>https://getbootstrap.com/</w:t>
        </w:r>
      </w:hyperlink>
    </w:p>
    <w:p w14:paraId="510EB97F" w14:textId="1209F557" w:rsidR="00F91CA3" w:rsidRPr="00804802" w:rsidRDefault="00F91CA3" w:rsidP="00F91CA3">
      <w:pPr>
        <w:rPr>
          <w:sz w:val="16"/>
          <w:szCs w:val="16"/>
        </w:rPr>
      </w:pPr>
      <w:r w:rsidRPr="00804802">
        <w:rPr>
          <w:sz w:val="16"/>
          <w:szCs w:val="16"/>
        </w:rPr>
        <w:t xml:space="preserve">[4] Redis. (2021). </w:t>
      </w:r>
      <w:r w:rsidRPr="00804802">
        <w:rPr>
          <w:rStyle w:val="Emphasis"/>
          <w:sz w:val="16"/>
          <w:szCs w:val="16"/>
        </w:rPr>
        <w:t>Redis Documentation</w:t>
      </w:r>
      <w:r w:rsidRPr="00804802">
        <w:rPr>
          <w:sz w:val="16"/>
          <w:szCs w:val="16"/>
        </w:rPr>
        <w:t>. Retrieved from https://redis.io/docs/</w:t>
      </w:r>
    </w:p>
    <w:p w14:paraId="10C8EE1E" w14:textId="785BD036" w:rsidR="00CB2B34" w:rsidRPr="005A6F50" w:rsidRDefault="00F91CA3" w:rsidP="005A6F50">
      <w:pPr>
        <w:rPr>
          <w:sz w:val="16"/>
          <w:szCs w:val="16"/>
        </w:rPr>
      </w:pPr>
      <w:r w:rsidRPr="00804802">
        <w:rPr>
          <w:sz w:val="16"/>
          <w:szCs w:val="16"/>
        </w:rPr>
        <w:t xml:space="preserve">[5] Postman. (2021). </w:t>
      </w:r>
      <w:r w:rsidRPr="00804802">
        <w:rPr>
          <w:rStyle w:val="Emphasis"/>
          <w:sz w:val="16"/>
          <w:szCs w:val="16"/>
        </w:rPr>
        <w:t>Postman Documentation</w:t>
      </w:r>
      <w:r w:rsidRPr="00804802">
        <w:rPr>
          <w:sz w:val="16"/>
          <w:szCs w:val="16"/>
        </w:rPr>
        <w:t xml:space="preserve">. Retrieved from </w:t>
      </w:r>
      <w:hyperlink r:id="rId32" w:history="1">
        <w:r w:rsidRPr="00804802">
          <w:rPr>
            <w:rStyle w:val="Hyperlink"/>
            <w:szCs w:val="16"/>
          </w:rPr>
          <w:t>https://learning.postman.com/docs/</w:t>
        </w:r>
      </w:hyperlink>
    </w:p>
    <w:sectPr w:rsidR="00CB2B34" w:rsidRPr="005A6F50" w:rsidSect="00CB2B34">
      <w:footnotePr>
        <w:numFmt w:val="chicago"/>
      </w:footnotePr>
      <w:type w:val="continuous"/>
      <w:pgSz w:w="10886" w:h="14855" w:code="161"/>
      <w:pgMar w:top="907" w:right="794" w:bottom="1253" w:left="737" w:header="907" w:footer="90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61C5E22" w14:textId="77777777" w:rsidR="00EB0CBA" w:rsidRDefault="00EB0CBA">
      <w:r>
        <w:separator/>
      </w:r>
    </w:p>
    <w:p w14:paraId="49541A4A" w14:textId="77777777" w:rsidR="00EB0CBA" w:rsidRDefault="00EB0CBA"/>
  </w:endnote>
  <w:endnote w:type="continuationSeparator" w:id="0">
    <w:p w14:paraId="0FFA4D4A" w14:textId="77777777" w:rsidR="00EB0CBA" w:rsidRDefault="00EB0CBA">
      <w:r>
        <w:continuationSeparator/>
      </w:r>
    </w:p>
    <w:p w14:paraId="1073C23D" w14:textId="77777777" w:rsidR="00EB0CBA" w:rsidRDefault="00EB0CB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embedRegular r:id="rId1" w:fontKey="{6BD5BEA6-04DD-4FD2-BF0E-EB50DBB79913}"/>
    <w:embedBold r:id="rId2" w:fontKey="{9C241B9D-0280-4A15-AD67-8EBB12F28842}"/>
    <w:embedItalic r:id="rId3" w:fontKey="{1AE17D89-1CD9-44F7-897F-861E3241091C}"/>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notTrueType/>
    <w:pitch w:val="variable"/>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Univers">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F18BAAB" w14:textId="56E81B87" w:rsidR="00BB69F2" w:rsidRDefault="00EB0CBA" w:rsidP="005D3A9A">
    <w:pPr>
      <w:pStyle w:val="Footer"/>
      <w:spacing w:before="240" w:beforeAutospacing="0" w:line="200" w:lineRule="exact"/>
    </w:pPr>
    <w:sdt>
      <w:sdtPr>
        <w:id w:val="1508572"/>
        <w:lock w:val="contentLocked"/>
        <w:placeholder>
          <w:docPart w:val="DefaultPlaceholder_22675703"/>
        </w:placeholder>
        <w:group/>
      </w:sdtPr>
      <w:sdtEndPr/>
      <w:sdtContent>
        <w:r w:rsidR="00C30805">
          <w:t>1877</w:t>
        </w:r>
        <w:r w:rsidR="00634210">
          <w:t>-</w:t>
        </w:r>
        <w:r w:rsidR="00C30805">
          <w:t>0509</w:t>
        </w:r>
      </w:sdtContent>
    </w:sdt>
    <w:r w:rsidR="00BB69F2">
      <w:t xml:space="preserve"> </w:t>
    </w:r>
    <w:sdt>
      <w:sdtPr>
        <w:id w:val="299736670"/>
        <w:lock w:val="sdtContentLocked"/>
        <w:placeholder>
          <w:docPart w:val="DefaultPlaceholder_1082065158"/>
        </w:placeholder>
        <w:group/>
      </w:sdtPr>
      <w:sdtEndPr/>
      <w:sdtContent>
        <w:sdt>
          <w:sdtPr>
            <w:rPr>
              <w:szCs w:val="16"/>
            </w:rPr>
            <w:id w:val="-1556925406"/>
            <w:placeholder>
              <w:docPart w:val="DefaultPlaceholder_1082065158"/>
            </w:placeholder>
            <w:showingPlcHdr/>
          </w:sdtPr>
          <w:sdtEndPr>
            <w:rPr>
              <w:szCs w:val="20"/>
            </w:rPr>
          </w:sdtEndPr>
          <w:sdtContent>
            <w:r w:rsidR="00F37EC2" w:rsidRPr="006A13EB">
              <w:rPr>
                <w:rStyle w:val="PlaceholderText"/>
              </w:rPr>
              <w:t>Click here to enter text.</w:t>
            </w:r>
          </w:sdtContent>
        </w:sdt>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598BBF5" w14:textId="77777777" w:rsidR="00EB0CBA" w:rsidRDefault="00EB0CBA">
      <w:pPr>
        <w:pStyle w:val="Footer"/>
        <w:rPr>
          <w:lang w:val="en-GB"/>
        </w:rPr>
      </w:pPr>
      <w:r>
        <w:drawing>
          <wp:inline distT="0" distB="0" distL="0" distR="0" wp14:anchorId="7A6A63DC" wp14:editId="5E85F484">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p w14:paraId="7F6FADC5" w14:textId="77777777" w:rsidR="00EB0CBA" w:rsidRDefault="00EB0CBA"/>
  </w:footnote>
  <w:footnote w:type="continuationSeparator" w:id="0">
    <w:p w14:paraId="7B3894FE" w14:textId="77777777" w:rsidR="00EB0CBA" w:rsidRDefault="00EB0CBA">
      <w:r>
        <w:continuationSeparator/>
      </w:r>
    </w:p>
    <w:p w14:paraId="44B8DFB7" w14:textId="77777777" w:rsidR="00EB0CBA" w:rsidRDefault="00EB0CBA"/>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E85146" w14:textId="2174EE60" w:rsidR="00BB69F2" w:rsidRDefault="00D412C6" w:rsidP="005D3A9A">
    <w:pPr>
      <w:pStyle w:val="Header"/>
      <w:tabs>
        <w:tab w:val="center" w:pos="4920"/>
      </w:tabs>
      <w:spacing w:line="200" w:lineRule="exact"/>
      <w:rPr>
        <w:i w:val="0"/>
        <w:iCs/>
      </w:rPr>
    </w:pPr>
    <w:r>
      <w:rPr>
        <w:rStyle w:val="PageNumber"/>
        <w:i w:val="0"/>
      </w:rPr>
      <w:fldChar w:fldCharType="begin"/>
    </w:r>
    <w:r w:rsidR="00BB69F2">
      <w:rPr>
        <w:rStyle w:val="PageNumber"/>
        <w:i w:val="0"/>
      </w:rPr>
      <w:instrText xml:space="preserve"> PAGE </w:instrText>
    </w:r>
    <w:r>
      <w:rPr>
        <w:rStyle w:val="PageNumber"/>
        <w:i w:val="0"/>
      </w:rPr>
      <w:fldChar w:fldCharType="separate"/>
    </w:r>
    <w:r w:rsidR="005A6F50">
      <w:rPr>
        <w:rStyle w:val="PageNumber"/>
        <w:i w:val="0"/>
      </w:rPr>
      <w:t>2</w:t>
    </w:r>
    <w:r>
      <w:rPr>
        <w:rStyle w:val="PageNumber"/>
        <w:i w:val="0"/>
      </w:rPr>
      <w:fldChar w:fldCharType="end"/>
    </w:r>
    <w:r w:rsidR="00BB69F2">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3695986" w14:textId="1DE994AC" w:rsidR="00BB69F2" w:rsidRDefault="00BB69F2" w:rsidP="005D3A9A">
    <w:pPr>
      <w:pStyle w:val="Header"/>
      <w:tabs>
        <w:tab w:val="clear" w:pos="9356"/>
        <w:tab w:val="center" w:pos="4920"/>
        <w:tab w:val="right" w:pos="9214"/>
      </w:tabs>
      <w:jc w:val="right"/>
    </w:pPr>
    <w:r>
      <w:tab/>
    </w:r>
    <w:r>
      <w:tab/>
    </w:r>
    <w:r w:rsidR="00E103B8">
      <w:t xml:space="preserve"> </w:t>
    </w:r>
    <w:r w:rsidR="00D412C6">
      <w:rPr>
        <w:rStyle w:val="PageNumber"/>
        <w:i w:val="0"/>
      </w:rPr>
      <w:fldChar w:fldCharType="begin"/>
    </w:r>
    <w:r>
      <w:rPr>
        <w:rStyle w:val="PageNumber"/>
        <w:i w:val="0"/>
      </w:rPr>
      <w:instrText xml:space="preserve"> PAGE </w:instrText>
    </w:r>
    <w:r w:rsidR="00D412C6">
      <w:rPr>
        <w:rStyle w:val="PageNumber"/>
        <w:i w:val="0"/>
      </w:rPr>
      <w:fldChar w:fldCharType="separate"/>
    </w:r>
    <w:r w:rsidR="005A6F50">
      <w:rPr>
        <w:rStyle w:val="PageNumber"/>
        <w:i w:val="0"/>
      </w:rPr>
      <w:t>7</w:t>
    </w:r>
    <w:r w:rsidR="00D412C6">
      <w:rPr>
        <w:rStyle w:val="PageNumber"/>
        <w:i w:val="0"/>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15:restartNumberingAfterBreak="0">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15:restartNumberingAfterBreak="0">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15:restartNumberingAfterBreak="0">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5" w15:restartNumberingAfterBreak="0">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15:restartNumberingAfterBreak="0">
    <w:nsid w:val="5C706F84"/>
    <w:multiLevelType w:val="hybridMultilevel"/>
    <w:tmpl w:val="EEE08F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9" w15:restartNumberingAfterBreak="0">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1" w15:restartNumberingAfterBreak="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15:restartNumberingAfterBreak="0">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3" w15:restartNumberingAfterBreak="0">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4" w15:restartNumberingAfterBreak="0">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6"/>
  </w:num>
  <w:num w:numId="2">
    <w:abstractNumId w:val="6"/>
  </w:num>
  <w:num w:numId="3">
    <w:abstractNumId w:val="6"/>
  </w:num>
  <w:num w:numId="4">
    <w:abstractNumId w:val="6"/>
  </w:num>
  <w:num w:numId="5">
    <w:abstractNumId w:val="0"/>
  </w:num>
  <w:num w:numId="6">
    <w:abstractNumId w:val="2"/>
  </w:num>
  <w:num w:numId="7">
    <w:abstractNumId w:val="8"/>
  </w:num>
  <w:num w:numId="8">
    <w:abstractNumId w:val="1"/>
  </w:num>
  <w:num w:numId="9">
    <w:abstractNumId w:val="4"/>
  </w:num>
  <w:num w:numId="10">
    <w:abstractNumId w:val="14"/>
  </w:num>
  <w:num w:numId="11">
    <w:abstractNumId w:val="13"/>
  </w:num>
  <w:num w:numId="12">
    <w:abstractNumId w:val="6"/>
  </w:num>
  <w:num w:numId="13">
    <w:abstractNumId w:val="6"/>
  </w:num>
  <w:num w:numId="14">
    <w:abstractNumId w:val="6"/>
  </w:num>
  <w:num w:numId="15">
    <w:abstractNumId w:val="6"/>
  </w:num>
  <w:num w:numId="16">
    <w:abstractNumId w:val="0"/>
  </w:num>
  <w:num w:numId="17">
    <w:abstractNumId w:val="2"/>
  </w:num>
  <w:num w:numId="18">
    <w:abstractNumId w:val="8"/>
  </w:num>
  <w:num w:numId="19">
    <w:abstractNumId w:val="1"/>
  </w:num>
  <w:num w:numId="20">
    <w:abstractNumId w:val="4"/>
  </w:num>
  <w:num w:numId="21">
    <w:abstractNumId w:val="0"/>
  </w:num>
  <w:num w:numId="22">
    <w:abstractNumId w:val="6"/>
  </w:num>
  <w:num w:numId="23">
    <w:abstractNumId w:val="6"/>
  </w:num>
  <w:num w:numId="24">
    <w:abstractNumId w:val="6"/>
  </w:num>
  <w:num w:numId="25">
    <w:abstractNumId w:val="6"/>
  </w:num>
  <w:num w:numId="26">
    <w:abstractNumId w:val="11"/>
  </w:num>
  <w:num w:numId="27">
    <w:abstractNumId w:val="12"/>
  </w:num>
  <w:num w:numId="28">
    <w:abstractNumId w:val="3"/>
  </w:num>
  <w:num w:numId="29">
    <w:abstractNumId w:val="5"/>
  </w:num>
  <w:num w:numId="30">
    <w:abstractNumId w:val="10"/>
  </w:num>
  <w:num w:numId="31">
    <w:abstractNumId w:val="9"/>
  </w:num>
  <w:num w:numId="32">
    <w:abstractNumId w:val="15"/>
  </w:num>
  <w:num w:numId="3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7"/>
  <w:printPostScriptOverText/>
  <w:embedTrueTypeFonts/>
  <w:embedSystemFonts/>
  <w:saveSubsetFonts/>
  <w:mirrorMargins/>
  <w:attachedTemplate r:id="rId1"/>
  <w:defaultTabStop w:val="720"/>
  <w:evenAndOddHeaders/>
  <w:drawingGridHorizontalSpacing w:val="120"/>
  <w:drawingGridVerticalSpacing w:val="120"/>
  <w:noPunctuationKerning/>
  <w:characterSpacingControl w:val="doNotCompress"/>
  <w:hdrShapeDefaults>
    <o:shapedefaults v:ext="edit" spidmax="2049"/>
  </w:hdrShapeDefaults>
  <w:footnotePr>
    <w:numFmt w:val="chicago"/>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2MDc0NDI1NDE0tbQwNDJT0lEKTi0uzszPAykwrgUAUMYogSwAAAA="/>
  </w:docVars>
  <w:rsids>
    <w:rsidRoot w:val="00343C7B"/>
    <w:rsid w:val="00003701"/>
    <w:rsid w:val="000063A7"/>
    <w:rsid w:val="00013531"/>
    <w:rsid w:val="00015073"/>
    <w:rsid w:val="00015C4E"/>
    <w:rsid w:val="000363FD"/>
    <w:rsid w:val="00043E8E"/>
    <w:rsid w:val="00071D64"/>
    <w:rsid w:val="00080760"/>
    <w:rsid w:val="00082FC7"/>
    <w:rsid w:val="00097714"/>
    <w:rsid w:val="000A2F7E"/>
    <w:rsid w:val="000C0A1F"/>
    <w:rsid w:val="000E00E7"/>
    <w:rsid w:val="000E557F"/>
    <w:rsid w:val="000F0126"/>
    <w:rsid w:val="00103B4C"/>
    <w:rsid w:val="00106D81"/>
    <w:rsid w:val="00112FB8"/>
    <w:rsid w:val="00116892"/>
    <w:rsid w:val="001265BA"/>
    <w:rsid w:val="00133CE3"/>
    <w:rsid w:val="0013714C"/>
    <w:rsid w:val="00137829"/>
    <w:rsid w:val="00146D86"/>
    <w:rsid w:val="00146F70"/>
    <w:rsid w:val="001576A7"/>
    <w:rsid w:val="00157EF3"/>
    <w:rsid w:val="0016079F"/>
    <w:rsid w:val="00162685"/>
    <w:rsid w:val="00162C98"/>
    <w:rsid w:val="00163251"/>
    <w:rsid w:val="0016336F"/>
    <w:rsid w:val="00167330"/>
    <w:rsid w:val="00170A1C"/>
    <w:rsid w:val="001710FA"/>
    <w:rsid w:val="00191255"/>
    <w:rsid w:val="001A728A"/>
    <w:rsid w:val="001B32A5"/>
    <w:rsid w:val="001B4C86"/>
    <w:rsid w:val="001C3641"/>
    <w:rsid w:val="001D0211"/>
    <w:rsid w:val="001D155F"/>
    <w:rsid w:val="001D36FA"/>
    <w:rsid w:val="001E590D"/>
    <w:rsid w:val="001E6CF8"/>
    <w:rsid w:val="001E781C"/>
    <w:rsid w:val="001F1497"/>
    <w:rsid w:val="001F1513"/>
    <w:rsid w:val="00216048"/>
    <w:rsid w:val="00217C94"/>
    <w:rsid w:val="00221735"/>
    <w:rsid w:val="00223611"/>
    <w:rsid w:val="00225B42"/>
    <w:rsid w:val="0023398C"/>
    <w:rsid w:val="00234499"/>
    <w:rsid w:val="00247E85"/>
    <w:rsid w:val="00253A3B"/>
    <w:rsid w:val="002601D4"/>
    <w:rsid w:val="00267F9F"/>
    <w:rsid w:val="002746C3"/>
    <w:rsid w:val="002811C2"/>
    <w:rsid w:val="00281D1B"/>
    <w:rsid w:val="00282A58"/>
    <w:rsid w:val="002A4EF8"/>
    <w:rsid w:val="002B043F"/>
    <w:rsid w:val="002B086C"/>
    <w:rsid w:val="002B21F0"/>
    <w:rsid w:val="002B6587"/>
    <w:rsid w:val="002C63F1"/>
    <w:rsid w:val="002D7A83"/>
    <w:rsid w:val="002E0800"/>
    <w:rsid w:val="002E3826"/>
    <w:rsid w:val="002E4529"/>
    <w:rsid w:val="002E7539"/>
    <w:rsid w:val="00303B29"/>
    <w:rsid w:val="00304131"/>
    <w:rsid w:val="00305CEF"/>
    <w:rsid w:val="00310FAD"/>
    <w:rsid w:val="00310FD7"/>
    <w:rsid w:val="0032350D"/>
    <w:rsid w:val="00327947"/>
    <w:rsid w:val="0033119C"/>
    <w:rsid w:val="00331D56"/>
    <w:rsid w:val="00335691"/>
    <w:rsid w:val="0033756A"/>
    <w:rsid w:val="00343C7B"/>
    <w:rsid w:val="003463F0"/>
    <w:rsid w:val="003511D7"/>
    <w:rsid w:val="00351E13"/>
    <w:rsid w:val="0035378C"/>
    <w:rsid w:val="0036277F"/>
    <w:rsid w:val="0036666F"/>
    <w:rsid w:val="00370BDD"/>
    <w:rsid w:val="003722B4"/>
    <w:rsid w:val="00372CEA"/>
    <w:rsid w:val="00373974"/>
    <w:rsid w:val="00373F08"/>
    <w:rsid w:val="00375B8F"/>
    <w:rsid w:val="003825FA"/>
    <w:rsid w:val="00384766"/>
    <w:rsid w:val="00386831"/>
    <w:rsid w:val="003A1DA3"/>
    <w:rsid w:val="003B626D"/>
    <w:rsid w:val="003C76F1"/>
    <w:rsid w:val="003D2316"/>
    <w:rsid w:val="003D615E"/>
    <w:rsid w:val="003E1D61"/>
    <w:rsid w:val="003E3A45"/>
    <w:rsid w:val="003E4AF4"/>
    <w:rsid w:val="00402520"/>
    <w:rsid w:val="0040283E"/>
    <w:rsid w:val="00421F27"/>
    <w:rsid w:val="004266E7"/>
    <w:rsid w:val="00427EED"/>
    <w:rsid w:val="0043301C"/>
    <w:rsid w:val="00440CF4"/>
    <w:rsid w:val="00441991"/>
    <w:rsid w:val="00447476"/>
    <w:rsid w:val="00460D64"/>
    <w:rsid w:val="00472E1C"/>
    <w:rsid w:val="00476362"/>
    <w:rsid w:val="004811A7"/>
    <w:rsid w:val="00490C08"/>
    <w:rsid w:val="004926EC"/>
    <w:rsid w:val="0049281E"/>
    <w:rsid w:val="004A106F"/>
    <w:rsid w:val="004A6D9F"/>
    <w:rsid w:val="004B3A55"/>
    <w:rsid w:val="004C613A"/>
    <w:rsid w:val="004D34C6"/>
    <w:rsid w:val="004D525A"/>
    <w:rsid w:val="004D6495"/>
    <w:rsid w:val="004F53CE"/>
    <w:rsid w:val="004F5564"/>
    <w:rsid w:val="00503FFD"/>
    <w:rsid w:val="0050516E"/>
    <w:rsid w:val="0050520B"/>
    <w:rsid w:val="0051314A"/>
    <w:rsid w:val="00516161"/>
    <w:rsid w:val="00522E49"/>
    <w:rsid w:val="00524A72"/>
    <w:rsid w:val="0052511B"/>
    <w:rsid w:val="00532164"/>
    <w:rsid w:val="005412BE"/>
    <w:rsid w:val="00544CCA"/>
    <w:rsid w:val="005518D9"/>
    <w:rsid w:val="00560588"/>
    <w:rsid w:val="00570635"/>
    <w:rsid w:val="00580870"/>
    <w:rsid w:val="00585CE0"/>
    <w:rsid w:val="00594132"/>
    <w:rsid w:val="005A0925"/>
    <w:rsid w:val="005A6466"/>
    <w:rsid w:val="005A6F50"/>
    <w:rsid w:val="005C3825"/>
    <w:rsid w:val="005D1302"/>
    <w:rsid w:val="005D3925"/>
    <w:rsid w:val="005D3A9A"/>
    <w:rsid w:val="005E25DB"/>
    <w:rsid w:val="005E2E83"/>
    <w:rsid w:val="005F2D88"/>
    <w:rsid w:val="005F60DE"/>
    <w:rsid w:val="00612E92"/>
    <w:rsid w:val="00615A60"/>
    <w:rsid w:val="00620966"/>
    <w:rsid w:val="0062441C"/>
    <w:rsid w:val="006326BA"/>
    <w:rsid w:val="00634210"/>
    <w:rsid w:val="00636DB2"/>
    <w:rsid w:val="006379BB"/>
    <w:rsid w:val="006416DD"/>
    <w:rsid w:val="0064333A"/>
    <w:rsid w:val="00645804"/>
    <w:rsid w:val="0064627D"/>
    <w:rsid w:val="00656817"/>
    <w:rsid w:val="0066792C"/>
    <w:rsid w:val="0067063D"/>
    <w:rsid w:val="006745FD"/>
    <w:rsid w:val="00674E52"/>
    <w:rsid w:val="00675B91"/>
    <w:rsid w:val="00686AC0"/>
    <w:rsid w:val="006925E8"/>
    <w:rsid w:val="00696AB8"/>
    <w:rsid w:val="006C35E8"/>
    <w:rsid w:val="006C40BE"/>
    <w:rsid w:val="006C5B89"/>
    <w:rsid w:val="006D0D4D"/>
    <w:rsid w:val="006D5BB7"/>
    <w:rsid w:val="006E09D4"/>
    <w:rsid w:val="006E0FA7"/>
    <w:rsid w:val="006E54B9"/>
    <w:rsid w:val="00731C72"/>
    <w:rsid w:val="0074508C"/>
    <w:rsid w:val="0076163C"/>
    <w:rsid w:val="00763617"/>
    <w:rsid w:val="00786C33"/>
    <w:rsid w:val="00791D7C"/>
    <w:rsid w:val="007A2196"/>
    <w:rsid w:val="007B36AB"/>
    <w:rsid w:val="007C28AD"/>
    <w:rsid w:val="007C2C62"/>
    <w:rsid w:val="007C4706"/>
    <w:rsid w:val="007D2377"/>
    <w:rsid w:val="007D3B6A"/>
    <w:rsid w:val="007F2224"/>
    <w:rsid w:val="007F5328"/>
    <w:rsid w:val="0080044E"/>
    <w:rsid w:val="00800A05"/>
    <w:rsid w:val="00804802"/>
    <w:rsid w:val="008049D9"/>
    <w:rsid w:val="00815FA9"/>
    <w:rsid w:val="00820AB3"/>
    <w:rsid w:val="00824543"/>
    <w:rsid w:val="008304AA"/>
    <w:rsid w:val="00835295"/>
    <w:rsid w:val="0084106F"/>
    <w:rsid w:val="00846A7F"/>
    <w:rsid w:val="00853EF4"/>
    <w:rsid w:val="00855284"/>
    <w:rsid w:val="00863719"/>
    <w:rsid w:val="00871A6E"/>
    <w:rsid w:val="00871CC7"/>
    <w:rsid w:val="00876DFB"/>
    <w:rsid w:val="0088209A"/>
    <w:rsid w:val="008C24C9"/>
    <w:rsid w:val="008C4F2E"/>
    <w:rsid w:val="008D0FDF"/>
    <w:rsid w:val="008D4E90"/>
    <w:rsid w:val="008D6152"/>
    <w:rsid w:val="008E0286"/>
    <w:rsid w:val="008E1093"/>
    <w:rsid w:val="008E3D31"/>
    <w:rsid w:val="008E5964"/>
    <w:rsid w:val="008E65DB"/>
    <w:rsid w:val="008F0103"/>
    <w:rsid w:val="008F58E0"/>
    <w:rsid w:val="00904659"/>
    <w:rsid w:val="0091131F"/>
    <w:rsid w:val="009125C5"/>
    <w:rsid w:val="00913CBC"/>
    <w:rsid w:val="0091457B"/>
    <w:rsid w:val="00915354"/>
    <w:rsid w:val="009303E8"/>
    <w:rsid w:val="00933BFC"/>
    <w:rsid w:val="0093645D"/>
    <w:rsid w:val="00940545"/>
    <w:rsid w:val="00943DC3"/>
    <w:rsid w:val="00961C15"/>
    <w:rsid w:val="009727C2"/>
    <w:rsid w:val="0097441F"/>
    <w:rsid w:val="009745C1"/>
    <w:rsid w:val="009908FC"/>
    <w:rsid w:val="00995958"/>
    <w:rsid w:val="009A7369"/>
    <w:rsid w:val="009B25D8"/>
    <w:rsid w:val="009C41C1"/>
    <w:rsid w:val="009C554D"/>
    <w:rsid w:val="009C702D"/>
    <w:rsid w:val="009D5CF6"/>
    <w:rsid w:val="009D5D7F"/>
    <w:rsid w:val="009E14A5"/>
    <w:rsid w:val="009E6002"/>
    <w:rsid w:val="009F74CF"/>
    <w:rsid w:val="00A31B06"/>
    <w:rsid w:val="00A3248E"/>
    <w:rsid w:val="00A3564B"/>
    <w:rsid w:val="00A36054"/>
    <w:rsid w:val="00A45FD7"/>
    <w:rsid w:val="00A47ACC"/>
    <w:rsid w:val="00A52671"/>
    <w:rsid w:val="00A74818"/>
    <w:rsid w:val="00A75559"/>
    <w:rsid w:val="00A818DB"/>
    <w:rsid w:val="00A83816"/>
    <w:rsid w:val="00A960A1"/>
    <w:rsid w:val="00A97821"/>
    <w:rsid w:val="00AC0B94"/>
    <w:rsid w:val="00AD0F59"/>
    <w:rsid w:val="00AD4E22"/>
    <w:rsid w:val="00AF3157"/>
    <w:rsid w:val="00AF573D"/>
    <w:rsid w:val="00B01BBE"/>
    <w:rsid w:val="00B114F7"/>
    <w:rsid w:val="00B1581A"/>
    <w:rsid w:val="00B24882"/>
    <w:rsid w:val="00B261EC"/>
    <w:rsid w:val="00B4189A"/>
    <w:rsid w:val="00B418CD"/>
    <w:rsid w:val="00B41DEB"/>
    <w:rsid w:val="00B77A2E"/>
    <w:rsid w:val="00B86ECE"/>
    <w:rsid w:val="00B936D9"/>
    <w:rsid w:val="00B9516F"/>
    <w:rsid w:val="00B951AC"/>
    <w:rsid w:val="00BA5B26"/>
    <w:rsid w:val="00BA6D75"/>
    <w:rsid w:val="00BA7516"/>
    <w:rsid w:val="00BB043B"/>
    <w:rsid w:val="00BB69F2"/>
    <w:rsid w:val="00BC7927"/>
    <w:rsid w:val="00BD38F5"/>
    <w:rsid w:val="00BD64AB"/>
    <w:rsid w:val="00BF15FD"/>
    <w:rsid w:val="00BF1810"/>
    <w:rsid w:val="00C01A7F"/>
    <w:rsid w:val="00C04ACE"/>
    <w:rsid w:val="00C050BB"/>
    <w:rsid w:val="00C05C2E"/>
    <w:rsid w:val="00C07F58"/>
    <w:rsid w:val="00C12894"/>
    <w:rsid w:val="00C16C0B"/>
    <w:rsid w:val="00C261A5"/>
    <w:rsid w:val="00C30805"/>
    <w:rsid w:val="00C30B81"/>
    <w:rsid w:val="00C341B8"/>
    <w:rsid w:val="00C41BF5"/>
    <w:rsid w:val="00C4580B"/>
    <w:rsid w:val="00C566C2"/>
    <w:rsid w:val="00C6119F"/>
    <w:rsid w:val="00C616E4"/>
    <w:rsid w:val="00C629FE"/>
    <w:rsid w:val="00C722EC"/>
    <w:rsid w:val="00C8223C"/>
    <w:rsid w:val="00C82241"/>
    <w:rsid w:val="00C87BC6"/>
    <w:rsid w:val="00C9363E"/>
    <w:rsid w:val="00C94ED4"/>
    <w:rsid w:val="00CA2880"/>
    <w:rsid w:val="00CB2B34"/>
    <w:rsid w:val="00CB53F8"/>
    <w:rsid w:val="00CB6929"/>
    <w:rsid w:val="00CC7578"/>
    <w:rsid w:val="00CD3012"/>
    <w:rsid w:val="00CD54EA"/>
    <w:rsid w:val="00CE7650"/>
    <w:rsid w:val="00CE7A69"/>
    <w:rsid w:val="00CF151C"/>
    <w:rsid w:val="00D1371F"/>
    <w:rsid w:val="00D278D4"/>
    <w:rsid w:val="00D305B8"/>
    <w:rsid w:val="00D412C6"/>
    <w:rsid w:val="00D457A7"/>
    <w:rsid w:val="00D46187"/>
    <w:rsid w:val="00D55E4C"/>
    <w:rsid w:val="00D63026"/>
    <w:rsid w:val="00D646C1"/>
    <w:rsid w:val="00D77415"/>
    <w:rsid w:val="00D82B06"/>
    <w:rsid w:val="00D831AA"/>
    <w:rsid w:val="00D843F9"/>
    <w:rsid w:val="00DD1544"/>
    <w:rsid w:val="00DD3842"/>
    <w:rsid w:val="00DE4FAA"/>
    <w:rsid w:val="00DF0165"/>
    <w:rsid w:val="00DF65AD"/>
    <w:rsid w:val="00E02260"/>
    <w:rsid w:val="00E103B8"/>
    <w:rsid w:val="00E15ACE"/>
    <w:rsid w:val="00E210C3"/>
    <w:rsid w:val="00E35814"/>
    <w:rsid w:val="00E50906"/>
    <w:rsid w:val="00E51504"/>
    <w:rsid w:val="00E61ED9"/>
    <w:rsid w:val="00E72BDF"/>
    <w:rsid w:val="00E734B4"/>
    <w:rsid w:val="00E7676E"/>
    <w:rsid w:val="00E85580"/>
    <w:rsid w:val="00E86508"/>
    <w:rsid w:val="00EB0CBA"/>
    <w:rsid w:val="00EB32BC"/>
    <w:rsid w:val="00EB45D3"/>
    <w:rsid w:val="00EC05E8"/>
    <w:rsid w:val="00EC4440"/>
    <w:rsid w:val="00EC4CEC"/>
    <w:rsid w:val="00ED0A57"/>
    <w:rsid w:val="00ED1B06"/>
    <w:rsid w:val="00ED29AA"/>
    <w:rsid w:val="00ED6CA8"/>
    <w:rsid w:val="00EE5EC6"/>
    <w:rsid w:val="00EF08E9"/>
    <w:rsid w:val="00EF445B"/>
    <w:rsid w:val="00EF5473"/>
    <w:rsid w:val="00F0191C"/>
    <w:rsid w:val="00F14416"/>
    <w:rsid w:val="00F173F2"/>
    <w:rsid w:val="00F20A5D"/>
    <w:rsid w:val="00F2202C"/>
    <w:rsid w:val="00F255A4"/>
    <w:rsid w:val="00F32919"/>
    <w:rsid w:val="00F35CD7"/>
    <w:rsid w:val="00F37EC2"/>
    <w:rsid w:val="00F419CC"/>
    <w:rsid w:val="00F60F42"/>
    <w:rsid w:val="00F634EA"/>
    <w:rsid w:val="00F63C03"/>
    <w:rsid w:val="00F646A5"/>
    <w:rsid w:val="00F668CA"/>
    <w:rsid w:val="00F75654"/>
    <w:rsid w:val="00F762BE"/>
    <w:rsid w:val="00F778E1"/>
    <w:rsid w:val="00F81500"/>
    <w:rsid w:val="00F84A33"/>
    <w:rsid w:val="00F91CA3"/>
    <w:rsid w:val="00F97628"/>
    <w:rsid w:val="00F97944"/>
    <w:rsid w:val="00FA5AAB"/>
    <w:rsid w:val="00FA5E2C"/>
    <w:rsid w:val="00FA6751"/>
    <w:rsid w:val="00FC0A0B"/>
    <w:rsid w:val="00FC1836"/>
    <w:rsid w:val="00FC2C0B"/>
    <w:rsid w:val="00FC3360"/>
    <w:rsid w:val="00FD1F8B"/>
    <w:rsid w:val="00FD33A9"/>
    <w:rsid w:val="00FE52A5"/>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DAC5867"/>
  <w15:docId w15:val="{41B36599-62D8-4FCC-8946-F4E9E38FCA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B086C"/>
    <w:pPr>
      <w:widowControl w:val="0"/>
    </w:pPr>
    <w:rPr>
      <w:lang w:val="en-GB" w:eastAsia="en-US"/>
    </w:rPr>
  </w:style>
  <w:style w:type="paragraph" w:styleId="Heading1">
    <w:name w:val="heading 1"/>
    <w:basedOn w:val="Normal"/>
    <w:next w:val="Normal"/>
    <w:qFormat/>
    <w:rsid w:val="002B086C"/>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2B086C"/>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2B086C"/>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2B086C"/>
    <w:pPr>
      <w:keepLines/>
      <w:spacing w:before="200" w:after="240" w:line="200" w:lineRule="exact"/>
    </w:pPr>
    <w:rPr>
      <w:sz w:val="16"/>
    </w:rPr>
  </w:style>
  <w:style w:type="paragraph" w:customStyle="1" w:styleId="Els-1storder-head">
    <w:name w:val="Els-1storder-head"/>
    <w:next w:val="Els-body-text"/>
    <w:rsid w:val="002B086C"/>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2B086C"/>
    <w:pPr>
      <w:keepNext/>
      <w:numPr>
        <w:ilvl w:val="1"/>
        <w:numId w:val="22"/>
      </w:numPr>
      <w:suppressAutoHyphens/>
      <w:spacing w:before="240" w:after="240" w:line="240" w:lineRule="exact"/>
    </w:pPr>
    <w:rPr>
      <w:i/>
      <w:lang w:val="en-US" w:eastAsia="en-US"/>
    </w:rPr>
  </w:style>
  <w:style w:type="paragraph" w:customStyle="1" w:styleId="Els-3rdorder-head">
    <w:name w:val="Els-3rdorder-head"/>
    <w:next w:val="Els-body-text"/>
    <w:rsid w:val="002B086C"/>
    <w:pPr>
      <w:keepNext/>
      <w:numPr>
        <w:ilvl w:val="2"/>
        <w:numId w:val="22"/>
      </w:numPr>
      <w:suppressAutoHyphens/>
      <w:spacing w:before="240" w:line="240" w:lineRule="exact"/>
    </w:pPr>
    <w:rPr>
      <w:i/>
      <w:lang w:val="en-US" w:eastAsia="en-US"/>
    </w:rPr>
  </w:style>
  <w:style w:type="paragraph" w:customStyle="1" w:styleId="Els-4thorder-head">
    <w:name w:val="Els-4thorder-head"/>
    <w:next w:val="Els-body-text"/>
    <w:rsid w:val="002B086C"/>
    <w:pPr>
      <w:keepNext/>
      <w:numPr>
        <w:ilvl w:val="3"/>
        <w:numId w:val="22"/>
      </w:numPr>
      <w:suppressAutoHyphens/>
      <w:spacing w:before="240" w:line="240" w:lineRule="exact"/>
    </w:pPr>
    <w:rPr>
      <w:i/>
      <w:lang w:val="en-US" w:eastAsia="en-US"/>
    </w:rPr>
  </w:style>
  <w:style w:type="paragraph" w:customStyle="1" w:styleId="Els-Abstract-head">
    <w:name w:val="Els-Abstract-head"/>
    <w:next w:val="Normal"/>
    <w:rsid w:val="002B086C"/>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2B086C"/>
    <w:pPr>
      <w:spacing w:line="220" w:lineRule="exact"/>
      <w:jc w:val="both"/>
    </w:pPr>
    <w:rPr>
      <w:sz w:val="18"/>
      <w:lang w:val="en-US" w:eastAsia="en-US"/>
    </w:rPr>
  </w:style>
  <w:style w:type="paragraph" w:customStyle="1" w:styleId="Els-acknowledgement">
    <w:name w:val="Els-acknowledgement"/>
    <w:next w:val="Normal"/>
    <w:rsid w:val="002B086C"/>
    <w:pPr>
      <w:keepNext/>
      <w:spacing w:before="480" w:after="240" w:line="220" w:lineRule="exact"/>
    </w:pPr>
    <w:rPr>
      <w:b/>
      <w:lang w:val="en-US" w:eastAsia="en-US"/>
    </w:rPr>
  </w:style>
  <w:style w:type="paragraph" w:customStyle="1" w:styleId="Els-aditional-article-history">
    <w:name w:val="Els-aditional-article-history"/>
    <w:basedOn w:val="Normal"/>
    <w:rsid w:val="002B086C"/>
    <w:pPr>
      <w:spacing w:after="400" w:line="200" w:lineRule="exact"/>
      <w:jc w:val="center"/>
    </w:pPr>
    <w:rPr>
      <w:b/>
      <w:noProof/>
      <w:sz w:val="16"/>
      <w:lang w:val="en-US"/>
    </w:rPr>
  </w:style>
  <w:style w:type="paragraph" w:customStyle="1" w:styleId="Els-Affiliation">
    <w:name w:val="Els-Affiliation"/>
    <w:next w:val="Els-Abstract-head"/>
    <w:rsid w:val="002B086C"/>
    <w:pPr>
      <w:suppressAutoHyphens/>
      <w:spacing w:line="200" w:lineRule="exact"/>
      <w:jc w:val="center"/>
    </w:pPr>
    <w:rPr>
      <w:i/>
      <w:noProof/>
      <w:sz w:val="16"/>
      <w:lang w:val="en-US" w:eastAsia="en-US"/>
    </w:rPr>
  </w:style>
  <w:style w:type="paragraph" w:customStyle="1" w:styleId="Els-appendixhead">
    <w:name w:val="Els-appendixhead"/>
    <w:next w:val="Normal"/>
    <w:rsid w:val="002B086C"/>
    <w:pPr>
      <w:numPr>
        <w:numId w:val="17"/>
      </w:numPr>
      <w:spacing w:before="480" w:after="240" w:line="220" w:lineRule="exact"/>
    </w:pPr>
    <w:rPr>
      <w:b/>
      <w:lang w:val="en-US" w:eastAsia="en-US"/>
    </w:rPr>
  </w:style>
  <w:style w:type="paragraph" w:customStyle="1" w:styleId="Els-appendixsubhead">
    <w:name w:val="Els-appendixsubhead"/>
    <w:next w:val="Normal"/>
    <w:rsid w:val="002B086C"/>
    <w:pPr>
      <w:numPr>
        <w:ilvl w:val="1"/>
        <w:numId w:val="18"/>
      </w:numPr>
      <w:spacing w:before="240" w:after="240" w:line="220" w:lineRule="exact"/>
    </w:pPr>
    <w:rPr>
      <w:i/>
      <w:lang w:val="en-US" w:eastAsia="en-US"/>
    </w:rPr>
  </w:style>
  <w:style w:type="paragraph" w:customStyle="1" w:styleId="Els-Author">
    <w:name w:val="Els-Author"/>
    <w:next w:val="Normal"/>
    <w:rsid w:val="002B086C"/>
    <w:pPr>
      <w:keepNext/>
      <w:suppressAutoHyphens/>
      <w:spacing w:after="160" w:line="300" w:lineRule="exact"/>
      <w:jc w:val="center"/>
    </w:pPr>
    <w:rPr>
      <w:noProof/>
      <w:sz w:val="26"/>
      <w:lang w:val="en-US" w:eastAsia="en-US"/>
    </w:rPr>
  </w:style>
  <w:style w:type="paragraph" w:customStyle="1" w:styleId="Els-body-text">
    <w:name w:val="Els-body-text"/>
    <w:rsid w:val="002B086C"/>
    <w:pPr>
      <w:spacing w:line="240" w:lineRule="exact"/>
      <w:ind w:firstLine="238"/>
      <w:jc w:val="both"/>
    </w:pPr>
    <w:rPr>
      <w:lang w:val="en-US" w:eastAsia="en-US"/>
    </w:rPr>
  </w:style>
  <w:style w:type="paragraph" w:customStyle="1" w:styleId="Els-bulletlist">
    <w:name w:val="Els-bulletlist"/>
    <w:basedOn w:val="Els-body-text"/>
    <w:rsid w:val="002B086C"/>
    <w:pPr>
      <w:numPr>
        <w:numId w:val="19"/>
      </w:numPr>
      <w:tabs>
        <w:tab w:val="left" w:pos="240"/>
      </w:tabs>
      <w:jc w:val="left"/>
    </w:pPr>
  </w:style>
  <w:style w:type="paragraph" w:customStyle="1" w:styleId="Els-caption">
    <w:name w:val="Els-caption"/>
    <w:rsid w:val="002B086C"/>
    <w:pPr>
      <w:keepLines/>
      <w:spacing w:before="200" w:after="240" w:line="200" w:lineRule="exact"/>
    </w:pPr>
    <w:rPr>
      <w:sz w:val="16"/>
      <w:lang w:val="en-US" w:eastAsia="en-US"/>
    </w:rPr>
  </w:style>
  <w:style w:type="paragraph" w:customStyle="1" w:styleId="Els-chem-equation">
    <w:name w:val="Els-chem-equation"/>
    <w:next w:val="Els-body-text"/>
    <w:rsid w:val="002B086C"/>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2B086C"/>
    <w:pPr>
      <w:jc w:val="right"/>
    </w:pPr>
  </w:style>
  <w:style w:type="paragraph" w:customStyle="1" w:styleId="Els-collaboration-affiliation">
    <w:name w:val="Els-collaboration-affiliation"/>
    <w:basedOn w:val="Els-collaboration"/>
    <w:rsid w:val="002B086C"/>
  </w:style>
  <w:style w:type="paragraph" w:customStyle="1" w:styleId="Els-presented-by">
    <w:name w:val="Els-presented-by"/>
    <w:rsid w:val="002B086C"/>
    <w:pPr>
      <w:spacing w:after="200"/>
      <w:jc w:val="center"/>
    </w:pPr>
    <w:rPr>
      <w:b/>
      <w:sz w:val="16"/>
      <w:lang w:val="en-US" w:eastAsia="en-US"/>
    </w:rPr>
  </w:style>
  <w:style w:type="paragraph" w:customStyle="1" w:styleId="Els-dedicated-to">
    <w:name w:val="Els-dedicated-to"/>
    <w:basedOn w:val="Els-presented-by"/>
    <w:rsid w:val="002B086C"/>
    <w:rPr>
      <w:b w:val="0"/>
    </w:rPr>
  </w:style>
  <w:style w:type="paragraph" w:customStyle="1" w:styleId="Els-equation">
    <w:name w:val="Els-equation"/>
    <w:next w:val="Normal"/>
    <w:rsid w:val="002B086C"/>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2B086C"/>
    <w:pPr>
      <w:keepLines/>
      <w:widowControl w:val="0"/>
      <w:spacing w:line="200" w:lineRule="exact"/>
      <w:ind w:firstLine="245"/>
      <w:jc w:val="both"/>
    </w:pPr>
    <w:rPr>
      <w:sz w:val="16"/>
      <w:lang w:val="en-US" w:eastAsia="en-US"/>
    </w:rPr>
  </w:style>
  <w:style w:type="paragraph" w:customStyle="1" w:styleId="Els-history">
    <w:name w:val="Els-history"/>
    <w:next w:val="Normal"/>
    <w:rsid w:val="002B086C"/>
    <w:pPr>
      <w:spacing w:before="120" w:after="400" w:line="200" w:lineRule="exact"/>
      <w:jc w:val="center"/>
    </w:pPr>
    <w:rPr>
      <w:noProof/>
      <w:sz w:val="16"/>
      <w:lang w:val="en-US" w:eastAsia="en-US"/>
    </w:rPr>
  </w:style>
  <w:style w:type="paragraph" w:customStyle="1" w:styleId="Els-journal-logo">
    <w:name w:val="Els-journal-logo"/>
    <w:rsid w:val="002B086C"/>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2B086C"/>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2B086C"/>
    <w:pPr>
      <w:numPr>
        <w:numId w:val="20"/>
      </w:numPr>
      <w:tabs>
        <w:tab w:val="left" w:pos="240"/>
      </w:tabs>
      <w:ind w:left="480"/>
      <w:jc w:val="left"/>
    </w:pPr>
  </w:style>
  <w:style w:type="paragraph" w:customStyle="1" w:styleId="Els-reference">
    <w:name w:val="Els-reference"/>
    <w:rsid w:val="002B086C"/>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2B086C"/>
    <w:pPr>
      <w:keepNext/>
      <w:spacing w:before="480" w:after="200" w:line="220" w:lineRule="exact"/>
    </w:pPr>
    <w:rPr>
      <w:b/>
      <w:lang w:val="en-US" w:eastAsia="en-US"/>
    </w:rPr>
  </w:style>
  <w:style w:type="paragraph" w:customStyle="1" w:styleId="Els-reprint-line">
    <w:name w:val="Els-reprint-line"/>
    <w:basedOn w:val="Normal"/>
    <w:rsid w:val="002B086C"/>
    <w:pPr>
      <w:tabs>
        <w:tab w:val="left" w:pos="0"/>
        <w:tab w:val="center" w:pos="5443"/>
      </w:tabs>
      <w:jc w:val="center"/>
    </w:pPr>
    <w:rPr>
      <w:sz w:val="16"/>
    </w:rPr>
  </w:style>
  <w:style w:type="paragraph" w:customStyle="1" w:styleId="Els-table-text">
    <w:name w:val="Els-table-text"/>
    <w:rsid w:val="002B086C"/>
    <w:pPr>
      <w:spacing w:after="80" w:line="200" w:lineRule="exact"/>
    </w:pPr>
    <w:rPr>
      <w:sz w:val="16"/>
      <w:lang w:val="en-US" w:eastAsia="en-US"/>
    </w:rPr>
  </w:style>
  <w:style w:type="paragraph" w:customStyle="1" w:styleId="Els-Title">
    <w:name w:val="Els-Title"/>
    <w:next w:val="Els-Author"/>
    <w:autoRedefine/>
    <w:rsid w:val="002B086C"/>
    <w:pPr>
      <w:suppressAutoHyphens/>
      <w:spacing w:after="240" w:line="400" w:lineRule="exact"/>
      <w:jc w:val="center"/>
    </w:pPr>
    <w:rPr>
      <w:sz w:val="34"/>
      <w:lang w:val="en-US" w:eastAsia="en-US"/>
    </w:rPr>
  </w:style>
  <w:style w:type="character" w:styleId="EndnoteReference">
    <w:name w:val="endnote reference"/>
    <w:semiHidden/>
    <w:rsid w:val="002B086C"/>
    <w:rPr>
      <w:vertAlign w:val="superscript"/>
    </w:rPr>
  </w:style>
  <w:style w:type="paragraph" w:styleId="Header">
    <w:name w:val="header"/>
    <w:link w:val="HeaderChar"/>
    <w:semiHidden/>
    <w:rsid w:val="002B086C"/>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2B086C"/>
    <w:pPr>
      <w:tabs>
        <w:tab w:val="right" w:pos="10080"/>
      </w:tabs>
    </w:pPr>
    <w:rPr>
      <w:i w:val="0"/>
    </w:rPr>
  </w:style>
  <w:style w:type="character" w:styleId="FootnoteReference">
    <w:name w:val="footnote reference"/>
    <w:semiHidden/>
    <w:rsid w:val="002B086C"/>
    <w:rPr>
      <w:vertAlign w:val="superscript"/>
    </w:rPr>
  </w:style>
  <w:style w:type="paragraph" w:styleId="FootnoteText">
    <w:name w:val="footnote text"/>
    <w:basedOn w:val="Normal"/>
    <w:semiHidden/>
    <w:rsid w:val="002B086C"/>
    <w:rPr>
      <w:rFonts w:ascii="Univers" w:hAnsi="Univers"/>
    </w:rPr>
  </w:style>
  <w:style w:type="character" w:styleId="Hyperlink">
    <w:name w:val="Hyperlink"/>
    <w:uiPriority w:val="99"/>
    <w:semiHidden/>
    <w:rsid w:val="002B086C"/>
    <w:rPr>
      <w:color w:val="auto"/>
      <w:sz w:val="16"/>
      <w:u w:val="none"/>
    </w:rPr>
  </w:style>
  <w:style w:type="character" w:customStyle="1" w:styleId="MTEquationSection">
    <w:name w:val="MTEquationSection"/>
    <w:rsid w:val="002B086C"/>
    <w:rPr>
      <w:vanish/>
      <w:color w:val="FF0000"/>
    </w:rPr>
  </w:style>
  <w:style w:type="character" w:styleId="PageNumber">
    <w:name w:val="page number"/>
    <w:semiHidden/>
    <w:rsid w:val="002B086C"/>
    <w:rPr>
      <w:sz w:val="16"/>
    </w:rPr>
  </w:style>
  <w:style w:type="paragraph" w:styleId="PlainText">
    <w:name w:val="Plain Text"/>
    <w:basedOn w:val="Normal"/>
    <w:semiHidden/>
    <w:rsid w:val="002B086C"/>
    <w:rPr>
      <w:rFonts w:ascii="Courier New" w:hAnsi="Courier New" w:cs="Courier New"/>
      <w:lang w:val="en-US"/>
    </w:rPr>
  </w:style>
  <w:style w:type="paragraph" w:customStyle="1" w:styleId="Els-5thorder-head">
    <w:name w:val="Els-5thorder-head"/>
    <w:next w:val="Els-body-text"/>
    <w:rsid w:val="002B086C"/>
    <w:pPr>
      <w:keepNext/>
      <w:suppressAutoHyphens/>
      <w:spacing w:line="240" w:lineRule="exact"/>
    </w:pPr>
    <w:rPr>
      <w:i/>
      <w:lang w:val="en-US" w:eastAsia="en-US"/>
    </w:rPr>
  </w:style>
  <w:style w:type="paragraph" w:customStyle="1" w:styleId="Els-Abstract-Copyright">
    <w:name w:val="Els-Abstract-Copyright"/>
    <w:basedOn w:val="Els-Abstract-text"/>
    <w:rsid w:val="002B086C"/>
    <w:pPr>
      <w:spacing w:after="220"/>
    </w:pPr>
  </w:style>
  <w:style w:type="paragraph" w:customStyle="1" w:styleId="DocHead">
    <w:name w:val="DocHead"/>
    <w:rsid w:val="002B086C"/>
    <w:pPr>
      <w:spacing w:before="240" w:after="240"/>
      <w:jc w:val="center"/>
    </w:pPr>
    <w:rPr>
      <w:sz w:val="24"/>
      <w:lang w:val="en-US" w:eastAsia="en-US"/>
    </w:rPr>
  </w:style>
  <w:style w:type="character" w:styleId="FollowedHyperlink">
    <w:name w:val="FollowedHyperlink"/>
    <w:semiHidden/>
    <w:rsid w:val="002B086C"/>
    <w:rPr>
      <w:color w:val="800080"/>
      <w:u w:val="single"/>
    </w:rPr>
  </w:style>
  <w:style w:type="character" w:customStyle="1" w:styleId="Els-1storder-headChar">
    <w:name w:val="Els-1storder-head Char"/>
    <w:rsid w:val="002B086C"/>
    <w:rPr>
      <w:b/>
      <w:lang w:val="en-US" w:eastAsia="en-US" w:bidi="ar-SA"/>
    </w:rPr>
  </w:style>
  <w:style w:type="character" w:styleId="CommentReference">
    <w:name w:val="annotation reference"/>
    <w:semiHidden/>
    <w:unhideWhenUsed/>
    <w:rsid w:val="002B086C"/>
    <w:rPr>
      <w:sz w:val="16"/>
      <w:szCs w:val="16"/>
    </w:rPr>
  </w:style>
  <w:style w:type="paragraph" w:styleId="BalloonText">
    <w:name w:val="Balloon Text"/>
    <w:basedOn w:val="Normal"/>
    <w:rsid w:val="002B086C"/>
    <w:rPr>
      <w:rFonts w:ascii="Tahoma" w:hAnsi="Tahoma" w:cs="Tahoma"/>
      <w:sz w:val="16"/>
      <w:szCs w:val="16"/>
    </w:rPr>
  </w:style>
  <w:style w:type="character" w:customStyle="1" w:styleId="BalloonTextChar">
    <w:name w:val="Balloon Text Char"/>
    <w:rsid w:val="002B086C"/>
    <w:rPr>
      <w:rFonts w:ascii="Tahoma" w:hAnsi="Tahoma" w:cs="Tahoma"/>
      <w:sz w:val="16"/>
      <w:szCs w:val="16"/>
      <w:lang w:eastAsia="en-US"/>
    </w:rPr>
  </w:style>
  <w:style w:type="paragraph" w:styleId="CommentText">
    <w:name w:val="annotation text"/>
    <w:basedOn w:val="Normal"/>
    <w:semiHidden/>
    <w:unhideWhenUsed/>
    <w:rsid w:val="002B086C"/>
  </w:style>
  <w:style w:type="character" w:customStyle="1" w:styleId="CommentTextChar">
    <w:name w:val="Comment Text Char"/>
    <w:semiHidden/>
    <w:rsid w:val="002B086C"/>
    <w:rPr>
      <w:lang w:val="en-GB"/>
    </w:rPr>
  </w:style>
  <w:style w:type="paragraph" w:styleId="CommentSubject">
    <w:name w:val="annotation subject"/>
    <w:basedOn w:val="CommentText"/>
    <w:next w:val="CommentText"/>
    <w:semiHidden/>
    <w:unhideWhenUsed/>
    <w:rsid w:val="002B086C"/>
    <w:rPr>
      <w:b/>
      <w:bCs/>
    </w:rPr>
  </w:style>
  <w:style w:type="character" w:customStyle="1" w:styleId="CommentSubjectChar">
    <w:name w:val="Comment Subject Char"/>
    <w:semiHidden/>
    <w:rsid w:val="002B086C"/>
    <w:rPr>
      <w:b/>
      <w:bCs/>
      <w:lang w:val="en-GB"/>
    </w:rPr>
  </w:style>
  <w:style w:type="paragraph" w:styleId="BodyTextIndent">
    <w:name w:val="Body Text Indent"/>
    <w:basedOn w:val="Normal"/>
    <w:link w:val="BodyTextIndentChar"/>
    <w:semiHidden/>
    <w:rsid w:val="002B086C"/>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086C"/>
    <w:pPr>
      <w:widowControl/>
      <w:ind w:left="720"/>
    </w:pPr>
    <w:rPr>
      <w:rFonts w:ascii="Arial" w:eastAsia="Batang" w:hAnsi="Arial"/>
      <w:sz w:val="22"/>
      <w:szCs w:val="24"/>
      <w:lang w:val="en-US" w:eastAsia="ko-KR"/>
    </w:rPr>
  </w:style>
  <w:style w:type="paragraph" w:styleId="BodyTextIndent2">
    <w:name w:val="Body Text Indent 2"/>
    <w:basedOn w:val="Normal"/>
    <w:semiHidden/>
    <w:rsid w:val="002B086C"/>
    <w:pPr>
      <w:ind w:firstLine="240"/>
    </w:pPr>
  </w:style>
  <w:style w:type="character" w:styleId="PlaceholderText">
    <w:name w:val="Placeholder Text"/>
    <w:basedOn w:val="DefaultParagraphFont"/>
    <w:uiPriority w:val="99"/>
    <w:semiHidden/>
    <w:rsid w:val="002E4529"/>
    <w:rPr>
      <w:color w:val="808080"/>
    </w:rPr>
  </w:style>
  <w:style w:type="character" w:customStyle="1" w:styleId="BodyTextIndentChar">
    <w:name w:val="Body Text Indent Char"/>
    <w:link w:val="BodyTextIndent"/>
    <w:semiHidden/>
    <w:rsid w:val="0093645D"/>
    <w:rPr>
      <w:rFonts w:eastAsia="Times New Roman"/>
      <w:kern w:val="14"/>
      <w:lang w:val="en-US" w:eastAsia="en-US"/>
    </w:rPr>
  </w:style>
  <w:style w:type="paragraph" w:styleId="ListParagraph">
    <w:name w:val="List Paragraph"/>
    <w:basedOn w:val="Normal"/>
    <w:uiPriority w:val="34"/>
    <w:qFormat/>
    <w:rsid w:val="0093645D"/>
    <w:pPr>
      <w:ind w:left="720"/>
      <w:contextualSpacing/>
    </w:pPr>
  </w:style>
  <w:style w:type="character" w:customStyle="1" w:styleId="HeaderChar">
    <w:name w:val="Header Char"/>
    <w:basedOn w:val="DefaultParagraphFont"/>
    <w:link w:val="Header"/>
    <w:semiHidden/>
    <w:rsid w:val="008E5964"/>
    <w:rPr>
      <w:i/>
      <w:noProof/>
      <w:sz w:val="16"/>
      <w:lang w:val="en-US" w:eastAsia="en-US"/>
    </w:rPr>
  </w:style>
  <w:style w:type="paragraph" w:styleId="DocumentMap">
    <w:name w:val="Document Map"/>
    <w:basedOn w:val="Normal"/>
    <w:link w:val="DocumentMapChar"/>
    <w:uiPriority w:val="99"/>
    <w:semiHidden/>
    <w:unhideWhenUsed/>
    <w:rsid w:val="00F255A4"/>
    <w:rPr>
      <w:rFonts w:ascii="Tahoma" w:hAnsi="Tahoma" w:cs="Tahoma"/>
      <w:sz w:val="16"/>
      <w:szCs w:val="16"/>
    </w:rPr>
  </w:style>
  <w:style w:type="character" w:customStyle="1" w:styleId="DocumentMapChar">
    <w:name w:val="Document Map Char"/>
    <w:basedOn w:val="DefaultParagraphFont"/>
    <w:link w:val="DocumentMap"/>
    <w:uiPriority w:val="99"/>
    <w:semiHidden/>
    <w:rsid w:val="00F255A4"/>
    <w:rPr>
      <w:rFonts w:ascii="Tahoma" w:hAnsi="Tahoma" w:cs="Tahoma"/>
      <w:sz w:val="16"/>
      <w:szCs w:val="16"/>
      <w:lang w:val="en-GB" w:eastAsia="en-US"/>
    </w:rPr>
  </w:style>
  <w:style w:type="paragraph" w:styleId="HTMLPreformatted">
    <w:name w:val="HTML Preformatted"/>
    <w:basedOn w:val="Normal"/>
    <w:link w:val="HTMLPreformattedChar"/>
    <w:uiPriority w:val="99"/>
    <w:unhideWhenUsed/>
    <w:rsid w:val="003463F0"/>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heme="minorHAnsi" w:hAnsi="Courier New" w:cs="Courier New"/>
      <w:lang w:val="en-US"/>
    </w:rPr>
  </w:style>
  <w:style w:type="character" w:customStyle="1" w:styleId="HTMLPreformattedChar">
    <w:name w:val="HTML Preformatted Char"/>
    <w:basedOn w:val="DefaultParagraphFont"/>
    <w:link w:val="HTMLPreformatted"/>
    <w:uiPriority w:val="99"/>
    <w:rsid w:val="003463F0"/>
    <w:rPr>
      <w:rFonts w:ascii="Courier New" w:eastAsiaTheme="minorHAnsi" w:hAnsi="Courier New" w:cs="Courier New"/>
      <w:lang w:val="en-US" w:eastAsia="en-US"/>
    </w:rPr>
  </w:style>
  <w:style w:type="paragraph" w:styleId="NormalWeb">
    <w:name w:val="Normal (Web)"/>
    <w:basedOn w:val="Normal"/>
    <w:uiPriority w:val="99"/>
    <w:unhideWhenUsed/>
    <w:rsid w:val="0013714C"/>
    <w:pPr>
      <w:widowControl/>
      <w:spacing w:before="100" w:beforeAutospacing="1" w:after="100" w:afterAutospacing="1"/>
    </w:pPr>
    <w:rPr>
      <w:rFonts w:eastAsia="Times New Roman"/>
      <w:sz w:val="24"/>
      <w:szCs w:val="24"/>
      <w:lang w:val="en-US"/>
    </w:rPr>
  </w:style>
  <w:style w:type="character" w:customStyle="1" w:styleId="apple-tab-span">
    <w:name w:val="apple-tab-span"/>
    <w:basedOn w:val="DefaultParagraphFont"/>
    <w:rsid w:val="00524A72"/>
  </w:style>
  <w:style w:type="character" w:styleId="Emphasis">
    <w:name w:val="Emphasis"/>
    <w:basedOn w:val="DefaultParagraphFont"/>
    <w:uiPriority w:val="20"/>
    <w:qFormat/>
    <w:rsid w:val="00F91CA3"/>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663981">
      <w:bodyDiv w:val="1"/>
      <w:marLeft w:val="0"/>
      <w:marRight w:val="0"/>
      <w:marTop w:val="0"/>
      <w:marBottom w:val="0"/>
      <w:divBdr>
        <w:top w:val="none" w:sz="0" w:space="0" w:color="auto"/>
        <w:left w:val="none" w:sz="0" w:space="0" w:color="auto"/>
        <w:bottom w:val="none" w:sz="0" w:space="0" w:color="auto"/>
        <w:right w:val="none" w:sz="0" w:space="0" w:color="auto"/>
      </w:divBdr>
    </w:div>
    <w:div w:id="240218964">
      <w:bodyDiv w:val="1"/>
      <w:marLeft w:val="0"/>
      <w:marRight w:val="0"/>
      <w:marTop w:val="0"/>
      <w:marBottom w:val="0"/>
      <w:divBdr>
        <w:top w:val="none" w:sz="0" w:space="0" w:color="auto"/>
        <w:left w:val="none" w:sz="0" w:space="0" w:color="auto"/>
        <w:bottom w:val="none" w:sz="0" w:space="0" w:color="auto"/>
        <w:right w:val="none" w:sz="0" w:space="0" w:color="auto"/>
      </w:divBdr>
    </w:div>
    <w:div w:id="377247709">
      <w:bodyDiv w:val="1"/>
      <w:marLeft w:val="0"/>
      <w:marRight w:val="0"/>
      <w:marTop w:val="0"/>
      <w:marBottom w:val="0"/>
      <w:divBdr>
        <w:top w:val="none" w:sz="0" w:space="0" w:color="auto"/>
        <w:left w:val="none" w:sz="0" w:space="0" w:color="auto"/>
        <w:bottom w:val="none" w:sz="0" w:space="0" w:color="auto"/>
        <w:right w:val="none" w:sz="0" w:space="0" w:color="auto"/>
      </w:divBdr>
    </w:div>
    <w:div w:id="672146050">
      <w:bodyDiv w:val="1"/>
      <w:marLeft w:val="0"/>
      <w:marRight w:val="0"/>
      <w:marTop w:val="0"/>
      <w:marBottom w:val="0"/>
      <w:divBdr>
        <w:top w:val="none" w:sz="0" w:space="0" w:color="auto"/>
        <w:left w:val="none" w:sz="0" w:space="0" w:color="auto"/>
        <w:bottom w:val="none" w:sz="0" w:space="0" w:color="auto"/>
        <w:right w:val="none" w:sz="0" w:space="0" w:color="auto"/>
      </w:divBdr>
    </w:div>
    <w:div w:id="763957555">
      <w:bodyDiv w:val="1"/>
      <w:marLeft w:val="0"/>
      <w:marRight w:val="0"/>
      <w:marTop w:val="0"/>
      <w:marBottom w:val="0"/>
      <w:divBdr>
        <w:top w:val="none" w:sz="0" w:space="0" w:color="auto"/>
        <w:left w:val="none" w:sz="0" w:space="0" w:color="auto"/>
        <w:bottom w:val="none" w:sz="0" w:space="0" w:color="auto"/>
        <w:right w:val="none" w:sz="0" w:space="0" w:color="auto"/>
      </w:divBdr>
    </w:div>
    <w:div w:id="767313483">
      <w:bodyDiv w:val="1"/>
      <w:marLeft w:val="0"/>
      <w:marRight w:val="0"/>
      <w:marTop w:val="0"/>
      <w:marBottom w:val="0"/>
      <w:divBdr>
        <w:top w:val="none" w:sz="0" w:space="0" w:color="auto"/>
        <w:left w:val="none" w:sz="0" w:space="0" w:color="auto"/>
        <w:bottom w:val="none" w:sz="0" w:space="0" w:color="auto"/>
        <w:right w:val="none" w:sz="0" w:space="0" w:color="auto"/>
      </w:divBdr>
    </w:div>
    <w:div w:id="784543265">
      <w:bodyDiv w:val="1"/>
      <w:marLeft w:val="0"/>
      <w:marRight w:val="0"/>
      <w:marTop w:val="0"/>
      <w:marBottom w:val="0"/>
      <w:divBdr>
        <w:top w:val="none" w:sz="0" w:space="0" w:color="auto"/>
        <w:left w:val="none" w:sz="0" w:space="0" w:color="auto"/>
        <w:bottom w:val="none" w:sz="0" w:space="0" w:color="auto"/>
        <w:right w:val="none" w:sz="0" w:space="0" w:color="auto"/>
      </w:divBdr>
    </w:div>
    <w:div w:id="806778564">
      <w:bodyDiv w:val="1"/>
      <w:marLeft w:val="0"/>
      <w:marRight w:val="0"/>
      <w:marTop w:val="0"/>
      <w:marBottom w:val="0"/>
      <w:divBdr>
        <w:top w:val="none" w:sz="0" w:space="0" w:color="auto"/>
        <w:left w:val="none" w:sz="0" w:space="0" w:color="auto"/>
        <w:bottom w:val="none" w:sz="0" w:space="0" w:color="auto"/>
        <w:right w:val="none" w:sz="0" w:space="0" w:color="auto"/>
      </w:divBdr>
    </w:div>
    <w:div w:id="885337041">
      <w:bodyDiv w:val="1"/>
      <w:marLeft w:val="0"/>
      <w:marRight w:val="0"/>
      <w:marTop w:val="0"/>
      <w:marBottom w:val="0"/>
      <w:divBdr>
        <w:top w:val="none" w:sz="0" w:space="0" w:color="auto"/>
        <w:left w:val="none" w:sz="0" w:space="0" w:color="auto"/>
        <w:bottom w:val="none" w:sz="0" w:space="0" w:color="auto"/>
        <w:right w:val="none" w:sz="0" w:space="0" w:color="auto"/>
      </w:divBdr>
    </w:div>
    <w:div w:id="947084103">
      <w:bodyDiv w:val="1"/>
      <w:marLeft w:val="0"/>
      <w:marRight w:val="0"/>
      <w:marTop w:val="0"/>
      <w:marBottom w:val="0"/>
      <w:divBdr>
        <w:top w:val="none" w:sz="0" w:space="0" w:color="auto"/>
        <w:left w:val="none" w:sz="0" w:space="0" w:color="auto"/>
        <w:bottom w:val="none" w:sz="0" w:space="0" w:color="auto"/>
        <w:right w:val="none" w:sz="0" w:space="0" w:color="auto"/>
      </w:divBdr>
    </w:div>
    <w:div w:id="995912106">
      <w:bodyDiv w:val="1"/>
      <w:marLeft w:val="0"/>
      <w:marRight w:val="0"/>
      <w:marTop w:val="0"/>
      <w:marBottom w:val="0"/>
      <w:divBdr>
        <w:top w:val="none" w:sz="0" w:space="0" w:color="auto"/>
        <w:left w:val="none" w:sz="0" w:space="0" w:color="auto"/>
        <w:bottom w:val="none" w:sz="0" w:space="0" w:color="auto"/>
        <w:right w:val="none" w:sz="0" w:space="0" w:color="auto"/>
      </w:divBdr>
    </w:div>
    <w:div w:id="1034040151">
      <w:bodyDiv w:val="1"/>
      <w:marLeft w:val="0"/>
      <w:marRight w:val="0"/>
      <w:marTop w:val="0"/>
      <w:marBottom w:val="0"/>
      <w:divBdr>
        <w:top w:val="none" w:sz="0" w:space="0" w:color="auto"/>
        <w:left w:val="none" w:sz="0" w:space="0" w:color="auto"/>
        <w:bottom w:val="none" w:sz="0" w:space="0" w:color="auto"/>
        <w:right w:val="none" w:sz="0" w:space="0" w:color="auto"/>
      </w:divBdr>
    </w:div>
    <w:div w:id="1038043121">
      <w:bodyDiv w:val="1"/>
      <w:marLeft w:val="0"/>
      <w:marRight w:val="0"/>
      <w:marTop w:val="0"/>
      <w:marBottom w:val="0"/>
      <w:divBdr>
        <w:top w:val="none" w:sz="0" w:space="0" w:color="auto"/>
        <w:left w:val="none" w:sz="0" w:space="0" w:color="auto"/>
        <w:bottom w:val="none" w:sz="0" w:space="0" w:color="auto"/>
        <w:right w:val="none" w:sz="0" w:space="0" w:color="auto"/>
      </w:divBdr>
    </w:div>
    <w:div w:id="1107967084">
      <w:bodyDiv w:val="1"/>
      <w:marLeft w:val="0"/>
      <w:marRight w:val="0"/>
      <w:marTop w:val="0"/>
      <w:marBottom w:val="0"/>
      <w:divBdr>
        <w:top w:val="none" w:sz="0" w:space="0" w:color="auto"/>
        <w:left w:val="none" w:sz="0" w:space="0" w:color="auto"/>
        <w:bottom w:val="none" w:sz="0" w:space="0" w:color="auto"/>
        <w:right w:val="none" w:sz="0" w:space="0" w:color="auto"/>
      </w:divBdr>
    </w:div>
    <w:div w:id="1111897518">
      <w:bodyDiv w:val="1"/>
      <w:marLeft w:val="0"/>
      <w:marRight w:val="0"/>
      <w:marTop w:val="0"/>
      <w:marBottom w:val="0"/>
      <w:divBdr>
        <w:top w:val="none" w:sz="0" w:space="0" w:color="auto"/>
        <w:left w:val="none" w:sz="0" w:space="0" w:color="auto"/>
        <w:bottom w:val="none" w:sz="0" w:space="0" w:color="auto"/>
        <w:right w:val="none" w:sz="0" w:space="0" w:color="auto"/>
      </w:divBdr>
    </w:div>
    <w:div w:id="1318530647">
      <w:bodyDiv w:val="1"/>
      <w:marLeft w:val="0"/>
      <w:marRight w:val="0"/>
      <w:marTop w:val="0"/>
      <w:marBottom w:val="0"/>
      <w:divBdr>
        <w:top w:val="none" w:sz="0" w:space="0" w:color="auto"/>
        <w:left w:val="none" w:sz="0" w:space="0" w:color="auto"/>
        <w:bottom w:val="none" w:sz="0" w:space="0" w:color="auto"/>
        <w:right w:val="none" w:sz="0" w:space="0" w:color="auto"/>
      </w:divBdr>
    </w:div>
    <w:div w:id="1354527159">
      <w:bodyDiv w:val="1"/>
      <w:marLeft w:val="0"/>
      <w:marRight w:val="0"/>
      <w:marTop w:val="0"/>
      <w:marBottom w:val="0"/>
      <w:divBdr>
        <w:top w:val="none" w:sz="0" w:space="0" w:color="auto"/>
        <w:left w:val="none" w:sz="0" w:space="0" w:color="auto"/>
        <w:bottom w:val="none" w:sz="0" w:space="0" w:color="auto"/>
        <w:right w:val="none" w:sz="0" w:space="0" w:color="auto"/>
      </w:divBdr>
    </w:div>
    <w:div w:id="1383213476">
      <w:bodyDiv w:val="1"/>
      <w:marLeft w:val="0"/>
      <w:marRight w:val="0"/>
      <w:marTop w:val="0"/>
      <w:marBottom w:val="0"/>
      <w:divBdr>
        <w:top w:val="none" w:sz="0" w:space="0" w:color="auto"/>
        <w:left w:val="none" w:sz="0" w:space="0" w:color="auto"/>
        <w:bottom w:val="none" w:sz="0" w:space="0" w:color="auto"/>
        <w:right w:val="none" w:sz="0" w:space="0" w:color="auto"/>
      </w:divBdr>
    </w:div>
    <w:div w:id="1409573650">
      <w:bodyDiv w:val="1"/>
      <w:marLeft w:val="0"/>
      <w:marRight w:val="0"/>
      <w:marTop w:val="0"/>
      <w:marBottom w:val="0"/>
      <w:divBdr>
        <w:top w:val="none" w:sz="0" w:space="0" w:color="auto"/>
        <w:left w:val="none" w:sz="0" w:space="0" w:color="auto"/>
        <w:bottom w:val="none" w:sz="0" w:space="0" w:color="auto"/>
        <w:right w:val="none" w:sz="0" w:space="0" w:color="auto"/>
      </w:divBdr>
    </w:div>
    <w:div w:id="1456480945">
      <w:bodyDiv w:val="1"/>
      <w:marLeft w:val="0"/>
      <w:marRight w:val="0"/>
      <w:marTop w:val="0"/>
      <w:marBottom w:val="0"/>
      <w:divBdr>
        <w:top w:val="none" w:sz="0" w:space="0" w:color="auto"/>
        <w:left w:val="none" w:sz="0" w:space="0" w:color="auto"/>
        <w:bottom w:val="none" w:sz="0" w:space="0" w:color="auto"/>
        <w:right w:val="none" w:sz="0" w:space="0" w:color="auto"/>
      </w:divBdr>
    </w:div>
    <w:div w:id="1468353525">
      <w:bodyDiv w:val="1"/>
      <w:marLeft w:val="0"/>
      <w:marRight w:val="0"/>
      <w:marTop w:val="0"/>
      <w:marBottom w:val="0"/>
      <w:divBdr>
        <w:top w:val="none" w:sz="0" w:space="0" w:color="auto"/>
        <w:left w:val="none" w:sz="0" w:space="0" w:color="auto"/>
        <w:bottom w:val="none" w:sz="0" w:space="0" w:color="auto"/>
        <w:right w:val="none" w:sz="0" w:space="0" w:color="auto"/>
      </w:divBdr>
    </w:div>
    <w:div w:id="1623730264">
      <w:bodyDiv w:val="1"/>
      <w:marLeft w:val="0"/>
      <w:marRight w:val="0"/>
      <w:marTop w:val="0"/>
      <w:marBottom w:val="0"/>
      <w:divBdr>
        <w:top w:val="none" w:sz="0" w:space="0" w:color="auto"/>
        <w:left w:val="none" w:sz="0" w:space="0" w:color="auto"/>
        <w:bottom w:val="none" w:sz="0" w:space="0" w:color="auto"/>
        <w:right w:val="none" w:sz="0" w:space="0" w:color="auto"/>
      </w:divBdr>
    </w:div>
    <w:div w:id="1736925931">
      <w:bodyDiv w:val="1"/>
      <w:marLeft w:val="0"/>
      <w:marRight w:val="0"/>
      <w:marTop w:val="0"/>
      <w:marBottom w:val="0"/>
      <w:divBdr>
        <w:top w:val="none" w:sz="0" w:space="0" w:color="auto"/>
        <w:left w:val="none" w:sz="0" w:space="0" w:color="auto"/>
        <w:bottom w:val="none" w:sz="0" w:space="0" w:color="auto"/>
        <w:right w:val="none" w:sz="0" w:space="0" w:color="auto"/>
      </w:divBdr>
    </w:div>
    <w:div w:id="1753745889">
      <w:bodyDiv w:val="1"/>
      <w:marLeft w:val="0"/>
      <w:marRight w:val="0"/>
      <w:marTop w:val="0"/>
      <w:marBottom w:val="0"/>
      <w:divBdr>
        <w:top w:val="none" w:sz="0" w:space="0" w:color="auto"/>
        <w:left w:val="none" w:sz="0" w:space="0" w:color="auto"/>
        <w:bottom w:val="none" w:sz="0" w:space="0" w:color="auto"/>
        <w:right w:val="none" w:sz="0" w:space="0" w:color="auto"/>
      </w:divBdr>
    </w:div>
    <w:div w:id="1769814789">
      <w:bodyDiv w:val="1"/>
      <w:marLeft w:val="0"/>
      <w:marRight w:val="0"/>
      <w:marTop w:val="0"/>
      <w:marBottom w:val="0"/>
      <w:divBdr>
        <w:top w:val="none" w:sz="0" w:space="0" w:color="auto"/>
        <w:left w:val="none" w:sz="0" w:space="0" w:color="auto"/>
        <w:bottom w:val="none" w:sz="0" w:space="0" w:color="auto"/>
        <w:right w:val="none" w:sz="0" w:space="0" w:color="auto"/>
      </w:divBdr>
    </w:div>
    <w:div w:id="1836989805">
      <w:bodyDiv w:val="1"/>
      <w:marLeft w:val="0"/>
      <w:marRight w:val="0"/>
      <w:marTop w:val="0"/>
      <w:marBottom w:val="0"/>
      <w:divBdr>
        <w:top w:val="none" w:sz="0" w:space="0" w:color="auto"/>
        <w:left w:val="none" w:sz="0" w:space="0" w:color="auto"/>
        <w:bottom w:val="none" w:sz="0" w:space="0" w:color="auto"/>
        <w:right w:val="none" w:sz="0" w:space="0" w:color="auto"/>
      </w:divBdr>
    </w:div>
    <w:div w:id="1941789035">
      <w:bodyDiv w:val="1"/>
      <w:marLeft w:val="0"/>
      <w:marRight w:val="0"/>
      <w:marTop w:val="0"/>
      <w:marBottom w:val="0"/>
      <w:divBdr>
        <w:top w:val="none" w:sz="0" w:space="0" w:color="auto"/>
        <w:left w:val="none" w:sz="0" w:space="0" w:color="auto"/>
        <w:bottom w:val="none" w:sz="0" w:space="0" w:color="auto"/>
        <w:right w:val="none" w:sz="0" w:space="0" w:color="auto"/>
      </w:divBdr>
    </w:div>
    <w:div w:id="1990666678">
      <w:bodyDiv w:val="1"/>
      <w:marLeft w:val="0"/>
      <w:marRight w:val="0"/>
      <w:marTop w:val="0"/>
      <w:marBottom w:val="0"/>
      <w:divBdr>
        <w:top w:val="none" w:sz="0" w:space="0" w:color="auto"/>
        <w:left w:val="none" w:sz="0" w:space="0" w:color="auto"/>
        <w:bottom w:val="none" w:sz="0" w:space="0" w:color="auto"/>
        <w:right w:val="none" w:sz="0" w:space="0" w:color="auto"/>
      </w:divBdr>
    </w:div>
    <w:div w:id="2018000127">
      <w:bodyDiv w:val="1"/>
      <w:marLeft w:val="0"/>
      <w:marRight w:val="0"/>
      <w:marTop w:val="0"/>
      <w:marBottom w:val="0"/>
      <w:divBdr>
        <w:top w:val="none" w:sz="0" w:space="0" w:color="auto"/>
        <w:left w:val="none" w:sz="0" w:space="0" w:color="auto"/>
        <w:bottom w:val="none" w:sz="0" w:space="0" w:color="auto"/>
        <w:right w:val="none" w:sz="0" w:space="0" w:color="auto"/>
      </w:divBdr>
    </w:div>
    <w:div w:id="2047949808">
      <w:bodyDiv w:val="1"/>
      <w:marLeft w:val="0"/>
      <w:marRight w:val="0"/>
      <w:marTop w:val="0"/>
      <w:marBottom w:val="0"/>
      <w:divBdr>
        <w:top w:val="none" w:sz="0" w:space="0" w:color="auto"/>
        <w:left w:val="none" w:sz="0" w:space="0" w:color="auto"/>
        <w:bottom w:val="none" w:sz="0" w:space="0" w:color="auto"/>
        <w:right w:val="none" w:sz="0" w:space="0" w:color="auto"/>
      </w:divBdr>
    </w:div>
    <w:div w:id="21002532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customXml" Target="../customXml/item1.xml"/><Relationship Id="rId21" Type="http://schemas.openxmlformats.org/officeDocument/2006/relationships/image" Target="media/image10.png"/><Relationship Id="rId34"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3.png"/><Relationship Id="rId32" Type="http://schemas.openxmlformats.org/officeDocument/2006/relationships/hyperlink" Target="https://learning.postman.com/docs/" TargetMode="External"/><Relationship Id="rId5" Type="http://schemas.openxmlformats.org/officeDocument/2006/relationships/styles" Target="style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s://getbootstrap.com/"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hyperlink" Target="https://sdgs.un.org/goals" TargetMode="External"/><Relationship Id="rId35" Type="http://schemas.openxmlformats.org/officeDocument/2006/relationships/theme" Target="theme/theme1.xml"/><Relationship Id="rId8" Type="http://schemas.openxmlformats.org/officeDocument/2006/relationships/footnotes" Target="footnotes.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2065158"/>
        <w:category>
          <w:name w:val="General"/>
          <w:gallery w:val="placeholder"/>
        </w:category>
        <w:types>
          <w:type w:val="bbPlcHdr"/>
        </w:types>
        <w:behaviors>
          <w:behavior w:val="content"/>
        </w:behaviors>
        <w:guid w:val="{05ABAFB5-0FFD-43DE-9171-98EC546C277B}"/>
      </w:docPartPr>
      <w:docPartBody>
        <w:p w:rsidR="0082133F" w:rsidRDefault="00121A9E">
          <w:r w:rsidRPr="006A13EB">
            <w:rPr>
              <w:rStyle w:val="PlaceholderText"/>
            </w:rPr>
            <w:t>Click here to enter text.</w:t>
          </w:r>
        </w:p>
      </w:docPartBody>
    </w:docPart>
    <w:docPart>
      <w:docPartPr>
        <w:name w:val="DefaultPlaceholder_22675703"/>
        <w:category>
          <w:name w:val="General"/>
          <w:gallery w:val="placeholder"/>
        </w:category>
        <w:types>
          <w:type w:val="bbPlcHdr"/>
        </w:types>
        <w:behaviors>
          <w:behavior w:val="content"/>
        </w:behaviors>
        <w:guid w:val="{52086317-2D8A-443F-8BA7-726839F38D1F}"/>
      </w:docPartPr>
      <w:docPartBody>
        <w:p w:rsidR="000422C3" w:rsidRDefault="0041723B">
          <w:r w:rsidRPr="00062BA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notTrueType/>
    <w:pitch w:val="variable"/>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Univers">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2"/>
  </w:compat>
  <w:rsids>
    <w:rsidRoot w:val="00121A9E"/>
    <w:rsid w:val="000422C3"/>
    <w:rsid w:val="00095C22"/>
    <w:rsid w:val="000C4FBE"/>
    <w:rsid w:val="000D4135"/>
    <w:rsid w:val="00121A9E"/>
    <w:rsid w:val="001F2884"/>
    <w:rsid w:val="00223611"/>
    <w:rsid w:val="00262E41"/>
    <w:rsid w:val="002E213D"/>
    <w:rsid w:val="00342498"/>
    <w:rsid w:val="003473A3"/>
    <w:rsid w:val="003621E2"/>
    <w:rsid w:val="0036757A"/>
    <w:rsid w:val="004153C2"/>
    <w:rsid w:val="0041723B"/>
    <w:rsid w:val="00475404"/>
    <w:rsid w:val="004D6495"/>
    <w:rsid w:val="004F53CE"/>
    <w:rsid w:val="0054240A"/>
    <w:rsid w:val="006516B8"/>
    <w:rsid w:val="006D6F32"/>
    <w:rsid w:val="006F29DD"/>
    <w:rsid w:val="00727A3A"/>
    <w:rsid w:val="00730C47"/>
    <w:rsid w:val="007359AA"/>
    <w:rsid w:val="007435BC"/>
    <w:rsid w:val="00804252"/>
    <w:rsid w:val="0082133F"/>
    <w:rsid w:val="00844D40"/>
    <w:rsid w:val="008D79E1"/>
    <w:rsid w:val="00962B8C"/>
    <w:rsid w:val="009B2CA8"/>
    <w:rsid w:val="00A62C3F"/>
    <w:rsid w:val="00A75EE7"/>
    <w:rsid w:val="00B36ABB"/>
    <w:rsid w:val="00B800E6"/>
    <w:rsid w:val="00BD3AF4"/>
    <w:rsid w:val="00BD6A06"/>
    <w:rsid w:val="00C45395"/>
    <w:rsid w:val="00CD0734"/>
    <w:rsid w:val="00CF7E1E"/>
    <w:rsid w:val="00D45880"/>
    <w:rsid w:val="00D4794C"/>
    <w:rsid w:val="00D636EB"/>
    <w:rsid w:val="00E33071"/>
    <w:rsid w:val="00E8302A"/>
    <w:rsid w:val="00EC5B48"/>
    <w:rsid w:val="00EE4E36"/>
    <w:rsid w:val="00EE4F77"/>
    <w:rsid w:val="00F42E6E"/>
    <w:rsid w:val="00F4691A"/>
    <w:rsid w:val="00F77934"/>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27A3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4E36"/>
    <w:rPr>
      <w:color w:val="808080"/>
    </w:rPr>
  </w:style>
  <w:style w:type="paragraph" w:customStyle="1" w:styleId="F7358C82D3E44842B5ADBC8AFFA1AA2F">
    <w:name w:val="F7358C82D3E44842B5ADBC8AFFA1AA2F"/>
    <w:rsid w:val="00EE4E36"/>
    <w:pPr>
      <w:spacing w:after="160" w:line="259"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37B6B4-3CA0-4DA8-9000-0095D8115D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Template>
  <TotalTime>153</TotalTime>
  <Pages>8</Pages>
  <Words>2112</Words>
  <Characters>12040</Characters>
  <Application>Microsoft Office Word</Application>
  <DocSecurity>0</DocSecurity>
  <Lines>100</Lines>
  <Paragraphs>28</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14124</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4194317</vt:i4>
      </vt:variant>
      <vt:variant>
        <vt:i4>10</vt:i4>
      </vt:variant>
      <vt:variant>
        <vt:i4>0</vt:i4>
      </vt:variant>
      <vt:variant>
        <vt:i4>5</vt:i4>
      </vt:variant>
      <vt:variant>
        <vt:lpwstr>http://www.sciencedirect.com/science/journal/22107843</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AA</cp:lastModifiedBy>
  <cp:revision>8</cp:revision>
  <cp:lastPrinted>2023-01-17T10:48:00Z</cp:lastPrinted>
  <dcterms:created xsi:type="dcterms:W3CDTF">2025-04-09T13:49:00Z</dcterms:created>
  <dcterms:modified xsi:type="dcterms:W3CDTF">2025-04-27T12:45:00Z</dcterms:modified>
</cp:coreProperties>
</file>