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571E39" w14:textId="5BF3DA39" w:rsidR="00A168E1" w:rsidRPr="00327AEF" w:rsidRDefault="00CE4265" w:rsidP="006E7BA9">
      <w:pPr>
        <w:spacing w:before="80" w:after="80" w:line="276" w:lineRule="auto"/>
        <w:jc w:val="both"/>
        <w:rPr>
          <w:rFonts w:ascii="Calibri" w:hAnsi="Calibri"/>
          <w:color w:val="auto"/>
          <w:sz w:val="24"/>
          <w:szCs w:val="24"/>
        </w:rPr>
      </w:pPr>
      <w:r w:rsidRPr="00327AEF">
        <w:rPr>
          <w:rFonts w:ascii="Calibri" w:hAnsi="Calibri"/>
          <w:color w:val="auto"/>
          <w:sz w:val="24"/>
          <w:szCs w:val="24"/>
        </w:rPr>
        <w:t>Kayla Nguyen is a freshman at Mount Holyoke College</w:t>
      </w:r>
      <w:r w:rsidR="00C65B9C" w:rsidRPr="00327AEF">
        <w:rPr>
          <w:rFonts w:ascii="Calibri" w:hAnsi="Calibri"/>
          <w:color w:val="auto"/>
          <w:sz w:val="24"/>
          <w:szCs w:val="24"/>
        </w:rPr>
        <w:t xml:space="preserve">, </w:t>
      </w:r>
      <w:r w:rsidR="006E7BA9" w:rsidRPr="00327AEF">
        <w:rPr>
          <w:rFonts w:ascii="Calibri" w:hAnsi="Calibri"/>
          <w:color w:val="auto"/>
          <w:sz w:val="24"/>
          <w:szCs w:val="24"/>
        </w:rPr>
        <w:t>planning to major</w:t>
      </w:r>
      <w:r w:rsidR="00C65B9C" w:rsidRPr="00327AEF">
        <w:rPr>
          <w:rFonts w:ascii="Calibri" w:hAnsi="Calibri"/>
          <w:color w:val="auto"/>
          <w:sz w:val="24"/>
          <w:szCs w:val="24"/>
        </w:rPr>
        <w:t xml:space="preserve"> in Computer Science and Psychology. Technology enthusiast and future world traveler, she </w:t>
      </w:r>
      <w:r w:rsidR="009D292D" w:rsidRPr="00327AEF">
        <w:rPr>
          <w:rFonts w:ascii="Calibri" w:hAnsi="Calibri"/>
          <w:color w:val="auto"/>
          <w:sz w:val="24"/>
          <w:szCs w:val="24"/>
        </w:rPr>
        <w:t>loves</w:t>
      </w:r>
      <w:r w:rsidR="00C65B9C" w:rsidRPr="00327AEF">
        <w:rPr>
          <w:rFonts w:ascii="Calibri" w:hAnsi="Calibri"/>
          <w:color w:val="auto"/>
          <w:sz w:val="24"/>
          <w:szCs w:val="24"/>
        </w:rPr>
        <w:t xml:space="preserve"> coding, </w:t>
      </w:r>
      <w:r w:rsidR="009D292D" w:rsidRPr="00327AEF">
        <w:rPr>
          <w:rFonts w:ascii="Calibri" w:hAnsi="Calibri"/>
          <w:color w:val="auto"/>
          <w:sz w:val="24"/>
          <w:szCs w:val="24"/>
        </w:rPr>
        <w:t>mess</w:t>
      </w:r>
      <w:r w:rsidR="006E7BA9" w:rsidRPr="00327AEF">
        <w:rPr>
          <w:rFonts w:ascii="Calibri" w:hAnsi="Calibri"/>
          <w:color w:val="auto"/>
          <w:sz w:val="24"/>
          <w:szCs w:val="24"/>
        </w:rPr>
        <w:t>ing</w:t>
      </w:r>
      <w:r w:rsidR="009D292D" w:rsidRPr="00327AEF">
        <w:rPr>
          <w:rFonts w:ascii="Calibri" w:hAnsi="Calibri"/>
          <w:color w:val="auto"/>
          <w:sz w:val="24"/>
          <w:szCs w:val="24"/>
        </w:rPr>
        <w:t xml:space="preserve"> around with</w:t>
      </w:r>
      <w:r w:rsidR="00C65B9C" w:rsidRPr="00327AEF">
        <w:rPr>
          <w:rFonts w:ascii="Calibri" w:hAnsi="Calibri"/>
          <w:color w:val="auto"/>
          <w:sz w:val="24"/>
          <w:szCs w:val="24"/>
        </w:rPr>
        <w:t xml:space="preserve"> hardware and </w:t>
      </w:r>
      <w:r w:rsidR="001764EB" w:rsidRPr="00327AEF">
        <w:rPr>
          <w:rFonts w:ascii="Calibri" w:hAnsi="Calibri"/>
          <w:color w:val="auto"/>
          <w:sz w:val="24"/>
          <w:szCs w:val="24"/>
        </w:rPr>
        <w:t>learning different languages and cultures.</w:t>
      </w:r>
      <w:r w:rsidR="006776D3" w:rsidRPr="00327AEF">
        <w:rPr>
          <w:rFonts w:ascii="Calibri" w:hAnsi="Calibri"/>
          <w:color w:val="auto"/>
          <w:sz w:val="24"/>
          <w:szCs w:val="24"/>
        </w:rPr>
        <w:t xml:space="preserve"> Human-machine and human-robot interaction are fields that got her smitten.</w:t>
      </w:r>
      <w:r w:rsidR="009D292D" w:rsidRPr="00327AEF">
        <w:rPr>
          <w:rFonts w:ascii="Calibri" w:hAnsi="Calibri"/>
          <w:color w:val="auto"/>
          <w:sz w:val="24"/>
          <w:szCs w:val="24"/>
        </w:rPr>
        <w:t xml:space="preserve"> In her spare time, she enjoys dancing, writing and being an awkward cat.</w:t>
      </w:r>
    </w:p>
    <w:p w14:paraId="0335320E" w14:textId="2ACDF24B" w:rsidR="00D03304" w:rsidRPr="00327AEF" w:rsidRDefault="00D03304" w:rsidP="00D03304">
      <w:pPr>
        <w:spacing w:before="80" w:after="80" w:line="276" w:lineRule="auto"/>
        <w:rPr>
          <w:rFonts w:ascii="Calibri" w:hAnsi="Calibri"/>
          <w:color w:val="auto"/>
          <w:sz w:val="24"/>
          <w:szCs w:val="24"/>
        </w:rPr>
      </w:pPr>
      <w:r w:rsidRPr="00327AEF">
        <w:rPr>
          <w:rFonts w:ascii="Calibri" w:hAnsi="Calibri"/>
          <w:color w:val="auto"/>
          <w:sz w:val="24"/>
          <w:szCs w:val="24"/>
        </w:rPr>
        <w:t>Find her at</w:t>
      </w:r>
    </w:p>
    <w:p w14:paraId="29794681" w14:textId="77777777" w:rsidR="00D03304" w:rsidRPr="00327AEF" w:rsidRDefault="00D03304" w:rsidP="00D03304">
      <w:pPr>
        <w:numPr>
          <w:ilvl w:val="0"/>
          <w:numId w:val="15"/>
        </w:numPr>
        <w:spacing w:before="80" w:after="80" w:line="276" w:lineRule="auto"/>
        <w:rPr>
          <w:rFonts w:ascii="Calibri" w:hAnsi="Calibri"/>
          <w:color w:val="auto"/>
          <w:sz w:val="24"/>
          <w:szCs w:val="24"/>
        </w:rPr>
      </w:pPr>
      <w:proofErr w:type="spellStart"/>
      <w:r w:rsidRPr="00327AEF">
        <w:rPr>
          <w:rFonts w:ascii="Calibri" w:hAnsi="Calibri"/>
          <w:color w:val="auto"/>
          <w:sz w:val="24"/>
          <w:szCs w:val="24"/>
        </w:rPr>
        <w:t>Linkedin</w:t>
      </w:r>
      <w:proofErr w:type="spellEnd"/>
      <w:r w:rsidRPr="00327AEF">
        <w:rPr>
          <w:rFonts w:ascii="Calibri" w:hAnsi="Calibri"/>
          <w:color w:val="auto"/>
          <w:sz w:val="24"/>
          <w:szCs w:val="24"/>
        </w:rPr>
        <w:t xml:space="preserve"> account: linkedin.com/in/kaylanguyen95</w:t>
      </w:r>
    </w:p>
    <w:p w14:paraId="2C92979C" w14:textId="77777777" w:rsidR="00D03304" w:rsidRPr="00327AEF" w:rsidRDefault="00D03304" w:rsidP="00D03304">
      <w:pPr>
        <w:numPr>
          <w:ilvl w:val="0"/>
          <w:numId w:val="15"/>
        </w:numPr>
        <w:spacing w:before="80" w:after="80" w:line="276" w:lineRule="auto"/>
        <w:rPr>
          <w:rFonts w:ascii="Calibri" w:hAnsi="Calibri"/>
          <w:color w:val="auto"/>
          <w:sz w:val="24"/>
          <w:szCs w:val="24"/>
        </w:rPr>
      </w:pPr>
      <w:proofErr w:type="spellStart"/>
      <w:r w:rsidRPr="00327AEF">
        <w:rPr>
          <w:rFonts w:ascii="Calibri" w:hAnsi="Calibri"/>
          <w:color w:val="auto"/>
          <w:sz w:val="24"/>
          <w:szCs w:val="24"/>
        </w:rPr>
        <w:t>GitHub</w:t>
      </w:r>
      <w:proofErr w:type="spellEnd"/>
      <w:r w:rsidRPr="00327AEF">
        <w:rPr>
          <w:rFonts w:ascii="Calibri" w:hAnsi="Calibri"/>
          <w:color w:val="auto"/>
          <w:sz w:val="24"/>
          <w:szCs w:val="24"/>
        </w:rPr>
        <w:t xml:space="preserve"> account: github.com/</w:t>
      </w:r>
      <w:proofErr w:type="spellStart"/>
      <w:r w:rsidRPr="00327AEF">
        <w:rPr>
          <w:rFonts w:ascii="Calibri" w:hAnsi="Calibri"/>
          <w:color w:val="auto"/>
          <w:sz w:val="24"/>
          <w:szCs w:val="24"/>
        </w:rPr>
        <w:t>KaylaNguyen</w:t>
      </w:r>
      <w:proofErr w:type="spellEnd"/>
    </w:p>
    <w:p w14:paraId="33C57A38" w14:textId="1C4D8873" w:rsidR="00C65B9C" w:rsidRPr="00036C88" w:rsidRDefault="00D03304" w:rsidP="00036C88">
      <w:pPr>
        <w:numPr>
          <w:ilvl w:val="0"/>
          <w:numId w:val="15"/>
        </w:numPr>
        <w:spacing w:before="80" w:after="80" w:line="276" w:lineRule="auto"/>
        <w:rPr>
          <w:rFonts w:ascii="Calibri" w:hAnsi="Calibri"/>
          <w:color w:val="auto"/>
          <w:sz w:val="24"/>
          <w:szCs w:val="24"/>
        </w:rPr>
      </w:pPr>
      <w:r w:rsidRPr="00327AEF">
        <w:rPr>
          <w:rFonts w:ascii="Calibri" w:hAnsi="Calibri"/>
          <w:color w:val="auto"/>
          <w:sz w:val="24"/>
          <w:szCs w:val="24"/>
        </w:rPr>
        <w:t>Robotics portfolio: sites.google.com/a/mtholyoke.edu/cs-243-spring-15---nguye27k/</w:t>
      </w:r>
      <w:bookmarkStart w:id="0" w:name="_GoBack"/>
      <w:bookmarkEnd w:id="0"/>
    </w:p>
    <w:p w14:paraId="55BA3F9B" w14:textId="77777777" w:rsidR="006E7BA9" w:rsidRPr="00327AEF" w:rsidRDefault="006E7BA9" w:rsidP="006E7BA9">
      <w:pPr>
        <w:rPr>
          <w:rFonts w:ascii="Calibri" w:hAnsi="Calibri"/>
        </w:rPr>
      </w:pPr>
    </w:p>
    <w:p w14:paraId="0700303B" w14:textId="3F1DF0F2" w:rsidR="009F45F0" w:rsidRPr="00327AEF" w:rsidRDefault="00974CA0" w:rsidP="00D03304">
      <w:pPr>
        <w:pStyle w:val="SectionHeading"/>
        <w:spacing w:before="60" w:after="60" w:line="276" w:lineRule="auto"/>
        <w:rPr>
          <w:rFonts w:ascii="Calibri" w:hAnsi="Calibri" w:cs="Arial"/>
          <w:color w:val="auto"/>
          <w:szCs w:val="24"/>
          <w:u w:val="single"/>
        </w:rPr>
        <w:sectPr w:rsidR="009F45F0" w:rsidRPr="00327AEF" w:rsidSect="006E7BA9">
          <w:footerReference w:type="default" r:id="rId11"/>
          <w:headerReference w:type="first" r:id="rId12"/>
          <w:type w:val="continuous"/>
          <w:pgSz w:w="12240" w:h="15840"/>
          <w:pgMar w:top="1440" w:right="1440" w:bottom="1440" w:left="1440" w:header="0" w:footer="0" w:gutter="0"/>
          <w:pgNumType w:start="1"/>
          <w:cols w:space="720"/>
          <w:titlePg/>
          <w:docGrid w:linePitch="360"/>
        </w:sectPr>
      </w:pPr>
      <w:r w:rsidRPr="00327AEF">
        <w:rPr>
          <w:rFonts w:ascii="Calibri" w:hAnsi="Calibri"/>
          <w:color w:val="auto"/>
          <w:szCs w:val="24"/>
          <w:u w:val="single"/>
        </w:rPr>
        <w:t>COMPUTER SCIENCE</w:t>
      </w:r>
      <w:r w:rsidR="009F45F0" w:rsidRPr="00327AEF">
        <w:rPr>
          <w:rFonts w:ascii="Calibri" w:hAnsi="Calibri"/>
          <w:color w:val="auto"/>
          <w:szCs w:val="24"/>
          <w:u w:val="single"/>
        </w:rPr>
        <w:t xml:space="preserve"> COURSEWORKS</w:t>
      </w:r>
    </w:p>
    <w:p w14:paraId="54945009" w14:textId="77777777" w:rsidR="008B4A9F" w:rsidRPr="00327AEF" w:rsidRDefault="009F45F0" w:rsidP="00D03304">
      <w:pPr>
        <w:pStyle w:val="ListParagraph"/>
        <w:numPr>
          <w:ilvl w:val="0"/>
          <w:numId w:val="16"/>
        </w:numPr>
        <w:spacing w:before="60" w:after="60" w:line="276" w:lineRule="auto"/>
        <w:rPr>
          <w:rFonts w:ascii="Calibri" w:hAnsi="Calibri"/>
          <w:sz w:val="24"/>
          <w:szCs w:val="24"/>
        </w:rPr>
      </w:pPr>
      <w:r w:rsidRPr="00327AEF">
        <w:rPr>
          <w:rFonts w:ascii="Calibri" w:hAnsi="Calibri"/>
          <w:sz w:val="24"/>
          <w:szCs w:val="24"/>
        </w:rPr>
        <w:lastRenderedPageBreak/>
        <w:t>Advance</w:t>
      </w:r>
      <w:r w:rsidR="008B4A9F" w:rsidRPr="00327AEF">
        <w:rPr>
          <w:rFonts w:ascii="Calibri" w:hAnsi="Calibri"/>
          <w:sz w:val="24"/>
          <w:szCs w:val="24"/>
        </w:rPr>
        <w:t>d Object-Oriented Programming</w:t>
      </w:r>
    </w:p>
    <w:p w14:paraId="313822E7" w14:textId="77777777" w:rsidR="008B4A9F" w:rsidRPr="00327AEF" w:rsidRDefault="009F45F0" w:rsidP="00D03304">
      <w:pPr>
        <w:pStyle w:val="ListParagraph"/>
        <w:numPr>
          <w:ilvl w:val="0"/>
          <w:numId w:val="16"/>
        </w:numPr>
        <w:spacing w:before="60" w:after="60" w:line="276" w:lineRule="auto"/>
        <w:rPr>
          <w:rFonts w:ascii="Calibri" w:hAnsi="Calibri"/>
          <w:sz w:val="24"/>
          <w:szCs w:val="24"/>
        </w:rPr>
      </w:pPr>
      <w:r w:rsidRPr="00327AEF">
        <w:rPr>
          <w:rFonts w:ascii="Calibri" w:hAnsi="Calibri"/>
          <w:sz w:val="24"/>
          <w:szCs w:val="24"/>
        </w:rPr>
        <w:t>Robotics Workshop</w:t>
      </w:r>
    </w:p>
    <w:p w14:paraId="497948FF" w14:textId="77777777" w:rsidR="008B4A9F" w:rsidRPr="00327AEF" w:rsidRDefault="00B85882" w:rsidP="00D03304">
      <w:pPr>
        <w:pStyle w:val="ListParagraph"/>
        <w:numPr>
          <w:ilvl w:val="0"/>
          <w:numId w:val="16"/>
        </w:numPr>
        <w:spacing w:before="60" w:after="60" w:line="276" w:lineRule="auto"/>
        <w:rPr>
          <w:rFonts w:ascii="Calibri" w:hAnsi="Calibri"/>
          <w:sz w:val="24"/>
          <w:szCs w:val="24"/>
        </w:rPr>
      </w:pPr>
      <w:r w:rsidRPr="00327AEF">
        <w:rPr>
          <w:rFonts w:ascii="Calibri" w:hAnsi="Calibri"/>
          <w:sz w:val="24"/>
          <w:szCs w:val="24"/>
        </w:rPr>
        <w:t>Independent Study – iHart Applications</w:t>
      </w:r>
    </w:p>
    <w:p w14:paraId="06B6E153" w14:textId="2C9FF276" w:rsidR="008B4A9F" w:rsidRPr="00327AEF" w:rsidRDefault="008B4A9F" w:rsidP="00D03304">
      <w:pPr>
        <w:pStyle w:val="ListParagraph"/>
        <w:spacing w:before="60" w:after="60" w:line="276" w:lineRule="auto"/>
        <w:rPr>
          <w:rFonts w:ascii="Calibri" w:hAnsi="Calibri"/>
          <w:i/>
          <w:sz w:val="24"/>
          <w:szCs w:val="24"/>
        </w:rPr>
        <w:sectPr w:rsidR="008B4A9F" w:rsidRPr="00327AEF" w:rsidSect="006E7BA9">
          <w:footerReference w:type="default" r:id="rId13"/>
          <w:type w:val="continuous"/>
          <w:pgSz w:w="12240" w:h="15840"/>
          <w:pgMar w:top="1440" w:right="1440" w:bottom="1440" w:left="1440" w:header="0" w:footer="0" w:gutter="0"/>
          <w:pgNumType w:start="1"/>
          <w:cols w:space="720"/>
          <w:titlePg/>
          <w:docGrid w:linePitch="360"/>
        </w:sectPr>
      </w:pPr>
      <w:r w:rsidRPr="00327AEF">
        <w:rPr>
          <w:rFonts w:ascii="Calibri" w:hAnsi="Calibri"/>
          <w:i/>
          <w:sz w:val="24"/>
          <w:szCs w:val="24"/>
        </w:rPr>
        <w:t>(Interactive Hallways for Attraction and Retention in Technology project)</w:t>
      </w:r>
    </w:p>
    <w:p w14:paraId="73354060" w14:textId="77777777" w:rsidR="008B4A9F" w:rsidRPr="00327AEF" w:rsidRDefault="008B4A9F" w:rsidP="00D03304">
      <w:pPr>
        <w:pStyle w:val="SectionHeading"/>
        <w:spacing w:before="60" w:after="60" w:line="276" w:lineRule="auto"/>
        <w:rPr>
          <w:rFonts w:ascii="Calibri" w:hAnsi="Calibri"/>
          <w:color w:val="auto"/>
          <w:szCs w:val="24"/>
          <w:u w:val="single"/>
        </w:rPr>
        <w:sectPr w:rsidR="008B4A9F" w:rsidRPr="00327AEF" w:rsidSect="006E7BA9">
          <w:type w:val="continuous"/>
          <w:pgSz w:w="12240" w:h="15840"/>
          <w:pgMar w:top="1440" w:right="1440" w:bottom="1440" w:left="1440" w:header="0" w:footer="0" w:gutter="0"/>
          <w:pgNumType w:start="1"/>
          <w:cols w:space="720"/>
          <w:titlePg/>
          <w:docGrid w:linePitch="360"/>
        </w:sectPr>
      </w:pPr>
    </w:p>
    <w:p w14:paraId="170078F1" w14:textId="5981E6EE" w:rsidR="009F45F0" w:rsidRPr="00327AEF" w:rsidRDefault="009F45F0" w:rsidP="00D03304">
      <w:pPr>
        <w:spacing w:before="60" w:after="60" w:line="276" w:lineRule="auto"/>
        <w:rPr>
          <w:rFonts w:ascii="Calibri" w:hAnsi="Calibri"/>
          <w:sz w:val="24"/>
          <w:szCs w:val="24"/>
        </w:rPr>
      </w:pPr>
    </w:p>
    <w:sectPr w:rsidR="009F45F0" w:rsidRPr="00327AEF" w:rsidSect="00DB0E82">
      <w:footerReference w:type="default" r:id="rId14"/>
      <w:type w:val="continuous"/>
      <w:pgSz w:w="12240" w:h="15840"/>
      <w:pgMar w:top="720" w:right="720" w:bottom="720" w:left="720" w:header="720" w:footer="720" w:gutter="0"/>
      <w:pgNumType w:start="1"/>
      <w:cols w:space="2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54DBC" w14:textId="77777777" w:rsidR="006776D3" w:rsidRDefault="006776D3">
      <w:pPr>
        <w:spacing w:after="0"/>
      </w:pPr>
      <w:r>
        <w:separator/>
      </w:r>
    </w:p>
  </w:endnote>
  <w:endnote w:type="continuationSeparator" w:id="0">
    <w:p w14:paraId="1348E616" w14:textId="77777777" w:rsidR="006776D3" w:rsidRDefault="006776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B2D2B7" w14:textId="77777777" w:rsidR="006776D3" w:rsidRDefault="006776D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1C304" w14:textId="77777777" w:rsidR="006776D3" w:rsidRDefault="006776D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E3DCF2" w14:textId="77777777" w:rsidR="006776D3" w:rsidRDefault="006776D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14D266" w14:textId="77777777" w:rsidR="006776D3" w:rsidRDefault="006776D3">
      <w:pPr>
        <w:spacing w:after="0"/>
      </w:pPr>
      <w:r>
        <w:separator/>
      </w:r>
    </w:p>
  </w:footnote>
  <w:footnote w:type="continuationSeparator" w:id="0">
    <w:p w14:paraId="26D40186" w14:textId="77777777" w:rsidR="006776D3" w:rsidRDefault="006776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965C6" w14:textId="77777777" w:rsidR="00327AEF" w:rsidRDefault="00327AEF">
    <w:pPr>
      <w:pStyle w:val="Header"/>
      <w:rPr>
        <w:rFonts w:ascii="Calibri" w:hAnsi="Calibri"/>
        <w:sz w:val="24"/>
        <w:szCs w:val="24"/>
      </w:rPr>
    </w:pPr>
  </w:p>
  <w:p w14:paraId="64DB72EC" w14:textId="77777777" w:rsidR="00327AEF" w:rsidRDefault="00327AEF">
    <w:pPr>
      <w:pStyle w:val="Header"/>
      <w:rPr>
        <w:rFonts w:ascii="Calibri" w:hAnsi="Calibri"/>
        <w:sz w:val="24"/>
        <w:szCs w:val="24"/>
      </w:rPr>
    </w:pPr>
  </w:p>
  <w:p w14:paraId="51D4AD56" w14:textId="3B40C7F7" w:rsidR="00327AEF" w:rsidRPr="00327AEF" w:rsidRDefault="00327AEF">
    <w:pPr>
      <w:pStyle w:val="Header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  <w:t>Short bio</w:t>
    </w:r>
    <w:r>
      <w:rPr>
        <w:rFonts w:ascii="Calibri" w:hAnsi="Calibri"/>
        <w:sz w:val="24"/>
        <w:szCs w:val="24"/>
      </w:rPr>
      <w:tab/>
    </w:r>
    <w:r>
      <w:rPr>
        <w:rFonts w:ascii="Calibri" w:hAnsi="Calibri"/>
        <w:sz w:val="24"/>
        <w:szCs w:val="24"/>
      </w:rPr>
      <w:tab/>
      <w:t>Kayla Nguyen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914C094"/>
    <w:lvl w:ilvl="0">
      <w:start w:val="1"/>
      <w:numFmt w:val="bullet"/>
      <w:pStyle w:val="ListBullet"/>
      <w:lvlText w:val=""/>
      <w:lvlJc w:val="left"/>
      <w:pPr>
        <w:tabs>
          <w:tab w:val="num" w:pos="144"/>
        </w:tabs>
        <w:ind w:left="144" w:hanging="144"/>
      </w:pPr>
      <w:rPr>
        <w:rFonts w:ascii="Wingdings 2" w:hAnsi="Wingdings 2" w:hint="default"/>
      </w:rPr>
    </w:lvl>
  </w:abstractNum>
  <w:abstractNum w:abstractNumId="1">
    <w:nsid w:val="04264B01"/>
    <w:multiLevelType w:val="hybridMultilevel"/>
    <w:tmpl w:val="0478EFF6"/>
    <w:lvl w:ilvl="0" w:tplc="B1688C18">
      <w:start w:val="2010"/>
      <w:numFmt w:val="decimal"/>
      <w:lvlText w:val="%1"/>
      <w:lvlJc w:val="left"/>
      <w:pPr>
        <w:ind w:left="90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672EA"/>
    <w:multiLevelType w:val="hybridMultilevel"/>
    <w:tmpl w:val="BB52CE5A"/>
    <w:lvl w:ilvl="0" w:tplc="04090005">
      <w:start w:val="1"/>
      <w:numFmt w:val="bullet"/>
      <w:lvlText w:val=""/>
      <w:lvlJc w:val="left"/>
      <w:pPr>
        <w:ind w:left="5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>
    <w:nsid w:val="17BD6828"/>
    <w:multiLevelType w:val="multilevel"/>
    <w:tmpl w:val="22B0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1A5B0F"/>
    <w:multiLevelType w:val="hybridMultilevel"/>
    <w:tmpl w:val="37505E56"/>
    <w:lvl w:ilvl="0" w:tplc="184EAF8E">
      <w:numFmt w:val="bullet"/>
      <w:lvlText w:val="-"/>
      <w:lvlJc w:val="left"/>
      <w:pPr>
        <w:ind w:left="504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>
    <w:nsid w:val="1FAE0BC5"/>
    <w:multiLevelType w:val="hybridMultilevel"/>
    <w:tmpl w:val="90BC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7F4F40"/>
    <w:multiLevelType w:val="multilevel"/>
    <w:tmpl w:val="36BE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2057AD"/>
    <w:multiLevelType w:val="hybridMultilevel"/>
    <w:tmpl w:val="C010B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E7AC7"/>
    <w:multiLevelType w:val="hybridMultilevel"/>
    <w:tmpl w:val="09D47B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21492"/>
    <w:multiLevelType w:val="hybridMultilevel"/>
    <w:tmpl w:val="D4FC44CE"/>
    <w:lvl w:ilvl="0" w:tplc="184EAF8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2380C"/>
    <w:multiLevelType w:val="hybridMultilevel"/>
    <w:tmpl w:val="E530FDBA"/>
    <w:lvl w:ilvl="0" w:tplc="184EAF8E">
      <w:numFmt w:val="bullet"/>
      <w:lvlText w:val="-"/>
      <w:lvlJc w:val="left"/>
      <w:pPr>
        <w:ind w:left="135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543A7A59"/>
    <w:multiLevelType w:val="hybridMultilevel"/>
    <w:tmpl w:val="0B36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6C47EA"/>
    <w:multiLevelType w:val="hybridMultilevel"/>
    <w:tmpl w:val="37B8E7F4"/>
    <w:lvl w:ilvl="0" w:tplc="184EAF8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7547F0"/>
    <w:multiLevelType w:val="hybridMultilevel"/>
    <w:tmpl w:val="16BC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A21845"/>
    <w:multiLevelType w:val="hybridMultilevel"/>
    <w:tmpl w:val="A1CE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BC2572"/>
    <w:multiLevelType w:val="hybridMultilevel"/>
    <w:tmpl w:val="98EAF666"/>
    <w:lvl w:ilvl="0" w:tplc="184EAF8E">
      <w:numFmt w:val="bullet"/>
      <w:lvlText w:val="-"/>
      <w:lvlJc w:val="left"/>
      <w:pPr>
        <w:ind w:left="504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6">
    <w:nsid w:val="732A7576"/>
    <w:multiLevelType w:val="hybridMultilevel"/>
    <w:tmpl w:val="07E8A6F2"/>
    <w:lvl w:ilvl="0" w:tplc="173EEC88">
      <w:start w:val="1"/>
      <w:numFmt w:val="bullet"/>
      <w:lvlText w:val="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82765D"/>
    <w:multiLevelType w:val="multilevel"/>
    <w:tmpl w:val="4882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082D08"/>
    <w:multiLevelType w:val="hybridMultilevel"/>
    <w:tmpl w:val="B440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AD1CCF"/>
    <w:multiLevelType w:val="hybridMultilevel"/>
    <w:tmpl w:val="C8B093A2"/>
    <w:lvl w:ilvl="0" w:tplc="184EAF8E">
      <w:numFmt w:val="bullet"/>
      <w:lvlText w:val="-"/>
      <w:lvlJc w:val="left"/>
      <w:pPr>
        <w:ind w:left="504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B51629"/>
    <w:multiLevelType w:val="hybridMultilevel"/>
    <w:tmpl w:val="B0706B36"/>
    <w:lvl w:ilvl="0" w:tplc="5AC49E4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20"/>
  </w:num>
  <w:num w:numId="7">
    <w:abstractNumId w:val="16"/>
  </w:num>
  <w:num w:numId="8">
    <w:abstractNumId w:val="0"/>
    <w:lvlOverride w:ilvl="0">
      <w:startOverride w:val="1"/>
    </w:lvlOverride>
  </w:num>
  <w:num w:numId="9">
    <w:abstractNumId w:val="1"/>
  </w:num>
  <w:num w:numId="10">
    <w:abstractNumId w:val="13"/>
  </w:num>
  <w:num w:numId="11">
    <w:abstractNumId w:val="12"/>
  </w:num>
  <w:num w:numId="12">
    <w:abstractNumId w:val="17"/>
  </w:num>
  <w:num w:numId="13">
    <w:abstractNumId w:val="3"/>
  </w:num>
  <w:num w:numId="14">
    <w:abstractNumId w:val="6"/>
  </w:num>
  <w:num w:numId="15">
    <w:abstractNumId w:val="7"/>
  </w:num>
  <w:num w:numId="16">
    <w:abstractNumId w:val="14"/>
  </w:num>
  <w:num w:numId="17">
    <w:abstractNumId w:val="19"/>
  </w:num>
  <w:num w:numId="18">
    <w:abstractNumId w:val="2"/>
  </w:num>
  <w:num w:numId="19">
    <w:abstractNumId w:val="18"/>
  </w:num>
  <w:num w:numId="20">
    <w:abstractNumId w:val="5"/>
  </w:num>
  <w:num w:numId="21">
    <w:abstractNumId w:val="11"/>
  </w:num>
  <w:num w:numId="22">
    <w:abstractNumId w:val="8"/>
  </w:num>
  <w:num w:numId="23">
    <w:abstractNumId w:val="15"/>
  </w:num>
  <w:num w:numId="24">
    <w:abstractNumId w:val="1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EA"/>
    <w:rsid w:val="00001435"/>
    <w:rsid w:val="00004383"/>
    <w:rsid w:val="00004DE5"/>
    <w:rsid w:val="00010568"/>
    <w:rsid w:val="00020A69"/>
    <w:rsid w:val="00036C88"/>
    <w:rsid w:val="00064384"/>
    <w:rsid w:val="000646DC"/>
    <w:rsid w:val="00082809"/>
    <w:rsid w:val="000B1C23"/>
    <w:rsid w:val="000B3EF3"/>
    <w:rsid w:val="000B501D"/>
    <w:rsid w:val="000C3EF2"/>
    <w:rsid w:val="000D1F83"/>
    <w:rsid w:val="000D4BC9"/>
    <w:rsid w:val="00113D69"/>
    <w:rsid w:val="00127C79"/>
    <w:rsid w:val="00140689"/>
    <w:rsid w:val="001532D9"/>
    <w:rsid w:val="001764EB"/>
    <w:rsid w:val="001A1C60"/>
    <w:rsid w:val="001B6463"/>
    <w:rsid w:val="001C6EC9"/>
    <w:rsid w:val="001D4BC7"/>
    <w:rsid w:val="001E3202"/>
    <w:rsid w:val="001E3519"/>
    <w:rsid w:val="001E6586"/>
    <w:rsid w:val="001E7F1A"/>
    <w:rsid w:val="002012A7"/>
    <w:rsid w:val="00207EA6"/>
    <w:rsid w:val="00212333"/>
    <w:rsid w:val="00223CD6"/>
    <w:rsid w:val="002429E2"/>
    <w:rsid w:val="00282B67"/>
    <w:rsid w:val="002864BA"/>
    <w:rsid w:val="002946C8"/>
    <w:rsid w:val="00295611"/>
    <w:rsid w:val="002B6595"/>
    <w:rsid w:val="002D2759"/>
    <w:rsid w:val="002F2934"/>
    <w:rsid w:val="002F44C6"/>
    <w:rsid w:val="00310503"/>
    <w:rsid w:val="00310D00"/>
    <w:rsid w:val="0032617A"/>
    <w:rsid w:val="00327AEF"/>
    <w:rsid w:val="00327F99"/>
    <w:rsid w:val="003404AE"/>
    <w:rsid w:val="003619E9"/>
    <w:rsid w:val="00363C58"/>
    <w:rsid w:val="003852FD"/>
    <w:rsid w:val="00391FB7"/>
    <w:rsid w:val="003D3A22"/>
    <w:rsid w:val="003E0A47"/>
    <w:rsid w:val="003F0A62"/>
    <w:rsid w:val="003F37D4"/>
    <w:rsid w:val="003F71FC"/>
    <w:rsid w:val="00416B40"/>
    <w:rsid w:val="004404ED"/>
    <w:rsid w:val="00451712"/>
    <w:rsid w:val="00453D48"/>
    <w:rsid w:val="00454E6A"/>
    <w:rsid w:val="00473E67"/>
    <w:rsid w:val="004822E0"/>
    <w:rsid w:val="00490EB1"/>
    <w:rsid w:val="004949E9"/>
    <w:rsid w:val="004C0408"/>
    <w:rsid w:val="004C4453"/>
    <w:rsid w:val="004E009D"/>
    <w:rsid w:val="004E3355"/>
    <w:rsid w:val="004F5C37"/>
    <w:rsid w:val="00515A89"/>
    <w:rsid w:val="00520955"/>
    <w:rsid w:val="00525128"/>
    <w:rsid w:val="00526C01"/>
    <w:rsid w:val="0052789B"/>
    <w:rsid w:val="00555C43"/>
    <w:rsid w:val="00583A82"/>
    <w:rsid w:val="005855D6"/>
    <w:rsid w:val="005A000C"/>
    <w:rsid w:val="005D6FF0"/>
    <w:rsid w:val="005E0CCE"/>
    <w:rsid w:val="005F431B"/>
    <w:rsid w:val="00603CD5"/>
    <w:rsid w:val="006050EE"/>
    <w:rsid w:val="00606BCC"/>
    <w:rsid w:val="006217BD"/>
    <w:rsid w:val="006269B5"/>
    <w:rsid w:val="00635F34"/>
    <w:rsid w:val="00652557"/>
    <w:rsid w:val="006759FE"/>
    <w:rsid w:val="006776D3"/>
    <w:rsid w:val="006A70B9"/>
    <w:rsid w:val="006C19E1"/>
    <w:rsid w:val="006C59A8"/>
    <w:rsid w:val="006D4262"/>
    <w:rsid w:val="006E14EC"/>
    <w:rsid w:val="006E7BA9"/>
    <w:rsid w:val="006F0218"/>
    <w:rsid w:val="00720174"/>
    <w:rsid w:val="00737A30"/>
    <w:rsid w:val="007514C3"/>
    <w:rsid w:val="00762200"/>
    <w:rsid w:val="0076295A"/>
    <w:rsid w:val="0077051F"/>
    <w:rsid w:val="00773E8E"/>
    <w:rsid w:val="007764E5"/>
    <w:rsid w:val="00776E18"/>
    <w:rsid w:val="00777FBF"/>
    <w:rsid w:val="007A3696"/>
    <w:rsid w:val="007B5016"/>
    <w:rsid w:val="007C5586"/>
    <w:rsid w:val="007D51AA"/>
    <w:rsid w:val="007E2C5F"/>
    <w:rsid w:val="007E7A3C"/>
    <w:rsid w:val="007F3897"/>
    <w:rsid w:val="00801B73"/>
    <w:rsid w:val="00845AF7"/>
    <w:rsid w:val="00851CAA"/>
    <w:rsid w:val="00876183"/>
    <w:rsid w:val="00884C40"/>
    <w:rsid w:val="008A0408"/>
    <w:rsid w:val="008B4A9F"/>
    <w:rsid w:val="008C6E26"/>
    <w:rsid w:val="008D5C94"/>
    <w:rsid w:val="008F0DE9"/>
    <w:rsid w:val="008F3B66"/>
    <w:rsid w:val="008F62F3"/>
    <w:rsid w:val="00905FDB"/>
    <w:rsid w:val="009536E1"/>
    <w:rsid w:val="00974CA0"/>
    <w:rsid w:val="009A32A7"/>
    <w:rsid w:val="009A4486"/>
    <w:rsid w:val="009B1D4F"/>
    <w:rsid w:val="009B7558"/>
    <w:rsid w:val="009D292D"/>
    <w:rsid w:val="009F45F0"/>
    <w:rsid w:val="00A168E1"/>
    <w:rsid w:val="00A26323"/>
    <w:rsid w:val="00A476BB"/>
    <w:rsid w:val="00A52825"/>
    <w:rsid w:val="00A63558"/>
    <w:rsid w:val="00A94658"/>
    <w:rsid w:val="00AB2E1D"/>
    <w:rsid w:val="00AC4075"/>
    <w:rsid w:val="00AD0981"/>
    <w:rsid w:val="00AD0B43"/>
    <w:rsid w:val="00AF6676"/>
    <w:rsid w:val="00B05B31"/>
    <w:rsid w:val="00B31D08"/>
    <w:rsid w:val="00B83874"/>
    <w:rsid w:val="00B85882"/>
    <w:rsid w:val="00B96133"/>
    <w:rsid w:val="00BA000E"/>
    <w:rsid w:val="00BA42F5"/>
    <w:rsid w:val="00BB73CC"/>
    <w:rsid w:val="00BE4B6C"/>
    <w:rsid w:val="00BF036E"/>
    <w:rsid w:val="00C10BCB"/>
    <w:rsid w:val="00C17409"/>
    <w:rsid w:val="00C17C8A"/>
    <w:rsid w:val="00C44A71"/>
    <w:rsid w:val="00C459E9"/>
    <w:rsid w:val="00C56921"/>
    <w:rsid w:val="00C65B9C"/>
    <w:rsid w:val="00C67F65"/>
    <w:rsid w:val="00C83071"/>
    <w:rsid w:val="00CB4535"/>
    <w:rsid w:val="00CD374E"/>
    <w:rsid w:val="00CE4265"/>
    <w:rsid w:val="00CF67CF"/>
    <w:rsid w:val="00D03304"/>
    <w:rsid w:val="00D1320C"/>
    <w:rsid w:val="00D415C6"/>
    <w:rsid w:val="00D41CDE"/>
    <w:rsid w:val="00D65B3A"/>
    <w:rsid w:val="00D7372C"/>
    <w:rsid w:val="00D91345"/>
    <w:rsid w:val="00D91727"/>
    <w:rsid w:val="00D94619"/>
    <w:rsid w:val="00D951CC"/>
    <w:rsid w:val="00DA320E"/>
    <w:rsid w:val="00DA6283"/>
    <w:rsid w:val="00DB0E82"/>
    <w:rsid w:val="00DE6AD5"/>
    <w:rsid w:val="00DF0BAC"/>
    <w:rsid w:val="00E25BB2"/>
    <w:rsid w:val="00E3448D"/>
    <w:rsid w:val="00E54CB3"/>
    <w:rsid w:val="00E61C74"/>
    <w:rsid w:val="00E766E5"/>
    <w:rsid w:val="00E81108"/>
    <w:rsid w:val="00E910BA"/>
    <w:rsid w:val="00ED344F"/>
    <w:rsid w:val="00EE7546"/>
    <w:rsid w:val="00F10DDA"/>
    <w:rsid w:val="00F12AB9"/>
    <w:rsid w:val="00F172F3"/>
    <w:rsid w:val="00F340C4"/>
    <w:rsid w:val="00F56DB9"/>
    <w:rsid w:val="00F57742"/>
    <w:rsid w:val="00F669DA"/>
    <w:rsid w:val="00F94750"/>
    <w:rsid w:val="00FA5326"/>
    <w:rsid w:val="00FA62EA"/>
    <w:rsid w:val="00FC1905"/>
    <w:rsid w:val="00FC498E"/>
    <w:rsid w:val="00FD258F"/>
    <w:rsid w:val="00FD5D78"/>
    <w:rsid w:val="00FE4EC3"/>
    <w:rsid w:val="00FF11D0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69D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BC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000000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000000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0000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606B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BCC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unhideWhenUsed/>
    <w:rsid w:val="00851CAA"/>
    <w:rPr>
      <w:color w:val="0000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17A"/>
    <w:rPr>
      <w:color w:val="A3648B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3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35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E33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35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35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3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355"/>
    <w:rPr>
      <w:b/>
      <w:bCs/>
      <w:sz w:val="20"/>
    </w:rPr>
  </w:style>
  <w:style w:type="paragraph" w:styleId="Revision">
    <w:name w:val="Revision"/>
    <w:hidden/>
    <w:uiPriority w:val="99"/>
    <w:semiHidden/>
    <w:rsid w:val="004E3355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BC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000000" w:themeColor="accent1"/>
      </w:pBdr>
      <w:spacing w:after="120"/>
      <w:contextualSpacing/>
    </w:pPr>
    <w:rPr>
      <w:rFonts w:asciiTheme="majorHAnsi" w:eastAsiaTheme="majorEastAsia" w:hAnsiTheme="majorHAnsi" w:cstheme="majorBidi"/>
      <w:color w:val="000000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000000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0000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00000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606B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6BCC"/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en-US"/>
    </w:rPr>
  </w:style>
  <w:style w:type="character" w:styleId="Hyperlink">
    <w:name w:val="Hyperlink"/>
    <w:basedOn w:val="DefaultParagraphFont"/>
    <w:uiPriority w:val="99"/>
    <w:unhideWhenUsed/>
    <w:rsid w:val="00851CAA"/>
    <w:rPr>
      <w:color w:val="0000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617A"/>
    <w:rPr>
      <w:color w:val="A3648B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3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35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E33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35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35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3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355"/>
    <w:rPr>
      <w:b/>
      <w:bCs/>
      <w:sz w:val="20"/>
    </w:rPr>
  </w:style>
  <w:style w:type="paragraph" w:styleId="Revision">
    <w:name w:val="Revision"/>
    <w:hidden/>
    <w:uiPriority w:val="99"/>
    <w:semiHidden/>
    <w:rsid w:val="004E335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qu_000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000000"/>
      </a:accent1>
      <a:accent2>
        <a:srgbClr val="8DBB70"/>
      </a:accent2>
      <a:accent3>
        <a:srgbClr val="000000"/>
      </a:accent3>
      <a:accent4>
        <a:srgbClr val="F24F4F"/>
      </a:accent4>
      <a:accent5>
        <a:srgbClr val="A3648B"/>
      </a:accent5>
      <a:accent6>
        <a:srgbClr val="F8943F"/>
      </a:accent6>
      <a:hlink>
        <a:srgbClr val="000000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2572 Blanchard Campus Center, 50 College Street, South Hadley, MA 01075 | +1 (413) 275-0856  | nguye27k@mtholyoke.edu</CompanyAddress>
  <CompanyPhone>+84 1657393239</CompanyPhone>
  <CompanyFax/>
  <CompanyEmail>, Vietnam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C56179-B5CC-044A-901A-4A9F3420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\Users\socqu_000\AppData\Roaming\Microsoft\Templates\Resume.dotx</Template>
  <TotalTime>43</TotalTime>
  <Pages>1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Kayla Nguyen (Nguyễn Minh Khuê)</dc:creator>
  <cp:keywords/>
  <cp:lastModifiedBy>Kayla Nguyen</cp:lastModifiedBy>
  <cp:revision>11</cp:revision>
  <dcterms:created xsi:type="dcterms:W3CDTF">2015-02-11T00:43:00Z</dcterms:created>
  <dcterms:modified xsi:type="dcterms:W3CDTF">2015-02-11T02:03:00Z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