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956" w14:textId="63546903" w:rsidR="001153DE" w:rsidRPr="001153DE" w:rsidRDefault="004075B0" w:rsidP="001153DE">
      <w:pPr>
        <w:pStyle w:val="NoSpacing"/>
        <w:rPr>
          <w:rFonts w:cs="Times New Roman"/>
          <w:sz w:val="36"/>
          <w:szCs w:val="36"/>
          <w:lang w:val="es-ES"/>
        </w:rPr>
      </w:pPr>
      <w:r w:rsidRPr="001153DE">
        <w:rPr>
          <w:rFonts w:cs="Times New Roman"/>
          <w:sz w:val="36"/>
          <w:szCs w:val="36"/>
          <w:lang w:val="es-ES"/>
        </w:rPr>
        <w:t xml:space="preserve">ANALISIS MANAJEMEN KEAMANAN SISTEM INFORMASI MENGGUNAKAN STANDAR ISO/IEC 27001 </w:t>
      </w:r>
      <w:proofErr w:type="gramStart"/>
      <w:r w:rsidRPr="001153DE">
        <w:rPr>
          <w:rFonts w:cs="Times New Roman"/>
          <w:sz w:val="36"/>
          <w:szCs w:val="36"/>
          <w:lang w:val="es-ES"/>
        </w:rPr>
        <w:t>( STUDI</w:t>
      </w:r>
      <w:proofErr w:type="gramEnd"/>
      <w:r w:rsidRPr="001153DE">
        <w:rPr>
          <w:rFonts w:cs="Times New Roman"/>
          <w:sz w:val="36"/>
          <w:szCs w:val="36"/>
          <w:lang w:val="es-ES"/>
        </w:rPr>
        <w:t xml:space="preserve"> </w:t>
      </w:r>
      <w:proofErr w:type="gramStart"/>
      <w:r w:rsidRPr="001153DE">
        <w:rPr>
          <w:rFonts w:cs="Times New Roman"/>
          <w:sz w:val="36"/>
          <w:szCs w:val="36"/>
          <w:lang w:val="es-ES"/>
        </w:rPr>
        <w:t>KASUS :</w:t>
      </w:r>
      <w:proofErr w:type="gramEnd"/>
      <w:r w:rsidRPr="001153DE">
        <w:rPr>
          <w:rFonts w:cs="Times New Roman"/>
          <w:sz w:val="36"/>
          <w:szCs w:val="36"/>
          <w:lang w:val="es-ES"/>
        </w:rPr>
        <w:t xml:space="preserve"> </w:t>
      </w:r>
      <w:proofErr w:type="spellStart"/>
      <w:r w:rsidR="00DE3104" w:rsidRPr="00DE3104">
        <w:rPr>
          <w:rFonts w:cs="Times New Roman"/>
          <w:sz w:val="36"/>
          <w:szCs w:val="36"/>
          <w:lang w:val="es-ES"/>
        </w:rPr>
        <w:t>Universitas</w:t>
      </w:r>
      <w:proofErr w:type="spellEnd"/>
      <w:r w:rsidR="00DE3104" w:rsidRPr="00DE3104">
        <w:rPr>
          <w:rFonts w:cs="Times New Roman"/>
          <w:sz w:val="36"/>
          <w:szCs w:val="36"/>
          <w:lang w:val="es-ES"/>
        </w:rPr>
        <w:t xml:space="preserve"> </w:t>
      </w:r>
      <w:proofErr w:type="spellStart"/>
      <w:r w:rsidR="00DE3104" w:rsidRPr="00DE3104">
        <w:rPr>
          <w:rFonts w:cs="Times New Roman"/>
          <w:sz w:val="36"/>
          <w:szCs w:val="36"/>
          <w:lang w:val="es-ES"/>
        </w:rPr>
        <w:t>Teknologi</w:t>
      </w:r>
      <w:proofErr w:type="spellEnd"/>
      <w:r w:rsidR="00DE3104" w:rsidRPr="00DE3104">
        <w:rPr>
          <w:rFonts w:cs="Times New Roman"/>
          <w:sz w:val="36"/>
          <w:szCs w:val="36"/>
          <w:lang w:val="es-ES"/>
        </w:rPr>
        <w:t xml:space="preserve"> Digital Indonesia (UTDI)</w:t>
      </w:r>
      <w:r w:rsidRPr="001153DE">
        <w:rPr>
          <w:rFonts w:cs="Times New Roman"/>
          <w:sz w:val="36"/>
          <w:szCs w:val="36"/>
          <w:lang w:val="es-ES"/>
        </w:rPr>
        <w:t>)</w:t>
      </w:r>
    </w:p>
    <w:p w14:paraId="265C3792" w14:textId="4777AB62" w:rsidR="005249D0" w:rsidRPr="00C03392" w:rsidRDefault="005249D0" w:rsidP="00662D5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C03392">
        <w:rPr>
          <w:rFonts w:ascii="Times New Roman" w:hAnsi="Times New Roman" w:cs="Times New Roman"/>
          <w:sz w:val="28"/>
          <w:szCs w:val="28"/>
          <w:lang w:val="es-ES"/>
        </w:rPr>
        <w:t>“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Sebagai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salah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satu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syarat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untuk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memenuhi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tugas</w:t>
      </w:r>
      <w:r w:rsidR="004075B0"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UTS dan UAS mata </w:t>
      </w:r>
      <w:proofErr w:type="spellStart"/>
      <w:r w:rsidR="004075B0" w:rsidRPr="00C03392">
        <w:rPr>
          <w:rFonts w:ascii="Times New Roman" w:hAnsi="Times New Roman" w:cs="Times New Roman"/>
          <w:sz w:val="28"/>
          <w:szCs w:val="28"/>
          <w:lang w:val="es-ES"/>
        </w:rPr>
        <w:t>kuliah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Keamanan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sz w:val="28"/>
          <w:szCs w:val="28"/>
          <w:lang w:val="es-ES"/>
        </w:rPr>
        <w:t>Komputer</w:t>
      </w:r>
      <w:proofErr w:type="spellEnd"/>
      <w:r w:rsidRPr="00C03392">
        <w:rPr>
          <w:rFonts w:ascii="Times New Roman" w:hAnsi="Times New Roman" w:cs="Times New Roman"/>
          <w:sz w:val="28"/>
          <w:szCs w:val="28"/>
          <w:lang w:val="es-ES"/>
        </w:rPr>
        <w:t>”</w:t>
      </w:r>
    </w:p>
    <w:p w14:paraId="14F64EA8" w14:textId="54F69841" w:rsidR="005249D0" w:rsidRPr="00C03392" w:rsidRDefault="00662D59" w:rsidP="004075B0">
      <w:pPr>
        <w:jc w:val="center"/>
        <w:rPr>
          <w:rFonts w:ascii="Times New Roman" w:hAnsi="Times New Roman" w:cs="Times New Roman"/>
          <w:sz w:val="40"/>
          <w:szCs w:val="40"/>
        </w:rPr>
      </w:pPr>
      <w:r w:rsidRPr="00C0339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E7DBA4" wp14:editId="2C146D37">
            <wp:extent cx="4632768" cy="3474720"/>
            <wp:effectExtent l="0" t="0" r="0" b="0"/>
            <wp:docPr id="4768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4980" name="Picture 476894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98" cy="3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1CF" w14:textId="77777777" w:rsidR="00662D59" w:rsidRPr="00C03392" w:rsidRDefault="00662D59" w:rsidP="00662D5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03392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61D09494" w14:textId="6F914777" w:rsidR="00662D59" w:rsidRPr="00C03392" w:rsidRDefault="00E160F7" w:rsidP="00662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NOVAL ENGGAR OKTAVIAN</w:t>
      </w:r>
    </w:p>
    <w:p w14:paraId="19E0DE90" w14:textId="5C0BB306" w:rsidR="00662D59" w:rsidRPr="00C03392" w:rsidRDefault="00662D59" w:rsidP="00662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392">
        <w:rPr>
          <w:rFonts w:ascii="Times New Roman" w:hAnsi="Times New Roman" w:cs="Times New Roman"/>
          <w:sz w:val="28"/>
          <w:szCs w:val="28"/>
        </w:rPr>
        <w:t>22101140</w:t>
      </w:r>
      <w:r w:rsidR="00087FB6">
        <w:rPr>
          <w:rFonts w:ascii="Times New Roman" w:hAnsi="Times New Roman" w:cs="Times New Roman"/>
          <w:sz w:val="28"/>
          <w:szCs w:val="28"/>
        </w:rPr>
        <w:t>0671</w:t>
      </w:r>
    </w:p>
    <w:p w14:paraId="62C70A42" w14:textId="77777777" w:rsidR="00662D59" w:rsidRPr="00C03392" w:rsidRDefault="00662D59" w:rsidP="00662D59">
      <w:pPr>
        <w:jc w:val="center"/>
        <w:rPr>
          <w:rFonts w:ascii="Times New Roman" w:hAnsi="Times New Roman" w:cs="Times New Roman"/>
        </w:rPr>
      </w:pPr>
    </w:p>
    <w:p w14:paraId="08E17EEA" w14:textId="77777777" w:rsidR="00662D59" w:rsidRPr="00C03392" w:rsidRDefault="00662D59" w:rsidP="00662D59">
      <w:pPr>
        <w:jc w:val="center"/>
        <w:rPr>
          <w:rFonts w:ascii="Times New Roman" w:hAnsi="Times New Roman" w:cs="Times New Roman"/>
        </w:rPr>
      </w:pPr>
    </w:p>
    <w:p w14:paraId="4DCE90ED" w14:textId="77777777" w:rsidR="00662D59" w:rsidRPr="00C03392" w:rsidRDefault="00662D59" w:rsidP="00662D59">
      <w:pPr>
        <w:pStyle w:val="NoSpacing"/>
        <w:rPr>
          <w:rFonts w:cs="Times New Roman"/>
        </w:rPr>
      </w:pPr>
      <w:r w:rsidRPr="00C03392">
        <w:rPr>
          <w:rFonts w:cs="Times New Roman"/>
        </w:rPr>
        <w:t>PROGRAM STUDI TEKNIK INFORMATIKA</w:t>
      </w:r>
    </w:p>
    <w:p w14:paraId="089ABD9A" w14:textId="77777777" w:rsidR="00662D59" w:rsidRPr="00157BAF" w:rsidRDefault="00662D59" w:rsidP="00662D59">
      <w:pPr>
        <w:pStyle w:val="NoSpacing"/>
        <w:rPr>
          <w:rFonts w:cs="Times New Roman"/>
          <w:sz w:val="36"/>
          <w:szCs w:val="36"/>
          <w:lang w:val="fr-FR"/>
        </w:rPr>
      </w:pPr>
      <w:r w:rsidRPr="00157BAF">
        <w:rPr>
          <w:rFonts w:cs="Times New Roman"/>
          <w:sz w:val="36"/>
          <w:szCs w:val="36"/>
          <w:lang w:val="fr-FR"/>
        </w:rPr>
        <w:t>FAKULTAS ILMU KOMPUTER</w:t>
      </w:r>
    </w:p>
    <w:p w14:paraId="336866D5" w14:textId="77777777" w:rsidR="00662D59" w:rsidRPr="00157BAF" w:rsidRDefault="00662D59" w:rsidP="00662D59">
      <w:pPr>
        <w:pStyle w:val="NoSpacing"/>
        <w:rPr>
          <w:rFonts w:cs="Times New Roman"/>
          <w:sz w:val="40"/>
          <w:szCs w:val="40"/>
          <w:lang w:val="fr-FR"/>
        </w:rPr>
      </w:pPr>
      <w:r w:rsidRPr="00157BAF">
        <w:rPr>
          <w:rFonts w:cs="Times New Roman"/>
          <w:sz w:val="40"/>
          <w:szCs w:val="40"/>
          <w:lang w:val="fr-FR"/>
        </w:rPr>
        <w:t>UNIVERSITAS PAMULANG</w:t>
      </w:r>
    </w:p>
    <w:p w14:paraId="473DC176" w14:textId="77777777" w:rsidR="00662D59" w:rsidRPr="00157BAF" w:rsidRDefault="00662D59" w:rsidP="00662D59">
      <w:pPr>
        <w:pStyle w:val="NoSpacing"/>
        <w:rPr>
          <w:rFonts w:cs="Times New Roman"/>
          <w:lang w:val="fr-FR"/>
        </w:rPr>
      </w:pPr>
      <w:r w:rsidRPr="00157BAF">
        <w:rPr>
          <w:rFonts w:cs="Times New Roman"/>
          <w:lang w:val="fr-FR"/>
        </w:rPr>
        <w:t>TANGERANG SELATAN</w:t>
      </w:r>
    </w:p>
    <w:p w14:paraId="7BBFE236" w14:textId="422325A0" w:rsidR="004075B0" w:rsidRPr="00157BAF" w:rsidRDefault="00662D59" w:rsidP="00C03392">
      <w:pPr>
        <w:pStyle w:val="NoSpacing"/>
        <w:rPr>
          <w:rFonts w:cs="Times New Roman"/>
          <w:lang w:val="fr-FR"/>
        </w:rPr>
      </w:pPr>
      <w:r w:rsidRPr="00157BAF">
        <w:rPr>
          <w:rFonts w:cs="Times New Roman"/>
          <w:lang w:val="fr-FR"/>
        </w:rPr>
        <w:t>202</w:t>
      </w:r>
      <w:r w:rsidR="00216F59" w:rsidRPr="00157BAF">
        <w:rPr>
          <w:rFonts w:cs="Times New Roman"/>
          <w:lang w:val="fr-FR"/>
        </w:rPr>
        <w:t>5</w:t>
      </w:r>
    </w:p>
    <w:p w14:paraId="5DFC604C" w14:textId="77777777" w:rsidR="00C03392" w:rsidRPr="00157BAF" w:rsidRDefault="00C03392" w:rsidP="00C03392">
      <w:pPr>
        <w:rPr>
          <w:lang w:val="fr-FR"/>
        </w:rPr>
      </w:pPr>
    </w:p>
    <w:p w14:paraId="4C999893" w14:textId="77777777" w:rsidR="00C03392" w:rsidRPr="00157BAF" w:rsidRDefault="00C03392" w:rsidP="00C03392">
      <w:pPr>
        <w:rPr>
          <w:lang w:val="fr-FR"/>
        </w:rPr>
      </w:pPr>
    </w:p>
    <w:p w14:paraId="16F805B0" w14:textId="77777777" w:rsidR="00C03392" w:rsidRPr="00157BAF" w:rsidRDefault="00C03392" w:rsidP="00C03392">
      <w:pPr>
        <w:rPr>
          <w:lang w:val="fr-FR"/>
        </w:rPr>
      </w:pPr>
    </w:p>
    <w:p w14:paraId="01E7B3C2" w14:textId="77777777" w:rsidR="00662D59" w:rsidRPr="00157BAF" w:rsidRDefault="00662D59" w:rsidP="00662D59">
      <w:pPr>
        <w:rPr>
          <w:rFonts w:ascii="Times New Roman" w:hAnsi="Times New Roman" w:cs="Times New Roman"/>
          <w:lang w:val="fr-FR"/>
        </w:rPr>
      </w:pPr>
    </w:p>
    <w:p w14:paraId="367DE02E" w14:textId="1E51B14B" w:rsidR="002A1E74" w:rsidRPr="00157BAF" w:rsidRDefault="005249D0" w:rsidP="00C03392">
      <w:pPr>
        <w:pStyle w:val="NoSpacing"/>
        <w:rPr>
          <w:rFonts w:cs="Times New Roman"/>
          <w:lang w:val="fr-FR"/>
        </w:rPr>
      </w:pPr>
      <w:r w:rsidRPr="00157BAF">
        <w:rPr>
          <w:rFonts w:cs="Times New Roman"/>
          <w:lang w:val="fr-FR"/>
        </w:rPr>
        <w:t>DAFTAR ISI</w:t>
      </w:r>
    </w:p>
    <w:p w14:paraId="2FA198FB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131A2264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3BEC51D0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782A9453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6F28D31D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58278C57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286F6C49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0FE1C3C5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6078E324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02D61AEA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464808EA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6F9BFFE9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2596D503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3026CA37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37F38033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2D9D2898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6B5DC976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021D6BF0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6B6FED32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27030BDC" w14:textId="77777777" w:rsidR="00C03392" w:rsidRPr="00157BAF" w:rsidRDefault="00C03392" w:rsidP="005249D0">
      <w:pPr>
        <w:jc w:val="center"/>
        <w:rPr>
          <w:rFonts w:ascii="Times New Roman" w:hAnsi="Times New Roman" w:cs="Times New Roman"/>
          <w:lang w:val="fr-FR"/>
        </w:rPr>
      </w:pPr>
    </w:p>
    <w:p w14:paraId="5A411E13" w14:textId="77777777" w:rsidR="00C03392" w:rsidRPr="00157BAF" w:rsidRDefault="00C03392" w:rsidP="005249D0">
      <w:pPr>
        <w:jc w:val="center"/>
        <w:rPr>
          <w:rFonts w:ascii="Times New Roman" w:hAnsi="Times New Roman" w:cs="Times New Roman"/>
          <w:lang w:val="fr-FR"/>
        </w:rPr>
      </w:pPr>
    </w:p>
    <w:p w14:paraId="199A7FA7" w14:textId="77777777" w:rsidR="00C03392" w:rsidRPr="00157BAF" w:rsidRDefault="00C03392" w:rsidP="005249D0">
      <w:pPr>
        <w:jc w:val="center"/>
        <w:rPr>
          <w:rFonts w:ascii="Times New Roman" w:hAnsi="Times New Roman" w:cs="Times New Roman"/>
          <w:lang w:val="fr-FR"/>
        </w:rPr>
      </w:pPr>
    </w:p>
    <w:p w14:paraId="7BBE8E42" w14:textId="77777777" w:rsidR="00C03392" w:rsidRPr="00157BAF" w:rsidRDefault="00C03392" w:rsidP="005249D0">
      <w:pPr>
        <w:jc w:val="center"/>
        <w:rPr>
          <w:rFonts w:ascii="Times New Roman" w:hAnsi="Times New Roman" w:cs="Times New Roman"/>
          <w:lang w:val="fr-FR"/>
        </w:rPr>
      </w:pPr>
    </w:p>
    <w:p w14:paraId="3699A4F3" w14:textId="77777777" w:rsidR="005249D0" w:rsidRPr="00157BAF" w:rsidRDefault="005249D0" w:rsidP="00C03392">
      <w:pPr>
        <w:rPr>
          <w:rFonts w:ascii="Times New Roman" w:hAnsi="Times New Roman" w:cs="Times New Roman"/>
          <w:lang w:val="fr-FR"/>
        </w:rPr>
      </w:pPr>
    </w:p>
    <w:p w14:paraId="75EFBB1E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27FF413E" w14:textId="77777777" w:rsidR="005249D0" w:rsidRPr="00157BAF" w:rsidRDefault="005249D0" w:rsidP="005249D0">
      <w:pPr>
        <w:jc w:val="center"/>
        <w:rPr>
          <w:rFonts w:ascii="Times New Roman" w:hAnsi="Times New Roman" w:cs="Times New Roman"/>
          <w:lang w:val="fr-FR"/>
        </w:rPr>
      </w:pPr>
    </w:p>
    <w:p w14:paraId="5AF6A421" w14:textId="77777777" w:rsidR="005249D0" w:rsidRPr="00157BAF" w:rsidRDefault="005249D0" w:rsidP="005B2FCE">
      <w:pPr>
        <w:pStyle w:val="Heading1"/>
        <w:rPr>
          <w:lang w:val="fr-FR"/>
        </w:rPr>
      </w:pPr>
      <w:r w:rsidRPr="00157BAF">
        <w:rPr>
          <w:lang w:val="fr-FR"/>
        </w:rPr>
        <w:lastRenderedPageBreak/>
        <w:t xml:space="preserve">BAB I </w:t>
      </w:r>
    </w:p>
    <w:p w14:paraId="0F787CED" w14:textId="1FD21EDC" w:rsidR="005249D0" w:rsidRPr="00157BAF" w:rsidRDefault="005249D0" w:rsidP="005B2FCE">
      <w:pPr>
        <w:pStyle w:val="Heading1"/>
        <w:rPr>
          <w:lang w:val="fr-FR"/>
        </w:rPr>
      </w:pPr>
      <w:r w:rsidRPr="00157BAF">
        <w:rPr>
          <w:lang w:val="fr-FR"/>
        </w:rPr>
        <w:t>PENDAHULUAN</w:t>
      </w:r>
    </w:p>
    <w:p w14:paraId="74A26C9F" w14:textId="77777777" w:rsidR="005249D0" w:rsidRPr="00157BAF" w:rsidRDefault="005249D0" w:rsidP="005249D0">
      <w:pPr>
        <w:pStyle w:val="NoSpacing"/>
        <w:rPr>
          <w:rFonts w:cs="Times New Roman"/>
          <w:lang w:val="fr-FR"/>
        </w:rPr>
      </w:pPr>
    </w:p>
    <w:p w14:paraId="00F35F60" w14:textId="033926CF" w:rsidR="005249D0" w:rsidRPr="00C03392" w:rsidRDefault="005249D0" w:rsidP="005249D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3392">
        <w:rPr>
          <w:rFonts w:ascii="Times New Roman" w:hAnsi="Times New Roman" w:cs="Times New Roman"/>
        </w:rPr>
        <w:t xml:space="preserve">Latar </w:t>
      </w:r>
      <w:proofErr w:type="spellStart"/>
      <w:r w:rsidRPr="00C03392">
        <w:rPr>
          <w:rFonts w:ascii="Times New Roman" w:hAnsi="Times New Roman" w:cs="Times New Roman"/>
        </w:rPr>
        <w:t>Belakang</w:t>
      </w:r>
      <w:proofErr w:type="spellEnd"/>
    </w:p>
    <w:p w14:paraId="6E1AB3F5" w14:textId="77777777" w:rsidR="007E7E03" w:rsidRPr="00B66298" w:rsidRDefault="007E7E03" w:rsidP="00B66298">
      <w:pPr>
        <w:spacing w:line="360" w:lineRule="auto"/>
        <w:ind w:left="426" w:firstLine="294"/>
        <w:jc w:val="both"/>
        <w:rPr>
          <w:rFonts w:ascii="Times New Roman" w:hAnsi="Times New Roman" w:cs="Times New Roman"/>
          <w:lang w:val="es-ES"/>
        </w:rPr>
      </w:pPr>
      <w:proofErr w:type="spellStart"/>
      <w:r w:rsidRPr="00B66298">
        <w:rPr>
          <w:rFonts w:ascii="Times New Roman" w:hAnsi="Times New Roman" w:cs="Times New Roman"/>
        </w:rPr>
        <w:t>Perkembangan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teknologi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informasi</w:t>
      </w:r>
      <w:proofErr w:type="spellEnd"/>
      <w:r w:rsidRPr="00B66298">
        <w:rPr>
          <w:rFonts w:ascii="Times New Roman" w:hAnsi="Times New Roman" w:cs="Times New Roman"/>
        </w:rPr>
        <w:t xml:space="preserve"> yang sangat </w:t>
      </w:r>
      <w:proofErr w:type="spellStart"/>
      <w:r w:rsidRPr="00B66298">
        <w:rPr>
          <w:rFonts w:ascii="Times New Roman" w:hAnsi="Times New Roman" w:cs="Times New Roman"/>
        </w:rPr>
        <w:t>pesat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telah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membawa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perubahan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besar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dalam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sistem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pengelolaan</w:t>
      </w:r>
      <w:proofErr w:type="spellEnd"/>
      <w:r w:rsidRPr="00B66298">
        <w:rPr>
          <w:rFonts w:ascii="Times New Roman" w:hAnsi="Times New Roman" w:cs="Times New Roman"/>
        </w:rPr>
        <w:t xml:space="preserve"> data di </w:t>
      </w:r>
      <w:proofErr w:type="spellStart"/>
      <w:r w:rsidRPr="00B66298">
        <w:rPr>
          <w:rFonts w:ascii="Times New Roman" w:hAnsi="Times New Roman" w:cs="Times New Roman"/>
        </w:rPr>
        <w:t>berbagai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sektor</w:t>
      </w:r>
      <w:proofErr w:type="spellEnd"/>
      <w:r w:rsidRPr="00B66298">
        <w:rPr>
          <w:rFonts w:ascii="Times New Roman" w:hAnsi="Times New Roman" w:cs="Times New Roman"/>
        </w:rPr>
        <w:t xml:space="preserve">, </w:t>
      </w:r>
      <w:proofErr w:type="spellStart"/>
      <w:r w:rsidRPr="00B66298">
        <w:rPr>
          <w:rFonts w:ascii="Times New Roman" w:hAnsi="Times New Roman" w:cs="Times New Roman"/>
        </w:rPr>
        <w:t>termasuk</w:t>
      </w:r>
      <w:proofErr w:type="spellEnd"/>
      <w:r w:rsidRPr="00B66298">
        <w:rPr>
          <w:rFonts w:ascii="Times New Roman" w:hAnsi="Times New Roman" w:cs="Times New Roman"/>
        </w:rPr>
        <w:t xml:space="preserve"> dunia </w:t>
      </w:r>
      <w:proofErr w:type="spellStart"/>
      <w:r w:rsidRPr="00B66298">
        <w:rPr>
          <w:rFonts w:ascii="Times New Roman" w:hAnsi="Times New Roman" w:cs="Times New Roman"/>
        </w:rPr>
        <w:t>pendidikan</w:t>
      </w:r>
      <w:proofErr w:type="spellEnd"/>
      <w:r w:rsidRPr="00B66298">
        <w:rPr>
          <w:rFonts w:ascii="Times New Roman" w:hAnsi="Times New Roman" w:cs="Times New Roman"/>
        </w:rPr>
        <w:t xml:space="preserve"> </w:t>
      </w:r>
      <w:proofErr w:type="spellStart"/>
      <w:r w:rsidRPr="00B66298">
        <w:rPr>
          <w:rFonts w:ascii="Times New Roman" w:hAnsi="Times New Roman" w:cs="Times New Roman"/>
        </w:rPr>
        <w:t>tinggi</w:t>
      </w:r>
      <w:proofErr w:type="spellEnd"/>
      <w:r w:rsidRPr="00B66298">
        <w:rPr>
          <w:rFonts w:ascii="Times New Roman" w:hAnsi="Times New Roman" w:cs="Times New Roman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Perguruan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tinggi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kini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sangat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bergantung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pada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digital </w:t>
      </w:r>
      <w:proofErr w:type="spellStart"/>
      <w:r w:rsidRPr="00B66298">
        <w:rPr>
          <w:rFonts w:ascii="Times New Roman" w:hAnsi="Times New Roman" w:cs="Times New Roman"/>
          <w:lang w:val="es-ES"/>
        </w:rPr>
        <w:t>untuk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mengelola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kegiatan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akademik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administrasi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B66298">
        <w:rPr>
          <w:rFonts w:ascii="Times New Roman" w:hAnsi="Times New Roman" w:cs="Times New Roman"/>
          <w:lang w:val="es-ES"/>
        </w:rPr>
        <w:t>keuangan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Salah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satu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utama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digunakan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adalah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Akademik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(SIAKAD) yang </w:t>
      </w:r>
      <w:proofErr w:type="spellStart"/>
      <w:r w:rsidRPr="00B66298">
        <w:rPr>
          <w:rFonts w:ascii="Times New Roman" w:hAnsi="Times New Roman" w:cs="Times New Roman"/>
          <w:lang w:val="es-ES"/>
        </w:rPr>
        <w:t>berfungsi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untuk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mengatur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proses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pendaftaran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mahasiswa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penyimpanan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nilai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jadwal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kuliah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serta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laporan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akademik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secara </w:t>
      </w:r>
      <w:proofErr w:type="spellStart"/>
      <w:r w:rsidRPr="00B66298">
        <w:rPr>
          <w:rFonts w:ascii="Times New Roman" w:hAnsi="Times New Roman" w:cs="Times New Roman"/>
          <w:lang w:val="es-ES"/>
        </w:rPr>
        <w:t>terintegrasi</w:t>
      </w:r>
      <w:proofErr w:type="spellEnd"/>
      <w:r w:rsidRPr="00B66298">
        <w:rPr>
          <w:rFonts w:ascii="Times New Roman" w:hAnsi="Times New Roman" w:cs="Times New Roman"/>
          <w:lang w:val="es-ES"/>
        </w:rPr>
        <w:t>.</w:t>
      </w:r>
    </w:p>
    <w:p w14:paraId="07BCD76C" w14:textId="2EA3DE6E" w:rsidR="007E7E03" w:rsidRPr="00B66298" w:rsidRDefault="007E7E03" w:rsidP="00B66298">
      <w:pPr>
        <w:spacing w:line="360" w:lineRule="auto"/>
        <w:ind w:left="426" w:firstLine="294"/>
        <w:jc w:val="both"/>
        <w:rPr>
          <w:rFonts w:ascii="Times New Roman" w:hAnsi="Times New Roman" w:cs="Times New Roman"/>
          <w:lang w:val="es-ES"/>
        </w:rPr>
      </w:pPr>
      <w:proofErr w:type="spellStart"/>
      <w:r w:rsidRPr="00B66298">
        <w:rPr>
          <w:rFonts w:ascii="Times New Roman" w:hAnsi="Times New Roman" w:cs="Times New Roman"/>
          <w:lang w:val="es-ES"/>
        </w:rPr>
        <w:t>Namun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peningkatan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ketergantungan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terhadap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digital juga </w:t>
      </w:r>
      <w:proofErr w:type="spellStart"/>
      <w:r w:rsidRPr="00B66298">
        <w:rPr>
          <w:rFonts w:ascii="Times New Roman" w:hAnsi="Times New Roman" w:cs="Times New Roman"/>
          <w:lang w:val="es-ES"/>
        </w:rPr>
        <w:t>diikuti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dengan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meningkatnya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ancaman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terhadap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Kasus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kebocoran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B66298">
        <w:rPr>
          <w:rFonts w:ascii="Times New Roman" w:hAnsi="Times New Roman" w:cs="Times New Roman"/>
          <w:lang w:val="es-ES"/>
        </w:rPr>
        <w:t>mahasiswa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serangan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malware, </w:t>
      </w:r>
      <w:proofErr w:type="spellStart"/>
      <w:r w:rsidRPr="00B66298">
        <w:rPr>
          <w:rFonts w:ascii="Times New Roman" w:hAnsi="Times New Roman" w:cs="Times New Roman"/>
          <w:lang w:val="es-ES"/>
        </w:rPr>
        <w:t>serta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penyalahgunaan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akun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pengguna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menjadi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isu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sering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dihadapi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oleh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institusi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pendidikan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Kondisi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menunjukkan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bahwa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merupakan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aspek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penting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harus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dijaga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agar data yang </w:t>
      </w:r>
      <w:proofErr w:type="spellStart"/>
      <w:r w:rsidRPr="00B66298">
        <w:rPr>
          <w:rFonts w:ascii="Times New Roman" w:hAnsi="Times New Roman" w:cs="Times New Roman"/>
          <w:lang w:val="es-ES"/>
        </w:rPr>
        <w:t>bersifat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rahasia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sensitif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B66298">
        <w:rPr>
          <w:rFonts w:ascii="Times New Roman" w:hAnsi="Times New Roman" w:cs="Times New Roman"/>
          <w:lang w:val="es-ES"/>
        </w:rPr>
        <w:t>strategis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tetap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terlindungi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dari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ancaman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internal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maupun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eksternal</w:t>
      </w:r>
      <w:proofErr w:type="spellEnd"/>
      <w:r w:rsidRPr="00B66298">
        <w:rPr>
          <w:rFonts w:ascii="Times New Roman" w:hAnsi="Times New Roman" w:cs="Times New Roman"/>
          <w:lang w:val="es-ES"/>
        </w:rPr>
        <w:t>.</w:t>
      </w:r>
    </w:p>
    <w:p w14:paraId="236BD539" w14:textId="5BF52673" w:rsidR="007E7E03" w:rsidRPr="00B66298" w:rsidRDefault="007E7E03" w:rsidP="00B66298">
      <w:pPr>
        <w:spacing w:line="360" w:lineRule="auto"/>
        <w:ind w:left="426" w:firstLine="294"/>
        <w:jc w:val="both"/>
        <w:rPr>
          <w:rFonts w:ascii="Times New Roman" w:hAnsi="Times New Roman" w:cs="Times New Roman"/>
          <w:lang w:val="es-ES"/>
        </w:rPr>
      </w:pPr>
      <w:proofErr w:type="spellStart"/>
      <w:r w:rsidRPr="00B66298">
        <w:rPr>
          <w:rFonts w:ascii="Times New Roman" w:hAnsi="Times New Roman" w:cs="Times New Roman"/>
          <w:lang w:val="es-ES"/>
        </w:rPr>
        <w:t>Universitas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Teknologi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Digital Indonesia (UTDI) </w:t>
      </w:r>
      <w:proofErr w:type="spellStart"/>
      <w:r w:rsidRPr="00B66298">
        <w:rPr>
          <w:rFonts w:ascii="Times New Roman" w:hAnsi="Times New Roman" w:cs="Times New Roman"/>
          <w:lang w:val="es-ES"/>
        </w:rPr>
        <w:t>sebagai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perguruan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tinggi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berbasis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teknologi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juga </w:t>
      </w:r>
      <w:proofErr w:type="spellStart"/>
      <w:r w:rsidRPr="00B66298">
        <w:rPr>
          <w:rFonts w:ascii="Times New Roman" w:hAnsi="Times New Roman" w:cs="Times New Roman"/>
          <w:lang w:val="es-ES"/>
        </w:rPr>
        <w:t>menghadapi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tantangan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serupa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akademik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digital yang </w:t>
      </w:r>
      <w:proofErr w:type="spellStart"/>
      <w:r w:rsidRPr="00B66298">
        <w:rPr>
          <w:rFonts w:ascii="Times New Roman" w:hAnsi="Times New Roman" w:cs="Times New Roman"/>
          <w:lang w:val="es-ES"/>
        </w:rPr>
        <w:t>dikelola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oleh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Pusat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Teknologi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dan Data (PTID) UTDI </w:t>
      </w:r>
      <w:proofErr w:type="spellStart"/>
      <w:r w:rsidRPr="00B66298">
        <w:rPr>
          <w:rFonts w:ascii="Times New Roman" w:hAnsi="Times New Roman" w:cs="Times New Roman"/>
          <w:lang w:val="es-ES"/>
        </w:rPr>
        <w:t>menyimpan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berbagai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aset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penting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mulai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dari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B66298">
        <w:rPr>
          <w:rFonts w:ascii="Times New Roman" w:hAnsi="Times New Roman" w:cs="Times New Roman"/>
          <w:lang w:val="es-ES"/>
        </w:rPr>
        <w:t>mahasiswa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dosen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nilai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hingga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keuangan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kampus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Seluruh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B66298">
        <w:rPr>
          <w:rFonts w:ascii="Times New Roman" w:hAnsi="Times New Roman" w:cs="Times New Roman"/>
          <w:lang w:val="es-ES"/>
        </w:rPr>
        <w:t>ini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memiliki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nilai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tinggi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B66298">
        <w:rPr>
          <w:rFonts w:ascii="Times New Roman" w:hAnsi="Times New Roman" w:cs="Times New Roman"/>
          <w:lang w:val="es-ES"/>
        </w:rPr>
        <w:t>sangat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berpotensi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menjadi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target </w:t>
      </w:r>
      <w:proofErr w:type="spellStart"/>
      <w:r w:rsidRPr="00B66298">
        <w:rPr>
          <w:rFonts w:ascii="Times New Roman" w:hAnsi="Times New Roman" w:cs="Times New Roman"/>
          <w:lang w:val="es-ES"/>
        </w:rPr>
        <w:t>ancaman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siber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jika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tidak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dilindungi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dengan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baik</w:t>
      </w:r>
      <w:proofErr w:type="spellEnd"/>
      <w:r w:rsidRPr="00B66298">
        <w:rPr>
          <w:rFonts w:ascii="Times New Roman" w:hAnsi="Times New Roman" w:cs="Times New Roman"/>
          <w:lang w:val="es-ES"/>
        </w:rPr>
        <w:t>.</w:t>
      </w:r>
    </w:p>
    <w:p w14:paraId="7570E01D" w14:textId="5767708D" w:rsidR="007E7E03" w:rsidRPr="00B66298" w:rsidRDefault="007E7E03" w:rsidP="00B66298">
      <w:pPr>
        <w:spacing w:line="360" w:lineRule="auto"/>
        <w:ind w:left="426" w:firstLine="294"/>
        <w:jc w:val="both"/>
        <w:rPr>
          <w:rFonts w:ascii="Times New Roman" w:hAnsi="Times New Roman" w:cs="Times New Roman"/>
          <w:lang w:val="es-ES"/>
        </w:rPr>
      </w:pPr>
      <w:proofErr w:type="spellStart"/>
      <w:r w:rsidRPr="00B66298">
        <w:rPr>
          <w:rFonts w:ascii="Times New Roman" w:hAnsi="Times New Roman" w:cs="Times New Roman"/>
          <w:lang w:val="es-ES"/>
        </w:rPr>
        <w:t>Untuk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itu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diperlukan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penerapan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Manajemen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(SMKI) </w:t>
      </w:r>
      <w:proofErr w:type="spellStart"/>
      <w:r w:rsidRPr="00B66298">
        <w:rPr>
          <w:rFonts w:ascii="Times New Roman" w:hAnsi="Times New Roman" w:cs="Times New Roman"/>
          <w:lang w:val="es-ES"/>
        </w:rPr>
        <w:t>berdasarkan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standar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internasional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ISO/IEC 27001, yang </w:t>
      </w:r>
      <w:proofErr w:type="spellStart"/>
      <w:r w:rsidRPr="00B66298">
        <w:rPr>
          <w:rFonts w:ascii="Times New Roman" w:hAnsi="Times New Roman" w:cs="Times New Roman"/>
          <w:lang w:val="es-ES"/>
        </w:rPr>
        <w:t>menyediakan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kerangka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kerja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sistematis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untuk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melindungi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kerahasiaan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B66298">
        <w:rPr>
          <w:rFonts w:ascii="Times New Roman" w:hAnsi="Times New Roman" w:cs="Times New Roman"/>
          <w:lang w:val="es-ES"/>
        </w:rPr>
        <w:t>confidentiality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), </w:t>
      </w:r>
      <w:proofErr w:type="spellStart"/>
      <w:r w:rsidRPr="00B66298">
        <w:rPr>
          <w:rFonts w:ascii="Times New Roman" w:hAnsi="Times New Roman" w:cs="Times New Roman"/>
          <w:lang w:val="es-ES"/>
        </w:rPr>
        <w:t>integritas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B66298">
        <w:rPr>
          <w:rFonts w:ascii="Times New Roman" w:hAnsi="Times New Roman" w:cs="Times New Roman"/>
          <w:lang w:val="es-ES"/>
        </w:rPr>
        <w:t>integrity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), dan </w:t>
      </w:r>
      <w:proofErr w:type="spellStart"/>
      <w:r w:rsidRPr="00B66298">
        <w:rPr>
          <w:rFonts w:ascii="Times New Roman" w:hAnsi="Times New Roman" w:cs="Times New Roman"/>
          <w:lang w:val="es-ES"/>
        </w:rPr>
        <w:t>ketersediaan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B66298">
        <w:rPr>
          <w:rFonts w:ascii="Times New Roman" w:hAnsi="Times New Roman" w:cs="Times New Roman"/>
          <w:lang w:val="es-ES"/>
        </w:rPr>
        <w:t>availability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)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66298">
        <w:rPr>
          <w:rFonts w:ascii="Times New Roman" w:hAnsi="Times New Roman" w:cs="Times New Roman"/>
          <w:lang w:val="es-ES"/>
        </w:rPr>
        <w:t>Dengan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penerapan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ISO/IEC 27001, </w:t>
      </w:r>
      <w:proofErr w:type="spellStart"/>
      <w:r w:rsidRPr="00B66298">
        <w:rPr>
          <w:rFonts w:ascii="Times New Roman" w:hAnsi="Times New Roman" w:cs="Times New Roman"/>
          <w:lang w:val="es-ES"/>
        </w:rPr>
        <w:t>universitas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dapat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mengidentifikasi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risiko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menerapkan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kontrol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mitigasi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66298">
        <w:rPr>
          <w:rFonts w:ascii="Times New Roman" w:hAnsi="Times New Roman" w:cs="Times New Roman"/>
          <w:lang w:val="es-ES"/>
        </w:rPr>
        <w:t>serta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membangun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budaya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berkelanjutan</w:t>
      </w:r>
      <w:proofErr w:type="spellEnd"/>
      <w:r w:rsidRPr="00B66298">
        <w:rPr>
          <w:rFonts w:ascii="Times New Roman" w:hAnsi="Times New Roman" w:cs="Times New Roman"/>
          <w:lang w:val="es-ES"/>
        </w:rPr>
        <w:t>.</w:t>
      </w:r>
    </w:p>
    <w:p w14:paraId="3E72DE68" w14:textId="2196CE24" w:rsidR="00056AB1" w:rsidRPr="00B66298" w:rsidRDefault="007E7E03" w:rsidP="00B66298">
      <w:pPr>
        <w:spacing w:line="360" w:lineRule="auto"/>
        <w:ind w:left="426" w:firstLine="294"/>
        <w:jc w:val="both"/>
        <w:rPr>
          <w:rFonts w:ascii="Times New Roman" w:hAnsi="Times New Roman" w:cs="Times New Roman"/>
          <w:b/>
          <w:lang w:val="es-ES"/>
        </w:rPr>
      </w:pPr>
      <w:proofErr w:type="spellStart"/>
      <w:r w:rsidRPr="00B66298">
        <w:rPr>
          <w:rFonts w:ascii="Times New Roman" w:hAnsi="Times New Roman" w:cs="Times New Roman"/>
          <w:lang w:val="es-ES"/>
        </w:rPr>
        <w:t>Melalui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analisis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B66298">
        <w:rPr>
          <w:rFonts w:ascii="Times New Roman" w:hAnsi="Times New Roman" w:cs="Times New Roman"/>
          <w:lang w:val="es-ES"/>
        </w:rPr>
        <w:t>simulasi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penerapan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ISO/IEC 27001 pada UTDI, </w:t>
      </w:r>
      <w:proofErr w:type="spellStart"/>
      <w:r w:rsidRPr="00B66298">
        <w:rPr>
          <w:rFonts w:ascii="Times New Roman" w:hAnsi="Times New Roman" w:cs="Times New Roman"/>
          <w:lang w:val="es-ES"/>
        </w:rPr>
        <w:t>diharapkan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dapat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diperoleh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gambaran </w:t>
      </w:r>
      <w:proofErr w:type="spellStart"/>
      <w:r w:rsidRPr="00B66298">
        <w:rPr>
          <w:rFonts w:ascii="Times New Roman" w:hAnsi="Times New Roman" w:cs="Times New Roman"/>
          <w:lang w:val="es-ES"/>
        </w:rPr>
        <w:t>mengenai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sejauh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mana </w:t>
      </w:r>
      <w:proofErr w:type="spellStart"/>
      <w:r w:rsidRPr="00B66298">
        <w:rPr>
          <w:rFonts w:ascii="Times New Roman" w:hAnsi="Times New Roman" w:cs="Times New Roman"/>
          <w:lang w:val="es-ES"/>
        </w:rPr>
        <w:t>kesiapan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universitas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dalam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lastRenderedPageBreak/>
        <w:t>mengimplementasikan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sistem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manajemen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keamanan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informasi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B66298">
        <w:rPr>
          <w:rFonts w:ascii="Times New Roman" w:hAnsi="Times New Roman" w:cs="Times New Roman"/>
          <w:lang w:val="es-ES"/>
        </w:rPr>
        <w:t>sesuai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dengan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66298">
        <w:rPr>
          <w:rFonts w:ascii="Times New Roman" w:hAnsi="Times New Roman" w:cs="Times New Roman"/>
          <w:lang w:val="es-ES"/>
        </w:rPr>
        <w:t>standar</w:t>
      </w:r>
      <w:proofErr w:type="spellEnd"/>
      <w:r w:rsidRPr="00B66298">
        <w:rPr>
          <w:rFonts w:ascii="Times New Roman" w:hAnsi="Times New Roman" w:cs="Times New Roman"/>
          <w:lang w:val="es-ES"/>
        </w:rPr>
        <w:t xml:space="preserve"> </w:t>
      </w:r>
      <w:r w:rsidR="00056AB1" w:rsidRPr="00B66298">
        <w:rPr>
          <w:rFonts w:ascii="Times New Roman" w:hAnsi="Times New Roman" w:cs="Times New Roman"/>
          <w:b/>
          <w:lang w:val="es-ES"/>
        </w:rPr>
        <w:t>internacional</w:t>
      </w:r>
    </w:p>
    <w:p w14:paraId="76429686" w14:textId="7B51A839" w:rsidR="004075B0" w:rsidRPr="00056AB1" w:rsidRDefault="00056AB1" w:rsidP="00056AB1">
      <w:pPr>
        <w:pStyle w:val="Heading2"/>
        <w:rPr>
          <w:rFonts w:ascii="Times New Roman" w:hAnsi="Times New Roman" w:cs="Times New Roman"/>
          <w:bCs/>
          <w:lang w:val="es-ES"/>
        </w:rPr>
      </w:pPr>
      <w:r w:rsidRPr="00056AB1">
        <w:rPr>
          <w:rFonts w:ascii="Times New Roman" w:hAnsi="Times New Roman" w:cs="Times New Roman"/>
          <w:bCs/>
          <w:color w:val="auto"/>
          <w:szCs w:val="24"/>
          <w:lang w:val="es-ES"/>
        </w:rPr>
        <w:t>1.</w:t>
      </w:r>
      <w:proofErr w:type="gramStart"/>
      <w:r w:rsidRPr="00056AB1">
        <w:rPr>
          <w:rFonts w:ascii="Times New Roman" w:hAnsi="Times New Roman" w:cs="Times New Roman"/>
          <w:bCs/>
          <w:color w:val="auto"/>
          <w:szCs w:val="24"/>
          <w:lang w:val="es-ES"/>
        </w:rPr>
        <w:t>2</w:t>
      </w:r>
      <w:r w:rsidR="007E7E03" w:rsidRPr="00056AB1">
        <w:rPr>
          <w:rFonts w:ascii="Times New Roman" w:hAnsi="Times New Roman" w:cs="Times New Roman"/>
          <w:bCs/>
          <w:color w:val="auto"/>
          <w:szCs w:val="24"/>
          <w:lang w:val="es-ES"/>
        </w:rPr>
        <w:t>.</w:t>
      </w:r>
      <w:r w:rsidR="00925542" w:rsidRPr="00056AB1">
        <w:rPr>
          <w:rFonts w:ascii="Times New Roman" w:hAnsi="Times New Roman" w:cs="Times New Roman"/>
          <w:bCs/>
          <w:lang w:val="es-ES"/>
        </w:rPr>
        <w:t>Identifikasi</w:t>
      </w:r>
      <w:proofErr w:type="gramEnd"/>
      <w:r w:rsidR="00925542" w:rsidRPr="00056AB1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="00925542" w:rsidRPr="00056AB1">
        <w:rPr>
          <w:rFonts w:ascii="Times New Roman" w:hAnsi="Times New Roman" w:cs="Times New Roman"/>
          <w:bCs/>
          <w:lang w:val="es-ES"/>
        </w:rPr>
        <w:t>Masalah</w:t>
      </w:r>
      <w:proofErr w:type="spellEnd"/>
    </w:p>
    <w:p w14:paraId="23475B54" w14:textId="77777777" w:rsidR="00553EF0" w:rsidRPr="00DE5ED0" w:rsidRDefault="00553EF0" w:rsidP="00DE5ED0">
      <w:pPr>
        <w:pStyle w:val="NormalWeb"/>
        <w:spacing w:line="360" w:lineRule="auto"/>
        <w:ind w:left="426"/>
        <w:jc w:val="both"/>
        <w:rPr>
          <w:lang w:val="es-ES"/>
        </w:rPr>
      </w:pPr>
      <w:proofErr w:type="spellStart"/>
      <w:r w:rsidRPr="00DE5ED0">
        <w:rPr>
          <w:lang w:val="es-ES"/>
        </w:rPr>
        <w:t>Berdasarkan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latar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belakang</w:t>
      </w:r>
      <w:proofErr w:type="spellEnd"/>
      <w:r w:rsidRPr="00DE5ED0">
        <w:rPr>
          <w:lang w:val="es-ES"/>
        </w:rPr>
        <w:t xml:space="preserve"> di atas, </w:t>
      </w:r>
      <w:proofErr w:type="spellStart"/>
      <w:r w:rsidRPr="00DE5ED0">
        <w:rPr>
          <w:lang w:val="es-ES"/>
        </w:rPr>
        <w:t>maka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dapat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diidentifikasi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beberapa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masalah</w:t>
      </w:r>
      <w:proofErr w:type="spellEnd"/>
      <w:r w:rsidRPr="00DE5ED0">
        <w:rPr>
          <w:lang w:val="es-ES"/>
        </w:rPr>
        <w:t xml:space="preserve"> yang </w:t>
      </w:r>
      <w:proofErr w:type="spellStart"/>
      <w:r w:rsidRPr="00DE5ED0">
        <w:rPr>
          <w:lang w:val="es-ES"/>
        </w:rPr>
        <w:t>dihadapi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Universitas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Teknologi</w:t>
      </w:r>
      <w:proofErr w:type="spellEnd"/>
      <w:r w:rsidRPr="00DE5ED0">
        <w:rPr>
          <w:lang w:val="es-ES"/>
        </w:rPr>
        <w:t xml:space="preserve"> Digital Indonesia (UTDI) </w:t>
      </w:r>
      <w:proofErr w:type="spellStart"/>
      <w:r w:rsidRPr="00DE5ED0">
        <w:rPr>
          <w:lang w:val="es-ES"/>
        </w:rPr>
        <w:t>terkait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keamanan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informasi</w:t>
      </w:r>
      <w:proofErr w:type="spellEnd"/>
      <w:r w:rsidRPr="00DE5ED0">
        <w:rPr>
          <w:lang w:val="es-ES"/>
        </w:rPr>
        <w:t xml:space="preserve">, </w:t>
      </w:r>
      <w:proofErr w:type="spellStart"/>
      <w:r w:rsidRPr="00DE5ED0">
        <w:rPr>
          <w:lang w:val="es-ES"/>
        </w:rPr>
        <w:t>yaitu</w:t>
      </w:r>
      <w:proofErr w:type="spellEnd"/>
      <w:r w:rsidRPr="00DE5ED0">
        <w:rPr>
          <w:lang w:val="es-ES"/>
        </w:rPr>
        <w:t>:</w:t>
      </w:r>
    </w:p>
    <w:p w14:paraId="03876B5A" w14:textId="77777777" w:rsidR="00553EF0" w:rsidRPr="00DE5ED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DE5ED0">
        <w:rPr>
          <w:lang w:val="es-ES"/>
        </w:rPr>
        <w:t>Belum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adanya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penerapan</w:t>
      </w:r>
      <w:proofErr w:type="spellEnd"/>
      <w:r w:rsidRPr="00DE5ED0">
        <w:rPr>
          <w:lang w:val="es-ES"/>
        </w:rPr>
        <w:t xml:space="preserve"> formal </w:t>
      </w:r>
      <w:proofErr w:type="spellStart"/>
      <w:r w:rsidRPr="00DE5ED0">
        <w:rPr>
          <w:lang w:val="es-ES"/>
        </w:rPr>
        <w:t>terhadap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rStyle w:val="Strong"/>
          <w:lang w:val="es-ES"/>
        </w:rPr>
        <w:t>standar</w:t>
      </w:r>
      <w:proofErr w:type="spellEnd"/>
      <w:r w:rsidRPr="00DE5ED0">
        <w:rPr>
          <w:rStyle w:val="Strong"/>
          <w:lang w:val="es-ES"/>
        </w:rPr>
        <w:t xml:space="preserve"> </w:t>
      </w:r>
      <w:proofErr w:type="spellStart"/>
      <w:r w:rsidRPr="00DE5ED0">
        <w:rPr>
          <w:rStyle w:val="Strong"/>
          <w:lang w:val="es-ES"/>
        </w:rPr>
        <w:t>keamanan</w:t>
      </w:r>
      <w:proofErr w:type="spellEnd"/>
      <w:r w:rsidRPr="00DE5ED0">
        <w:rPr>
          <w:rStyle w:val="Strong"/>
          <w:lang w:val="es-ES"/>
        </w:rPr>
        <w:t xml:space="preserve"> </w:t>
      </w:r>
      <w:proofErr w:type="spellStart"/>
      <w:r w:rsidRPr="00DE5ED0">
        <w:rPr>
          <w:rStyle w:val="Strong"/>
          <w:lang w:val="es-ES"/>
        </w:rPr>
        <w:t>informasi</w:t>
      </w:r>
      <w:proofErr w:type="spellEnd"/>
      <w:r w:rsidRPr="00DE5ED0">
        <w:rPr>
          <w:rStyle w:val="Strong"/>
          <w:lang w:val="es-ES"/>
        </w:rPr>
        <w:t xml:space="preserve"> ISO/IEC 27001</w:t>
      </w:r>
      <w:r w:rsidRPr="00DE5ED0">
        <w:rPr>
          <w:lang w:val="es-ES"/>
        </w:rPr>
        <w:t xml:space="preserve"> di </w:t>
      </w:r>
      <w:proofErr w:type="spellStart"/>
      <w:r w:rsidRPr="00DE5ED0">
        <w:rPr>
          <w:lang w:val="es-ES"/>
        </w:rPr>
        <w:t>lingkungan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universitas</w:t>
      </w:r>
      <w:proofErr w:type="spellEnd"/>
      <w:r w:rsidRPr="00DE5ED0">
        <w:rPr>
          <w:lang w:val="es-ES"/>
        </w:rPr>
        <w:t>.</w:t>
      </w:r>
    </w:p>
    <w:p w14:paraId="7D2E1A42" w14:textId="77777777" w:rsidR="00553EF0" w:rsidRPr="00DE5ED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DE5ED0">
        <w:rPr>
          <w:lang w:val="es-ES"/>
        </w:rPr>
        <w:t>Pengelolaan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aset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informasi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belum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sepenuhnya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terdokumentasi</w:t>
      </w:r>
      <w:proofErr w:type="spellEnd"/>
      <w:r w:rsidRPr="00DE5ED0">
        <w:rPr>
          <w:lang w:val="es-ES"/>
        </w:rPr>
        <w:t xml:space="preserve"> dan </w:t>
      </w:r>
      <w:proofErr w:type="spellStart"/>
      <w:r w:rsidRPr="00DE5ED0">
        <w:rPr>
          <w:lang w:val="es-ES"/>
        </w:rPr>
        <w:t>diklasifikasikan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berdasarkan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tingkat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kerahasiaan</w:t>
      </w:r>
      <w:proofErr w:type="spellEnd"/>
      <w:r w:rsidRPr="00DE5ED0">
        <w:rPr>
          <w:lang w:val="es-ES"/>
        </w:rPr>
        <w:t>.</w:t>
      </w:r>
    </w:p>
    <w:p w14:paraId="6CB24983" w14:textId="77777777" w:rsidR="00553EF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>
        <w:rPr>
          <w:rStyle w:val="Strong"/>
        </w:rPr>
        <w:t>role-based access control (RBAC)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>.</w:t>
      </w:r>
    </w:p>
    <w:p w14:paraId="0EBB2A64" w14:textId="77777777" w:rsidR="00553EF0" w:rsidRPr="00DE5ED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DE5ED0">
        <w:rPr>
          <w:lang w:val="es-ES"/>
        </w:rPr>
        <w:t>Tidak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ada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audit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berkala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terhadap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aktivitas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pengguna</w:t>
      </w:r>
      <w:proofErr w:type="spellEnd"/>
      <w:r w:rsidRPr="00DE5ED0">
        <w:rPr>
          <w:lang w:val="es-ES"/>
        </w:rPr>
        <w:t xml:space="preserve"> dan </w:t>
      </w:r>
      <w:proofErr w:type="spellStart"/>
      <w:r w:rsidRPr="00DE5ED0">
        <w:rPr>
          <w:lang w:val="es-ES"/>
        </w:rPr>
        <w:t>keamanan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jaringan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kampus</w:t>
      </w:r>
      <w:proofErr w:type="spellEnd"/>
      <w:r w:rsidRPr="00DE5ED0">
        <w:rPr>
          <w:lang w:val="es-ES"/>
        </w:rPr>
        <w:t>.</w:t>
      </w:r>
    </w:p>
    <w:p w14:paraId="3D560549" w14:textId="77777777" w:rsidR="00553EF0" w:rsidRPr="00DE5ED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DE5ED0">
        <w:rPr>
          <w:lang w:val="es-ES"/>
        </w:rPr>
        <w:t>Kesadaran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staf</w:t>
      </w:r>
      <w:proofErr w:type="spellEnd"/>
      <w:r w:rsidRPr="00DE5ED0">
        <w:rPr>
          <w:lang w:val="es-ES"/>
        </w:rPr>
        <w:t xml:space="preserve"> dan </w:t>
      </w:r>
      <w:proofErr w:type="spellStart"/>
      <w:r w:rsidRPr="00DE5ED0">
        <w:rPr>
          <w:lang w:val="es-ES"/>
        </w:rPr>
        <w:t>mahasiswa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terhadap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keamanan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siber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masih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rendah</w:t>
      </w:r>
      <w:proofErr w:type="spellEnd"/>
      <w:r w:rsidRPr="00DE5ED0">
        <w:rPr>
          <w:lang w:val="es-ES"/>
        </w:rPr>
        <w:t xml:space="preserve">, </w:t>
      </w:r>
      <w:proofErr w:type="spellStart"/>
      <w:r w:rsidRPr="00DE5ED0">
        <w:rPr>
          <w:lang w:val="es-ES"/>
        </w:rPr>
        <w:t>sehingga</w:t>
      </w:r>
      <w:proofErr w:type="spellEnd"/>
      <w:r w:rsidRPr="00DE5ED0">
        <w:rPr>
          <w:lang w:val="es-ES"/>
        </w:rPr>
        <w:t xml:space="preserve"> rentan </w:t>
      </w:r>
      <w:proofErr w:type="spellStart"/>
      <w:r w:rsidRPr="00DE5ED0">
        <w:rPr>
          <w:lang w:val="es-ES"/>
        </w:rPr>
        <w:t>terhadap</w:t>
      </w:r>
      <w:proofErr w:type="spellEnd"/>
      <w:r w:rsidRPr="00DE5ED0">
        <w:rPr>
          <w:lang w:val="es-ES"/>
        </w:rPr>
        <w:t xml:space="preserve"> </w:t>
      </w:r>
      <w:r w:rsidRPr="00DE5ED0">
        <w:rPr>
          <w:rStyle w:val="Emphasis"/>
          <w:rFonts w:eastAsiaTheme="majorEastAsia"/>
          <w:lang w:val="es-ES"/>
        </w:rPr>
        <w:t>phishing</w:t>
      </w:r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atau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penyalahgunaan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akun</w:t>
      </w:r>
      <w:proofErr w:type="spellEnd"/>
      <w:r w:rsidRPr="00DE5ED0">
        <w:rPr>
          <w:lang w:val="es-ES"/>
        </w:rPr>
        <w:t>.</w:t>
      </w:r>
    </w:p>
    <w:p w14:paraId="28159BE3" w14:textId="77777777" w:rsidR="00553EF0" w:rsidRPr="00DE5ED0" w:rsidRDefault="00553EF0" w:rsidP="00DE5ED0">
      <w:pPr>
        <w:pStyle w:val="NormalWeb"/>
        <w:numPr>
          <w:ilvl w:val="0"/>
          <w:numId w:val="16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DE5ED0">
        <w:rPr>
          <w:lang w:val="es-ES"/>
        </w:rPr>
        <w:t>Proses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rStyle w:val="Strong"/>
          <w:lang w:val="es-ES"/>
        </w:rPr>
        <w:t>backup</w:t>
      </w:r>
      <w:proofErr w:type="spellEnd"/>
      <w:r w:rsidRPr="00DE5ED0">
        <w:rPr>
          <w:rStyle w:val="Strong"/>
          <w:lang w:val="es-ES"/>
        </w:rPr>
        <w:t xml:space="preserve"> data</w:t>
      </w:r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belum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dilakukan</w:t>
      </w:r>
      <w:proofErr w:type="spellEnd"/>
      <w:r w:rsidRPr="00DE5ED0">
        <w:rPr>
          <w:lang w:val="es-ES"/>
        </w:rPr>
        <w:t xml:space="preserve"> secara </w:t>
      </w:r>
      <w:proofErr w:type="spellStart"/>
      <w:r w:rsidRPr="00DE5ED0">
        <w:rPr>
          <w:lang w:val="es-ES"/>
        </w:rPr>
        <w:t>terjadwal</w:t>
      </w:r>
      <w:proofErr w:type="spellEnd"/>
      <w:r w:rsidRPr="00DE5ED0">
        <w:rPr>
          <w:lang w:val="es-ES"/>
        </w:rPr>
        <w:t xml:space="preserve"> dan </w:t>
      </w:r>
      <w:proofErr w:type="spellStart"/>
      <w:r w:rsidRPr="00DE5ED0">
        <w:rPr>
          <w:lang w:val="es-ES"/>
        </w:rPr>
        <w:t>tidak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memiliki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lokasi</w:t>
      </w:r>
      <w:proofErr w:type="spellEnd"/>
      <w:r w:rsidRPr="00DE5ED0">
        <w:rPr>
          <w:lang w:val="es-ES"/>
        </w:rPr>
        <w:t xml:space="preserve"> </w:t>
      </w:r>
      <w:proofErr w:type="spellStart"/>
      <w:r w:rsidRPr="00DE5ED0">
        <w:rPr>
          <w:lang w:val="es-ES"/>
        </w:rPr>
        <w:t>cadangan</w:t>
      </w:r>
      <w:proofErr w:type="spellEnd"/>
      <w:r w:rsidRPr="00DE5ED0">
        <w:rPr>
          <w:lang w:val="es-ES"/>
        </w:rPr>
        <w:t xml:space="preserve"> (</w:t>
      </w:r>
      <w:r w:rsidRPr="00DE5ED0">
        <w:rPr>
          <w:rStyle w:val="Emphasis"/>
          <w:rFonts w:eastAsiaTheme="majorEastAsia"/>
          <w:lang w:val="es-ES"/>
        </w:rPr>
        <w:t>off-site</w:t>
      </w:r>
      <w:r w:rsidRPr="00DE5ED0">
        <w:rPr>
          <w:lang w:val="es-ES"/>
        </w:rPr>
        <w:t>).</w:t>
      </w:r>
    </w:p>
    <w:p w14:paraId="689FA940" w14:textId="7856E9FD" w:rsidR="00925542" w:rsidRPr="00C03392" w:rsidRDefault="00925542" w:rsidP="0092554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03392">
        <w:rPr>
          <w:rFonts w:ascii="Times New Roman" w:hAnsi="Times New Roman" w:cs="Times New Roman"/>
        </w:rPr>
        <w:t>Rumusan</w:t>
      </w:r>
      <w:proofErr w:type="spellEnd"/>
      <w:r w:rsidRPr="00C03392">
        <w:rPr>
          <w:rFonts w:ascii="Times New Roman" w:hAnsi="Times New Roman" w:cs="Times New Roman"/>
        </w:rPr>
        <w:t xml:space="preserve"> </w:t>
      </w:r>
      <w:proofErr w:type="spellStart"/>
      <w:r w:rsidRPr="00C03392">
        <w:rPr>
          <w:rFonts w:ascii="Times New Roman" w:hAnsi="Times New Roman" w:cs="Times New Roman"/>
        </w:rPr>
        <w:t>Masalah</w:t>
      </w:r>
      <w:proofErr w:type="spellEnd"/>
    </w:p>
    <w:p w14:paraId="15E75D96" w14:textId="77777777" w:rsidR="009A09FE" w:rsidRDefault="009A09FE" w:rsidP="009A09FE">
      <w:pPr>
        <w:pStyle w:val="NormalWeb"/>
        <w:spacing w:line="360" w:lineRule="auto"/>
        <w:ind w:left="426"/>
        <w:jc w:val="both"/>
      </w:pPr>
      <w:r>
        <w:t xml:space="preserve">Dari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7FE055A" w14:textId="77777777" w:rsidR="009A09FE" w:rsidRPr="009A09FE" w:rsidRDefault="009A09FE" w:rsidP="009A09FE">
      <w:pPr>
        <w:pStyle w:val="NormalWeb"/>
        <w:numPr>
          <w:ilvl w:val="0"/>
          <w:numId w:val="18"/>
        </w:numPr>
        <w:spacing w:line="360" w:lineRule="auto"/>
        <w:ind w:left="851"/>
        <w:jc w:val="both"/>
        <w:rPr>
          <w:lang w:val="es-ES"/>
        </w:rPr>
      </w:pPr>
      <w:proofErr w:type="spellStart"/>
      <w:r w:rsidRPr="009A09FE">
        <w:rPr>
          <w:lang w:val="es-ES"/>
        </w:rPr>
        <w:t>Bagaimana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konteks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organisasi</w:t>
      </w:r>
      <w:proofErr w:type="spellEnd"/>
      <w:r w:rsidRPr="009A09FE">
        <w:rPr>
          <w:lang w:val="es-ES"/>
        </w:rPr>
        <w:t xml:space="preserve"> dan </w:t>
      </w:r>
      <w:proofErr w:type="spellStart"/>
      <w:r w:rsidRPr="009A09FE">
        <w:rPr>
          <w:lang w:val="es-ES"/>
        </w:rPr>
        <w:t>pengelolaan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keamanan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informasi</w:t>
      </w:r>
      <w:proofErr w:type="spellEnd"/>
      <w:r w:rsidRPr="009A09FE">
        <w:rPr>
          <w:lang w:val="es-ES"/>
        </w:rPr>
        <w:t xml:space="preserve"> di </w:t>
      </w:r>
      <w:proofErr w:type="spellStart"/>
      <w:r w:rsidRPr="009A09FE">
        <w:rPr>
          <w:lang w:val="es-ES"/>
        </w:rPr>
        <w:t>Universitas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Teknologi</w:t>
      </w:r>
      <w:proofErr w:type="spellEnd"/>
      <w:r w:rsidRPr="009A09FE">
        <w:rPr>
          <w:lang w:val="es-ES"/>
        </w:rPr>
        <w:t xml:space="preserve"> Digital Indonesia (UTDI)?</w:t>
      </w:r>
    </w:p>
    <w:p w14:paraId="172040F0" w14:textId="77777777" w:rsidR="009A09FE" w:rsidRPr="009A09FE" w:rsidRDefault="009A09FE" w:rsidP="009A09FE">
      <w:pPr>
        <w:pStyle w:val="NormalWeb"/>
        <w:numPr>
          <w:ilvl w:val="0"/>
          <w:numId w:val="18"/>
        </w:numPr>
        <w:spacing w:line="360" w:lineRule="auto"/>
        <w:ind w:left="851"/>
        <w:jc w:val="both"/>
        <w:rPr>
          <w:lang w:val="es-ES"/>
        </w:rPr>
      </w:pPr>
      <w:proofErr w:type="gramStart"/>
      <w:r w:rsidRPr="009A09FE">
        <w:rPr>
          <w:lang w:val="es-ES"/>
        </w:rPr>
        <w:t xml:space="preserve">Apa saja </w:t>
      </w:r>
      <w:proofErr w:type="spellStart"/>
      <w:r w:rsidRPr="009A09FE">
        <w:rPr>
          <w:lang w:val="es-ES"/>
        </w:rPr>
        <w:t>aset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informasi</w:t>
      </w:r>
      <w:proofErr w:type="spellEnd"/>
      <w:r w:rsidRPr="009A09FE">
        <w:rPr>
          <w:lang w:val="es-ES"/>
        </w:rPr>
        <w:t xml:space="preserve"> dan </w:t>
      </w:r>
      <w:proofErr w:type="spellStart"/>
      <w:r w:rsidRPr="009A09FE">
        <w:rPr>
          <w:lang w:val="es-ES"/>
        </w:rPr>
        <w:t>risiko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keamanan</w:t>
      </w:r>
      <w:proofErr w:type="spellEnd"/>
      <w:r w:rsidRPr="009A09FE">
        <w:rPr>
          <w:lang w:val="es-ES"/>
        </w:rPr>
        <w:t xml:space="preserve"> yang </w:t>
      </w:r>
      <w:proofErr w:type="spellStart"/>
      <w:r w:rsidRPr="009A09FE">
        <w:rPr>
          <w:lang w:val="es-ES"/>
        </w:rPr>
        <w:t>terdapat</w:t>
      </w:r>
      <w:proofErr w:type="spellEnd"/>
      <w:r w:rsidRPr="009A09FE">
        <w:rPr>
          <w:lang w:val="es-ES"/>
        </w:rPr>
        <w:t xml:space="preserve"> pada </w:t>
      </w:r>
      <w:proofErr w:type="spellStart"/>
      <w:r w:rsidRPr="009A09FE">
        <w:rPr>
          <w:lang w:val="es-ES"/>
        </w:rPr>
        <w:t>sistem</w:t>
      </w:r>
      <w:proofErr w:type="spellEnd"/>
      <w:r w:rsidRPr="009A09FE">
        <w:rPr>
          <w:lang w:val="es-ES"/>
        </w:rPr>
        <w:t xml:space="preserve"> </w:t>
      </w:r>
      <w:proofErr w:type="spellStart"/>
      <w:r w:rsidRPr="009A09FE">
        <w:rPr>
          <w:lang w:val="es-ES"/>
        </w:rPr>
        <w:t>akademik</w:t>
      </w:r>
      <w:proofErr w:type="spellEnd"/>
      <w:r w:rsidRPr="009A09FE">
        <w:rPr>
          <w:lang w:val="es-ES"/>
        </w:rPr>
        <w:t xml:space="preserve"> UTDI?</w:t>
      </w:r>
      <w:proofErr w:type="gramEnd"/>
    </w:p>
    <w:p w14:paraId="4B67F899" w14:textId="77777777" w:rsidR="009A09FE" w:rsidRDefault="009A09FE" w:rsidP="009A09FE">
      <w:pPr>
        <w:pStyle w:val="NormalWeb"/>
        <w:numPr>
          <w:ilvl w:val="0"/>
          <w:numId w:val="18"/>
        </w:numPr>
        <w:spacing w:line="360" w:lineRule="auto"/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ISO/IEC 27001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(SMKI) di universitas?</w:t>
      </w:r>
    </w:p>
    <w:p w14:paraId="6EB8F55F" w14:textId="77777777" w:rsidR="009A09FE" w:rsidRDefault="009A09FE" w:rsidP="009A09FE">
      <w:pPr>
        <w:pStyle w:val="NormalWeb"/>
        <w:numPr>
          <w:ilvl w:val="0"/>
          <w:numId w:val="18"/>
        </w:numPr>
        <w:spacing w:line="360" w:lineRule="auto"/>
        <w:ind w:left="851"/>
        <w:jc w:val="both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UTDI?</w:t>
      </w:r>
    </w:p>
    <w:p w14:paraId="5C60E188" w14:textId="6EDFDB0D" w:rsidR="00925542" w:rsidRPr="00C03392" w:rsidRDefault="00925542" w:rsidP="00925542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C03392">
        <w:rPr>
          <w:rFonts w:ascii="Times New Roman" w:hAnsi="Times New Roman" w:cs="Times New Roman"/>
          <w:lang w:val="es-ES"/>
        </w:rPr>
        <w:lastRenderedPageBreak/>
        <w:t>Tujuan</w:t>
      </w:r>
      <w:proofErr w:type="spellEnd"/>
      <w:r w:rsidRPr="00C0339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lang w:val="es-ES"/>
        </w:rPr>
        <w:t>Penelitian</w:t>
      </w:r>
      <w:proofErr w:type="spellEnd"/>
    </w:p>
    <w:p w14:paraId="50B8C5EC" w14:textId="77777777" w:rsidR="00E03172" w:rsidRPr="00E03172" w:rsidRDefault="00E03172" w:rsidP="00E03172">
      <w:pPr>
        <w:pStyle w:val="Heading1"/>
        <w:spacing w:line="360" w:lineRule="auto"/>
        <w:ind w:left="426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Tujuan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dari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penelitian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ini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adalah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untuk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>:</w:t>
      </w:r>
    </w:p>
    <w:p w14:paraId="5B8DD084" w14:textId="77777777" w:rsidR="00E03172" w:rsidRPr="00E03172" w:rsidRDefault="00E03172" w:rsidP="00E03172">
      <w:pPr>
        <w:pStyle w:val="Heading1"/>
        <w:numPr>
          <w:ilvl w:val="0"/>
          <w:numId w:val="19"/>
        </w:numPr>
        <w:spacing w:line="360" w:lineRule="auto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Menganalisis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penerapan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prinsip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dan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struktur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ISO/IEC 27001 pada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sistem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akademik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di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Universitas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Teknologi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Digital Indonesia.</w:t>
      </w:r>
    </w:p>
    <w:p w14:paraId="6A85335D" w14:textId="77777777" w:rsidR="00E03172" w:rsidRPr="00E03172" w:rsidRDefault="00E03172" w:rsidP="00E03172">
      <w:pPr>
        <w:pStyle w:val="Heading1"/>
        <w:numPr>
          <w:ilvl w:val="0"/>
          <w:numId w:val="19"/>
        </w:numPr>
        <w:spacing w:line="360" w:lineRule="auto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Mengidentifikasi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aset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informasi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utama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serta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potensi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risiko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yang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dapat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mengancam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keamanan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data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akademik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>.</w:t>
      </w:r>
    </w:p>
    <w:p w14:paraId="131067B5" w14:textId="77777777" w:rsidR="00E03172" w:rsidRPr="00E03172" w:rsidRDefault="00E03172" w:rsidP="00E03172">
      <w:pPr>
        <w:pStyle w:val="Heading1"/>
        <w:numPr>
          <w:ilvl w:val="0"/>
          <w:numId w:val="19"/>
        </w:numPr>
        <w:spacing w:line="360" w:lineRule="auto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Melakukan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penilaian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risiko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keamanan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informasi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dengan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metode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kualitatif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(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impact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×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likelihood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>).</w:t>
      </w:r>
    </w:p>
    <w:p w14:paraId="776733F6" w14:textId="77777777" w:rsidR="00E03172" w:rsidRPr="00E03172" w:rsidRDefault="00E03172" w:rsidP="00E03172">
      <w:pPr>
        <w:pStyle w:val="Heading1"/>
        <w:numPr>
          <w:ilvl w:val="0"/>
          <w:numId w:val="19"/>
        </w:numPr>
        <w:spacing w:line="360" w:lineRule="auto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Menyusun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rancangan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awal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Sistem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Manajemen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Keamanan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Informasi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(SMKI)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berdasarkan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hasil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analisis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risiko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>.</w:t>
      </w:r>
    </w:p>
    <w:p w14:paraId="4D4160D3" w14:textId="77777777" w:rsidR="00E03172" w:rsidRDefault="00E03172" w:rsidP="00E03172">
      <w:pPr>
        <w:pStyle w:val="Heading1"/>
        <w:numPr>
          <w:ilvl w:val="0"/>
          <w:numId w:val="19"/>
        </w:numPr>
        <w:spacing w:line="360" w:lineRule="auto"/>
        <w:jc w:val="both"/>
        <w:rPr>
          <w:rFonts w:eastAsiaTheme="minorHAnsi"/>
          <w:b w:val="0"/>
          <w:color w:val="auto"/>
          <w:sz w:val="24"/>
          <w:szCs w:val="24"/>
        </w:rPr>
      </w:pP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Memberikan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rekomendasi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kontrol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mitigasi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yang relevan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dengan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Annex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A ISO/IEC 27001:2013 agar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universitas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dapat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meningkatkan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tingkat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keamanan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 xml:space="preserve"> </w:t>
      </w:r>
      <w:proofErr w:type="spellStart"/>
      <w:r w:rsidRPr="00E03172">
        <w:rPr>
          <w:rFonts w:eastAsiaTheme="minorHAnsi"/>
          <w:b w:val="0"/>
          <w:color w:val="auto"/>
          <w:sz w:val="24"/>
          <w:szCs w:val="24"/>
        </w:rPr>
        <w:t>informasinya</w:t>
      </w:r>
      <w:proofErr w:type="spellEnd"/>
      <w:r w:rsidRPr="00E03172">
        <w:rPr>
          <w:rFonts w:eastAsiaTheme="minorHAnsi"/>
          <w:b w:val="0"/>
          <w:color w:val="auto"/>
          <w:sz w:val="24"/>
          <w:szCs w:val="24"/>
        </w:rPr>
        <w:t>.</w:t>
      </w:r>
    </w:p>
    <w:p w14:paraId="46503829" w14:textId="77777777" w:rsidR="00117C7E" w:rsidRDefault="00117C7E" w:rsidP="00117C7E">
      <w:pPr>
        <w:pStyle w:val="NoSpacing"/>
        <w:rPr>
          <w:lang w:val="es-ES"/>
        </w:rPr>
      </w:pPr>
    </w:p>
    <w:p w14:paraId="76DB35B4" w14:textId="77777777" w:rsidR="00117C7E" w:rsidRDefault="00117C7E" w:rsidP="00117C7E">
      <w:pPr>
        <w:rPr>
          <w:lang w:val="es-ES"/>
        </w:rPr>
      </w:pPr>
    </w:p>
    <w:p w14:paraId="17367513" w14:textId="77777777" w:rsidR="00117C7E" w:rsidRDefault="00117C7E" w:rsidP="00117C7E">
      <w:pPr>
        <w:rPr>
          <w:lang w:val="es-ES"/>
        </w:rPr>
      </w:pPr>
    </w:p>
    <w:p w14:paraId="79302273" w14:textId="77777777" w:rsidR="00117C7E" w:rsidRDefault="00117C7E" w:rsidP="00117C7E">
      <w:pPr>
        <w:rPr>
          <w:lang w:val="es-ES"/>
        </w:rPr>
      </w:pPr>
    </w:p>
    <w:p w14:paraId="7CE091DD" w14:textId="77777777" w:rsidR="00117C7E" w:rsidRDefault="00117C7E" w:rsidP="00117C7E">
      <w:pPr>
        <w:rPr>
          <w:lang w:val="es-ES"/>
        </w:rPr>
      </w:pPr>
    </w:p>
    <w:p w14:paraId="5B14DC53" w14:textId="77777777" w:rsidR="00117C7E" w:rsidRDefault="00117C7E" w:rsidP="00117C7E">
      <w:pPr>
        <w:rPr>
          <w:lang w:val="es-ES"/>
        </w:rPr>
      </w:pPr>
    </w:p>
    <w:p w14:paraId="42D139C3" w14:textId="77777777" w:rsidR="00117C7E" w:rsidRDefault="00117C7E" w:rsidP="00117C7E">
      <w:pPr>
        <w:rPr>
          <w:lang w:val="es-ES"/>
        </w:rPr>
      </w:pPr>
    </w:p>
    <w:p w14:paraId="2E89F7F5" w14:textId="77777777" w:rsidR="00117C7E" w:rsidRDefault="00117C7E" w:rsidP="00117C7E">
      <w:pPr>
        <w:rPr>
          <w:lang w:val="es-ES"/>
        </w:rPr>
      </w:pPr>
    </w:p>
    <w:p w14:paraId="06E8E763" w14:textId="77777777" w:rsidR="00117C7E" w:rsidRDefault="00117C7E" w:rsidP="00117C7E">
      <w:pPr>
        <w:rPr>
          <w:lang w:val="es-ES"/>
        </w:rPr>
      </w:pPr>
    </w:p>
    <w:p w14:paraId="404202BA" w14:textId="77777777" w:rsidR="00117C7E" w:rsidRDefault="00117C7E" w:rsidP="00117C7E">
      <w:pPr>
        <w:rPr>
          <w:lang w:val="es-ES"/>
        </w:rPr>
      </w:pPr>
    </w:p>
    <w:p w14:paraId="31271AC4" w14:textId="77777777" w:rsidR="00117C7E" w:rsidRDefault="00117C7E" w:rsidP="00117C7E">
      <w:pPr>
        <w:rPr>
          <w:lang w:val="es-ES"/>
        </w:rPr>
      </w:pPr>
    </w:p>
    <w:p w14:paraId="19591B54" w14:textId="77777777" w:rsidR="00117C7E" w:rsidRDefault="00117C7E" w:rsidP="00117C7E">
      <w:pPr>
        <w:rPr>
          <w:lang w:val="es-ES"/>
        </w:rPr>
      </w:pPr>
    </w:p>
    <w:p w14:paraId="0848E385" w14:textId="77777777" w:rsidR="00117C7E" w:rsidRDefault="00117C7E" w:rsidP="00117C7E">
      <w:pPr>
        <w:rPr>
          <w:lang w:val="es-ES"/>
        </w:rPr>
      </w:pPr>
    </w:p>
    <w:p w14:paraId="7B60F98E" w14:textId="77777777" w:rsidR="00117C7E" w:rsidRDefault="00117C7E" w:rsidP="00117C7E">
      <w:pPr>
        <w:rPr>
          <w:lang w:val="es-ES"/>
        </w:rPr>
      </w:pPr>
    </w:p>
    <w:p w14:paraId="5301AA3A" w14:textId="77777777" w:rsidR="00117C7E" w:rsidRPr="00117C7E" w:rsidRDefault="00117C7E" w:rsidP="00117C7E">
      <w:pPr>
        <w:rPr>
          <w:lang w:val="es-ES"/>
        </w:rPr>
      </w:pPr>
    </w:p>
    <w:p w14:paraId="68E79D0C" w14:textId="147C4BB9" w:rsidR="00C03392" w:rsidRPr="00C03392" w:rsidRDefault="00C03392" w:rsidP="005B2FCE">
      <w:pPr>
        <w:pStyle w:val="Heading1"/>
      </w:pPr>
      <w:r w:rsidRPr="00C03392">
        <w:lastRenderedPageBreak/>
        <w:t>BAB II</w:t>
      </w:r>
    </w:p>
    <w:p w14:paraId="46DCC9DC" w14:textId="1A2B453D" w:rsidR="00C03392" w:rsidRPr="00C03392" w:rsidRDefault="00C03392" w:rsidP="00C03392">
      <w:pPr>
        <w:pStyle w:val="NoSpacing"/>
        <w:rPr>
          <w:rFonts w:cs="Times New Roman"/>
          <w:lang w:val="es-ES"/>
        </w:rPr>
      </w:pPr>
      <w:r w:rsidRPr="00C03392">
        <w:rPr>
          <w:rFonts w:cs="Times New Roman"/>
          <w:lang w:val="es-ES"/>
        </w:rPr>
        <w:t>ORGANISASI</w:t>
      </w:r>
    </w:p>
    <w:p w14:paraId="56CDA8FE" w14:textId="1BCC247C" w:rsidR="00C03392" w:rsidRPr="00C03392" w:rsidRDefault="00C03392" w:rsidP="00C03392">
      <w:pPr>
        <w:pStyle w:val="Heading2"/>
        <w:rPr>
          <w:rFonts w:ascii="Times New Roman" w:hAnsi="Times New Roman" w:cs="Times New Roman"/>
          <w:lang w:val="es-ES"/>
        </w:rPr>
      </w:pPr>
      <w:r w:rsidRPr="00C03392">
        <w:rPr>
          <w:rFonts w:ascii="Times New Roman" w:hAnsi="Times New Roman" w:cs="Times New Roman"/>
          <w:lang w:val="es-ES"/>
        </w:rPr>
        <w:t xml:space="preserve">2.1 </w:t>
      </w:r>
      <w:proofErr w:type="spellStart"/>
      <w:r w:rsidRPr="00C03392">
        <w:rPr>
          <w:rFonts w:ascii="Times New Roman" w:hAnsi="Times New Roman" w:cs="Times New Roman"/>
          <w:lang w:val="es-ES"/>
        </w:rPr>
        <w:t>Profil</w:t>
      </w:r>
      <w:proofErr w:type="spellEnd"/>
      <w:r w:rsidRPr="00C0339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03392">
        <w:rPr>
          <w:rFonts w:ascii="Times New Roman" w:hAnsi="Times New Roman" w:cs="Times New Roman"/>
          <w:lang w:val="es-ES"/>
        </w:rPr>
        <w:t>Organisasi</w:t>
      </w:r>
      <w:proofErr w:type="spellEnd"/>
    </w:p>
    <w:p w14:paraId="67310F02" w14:textId="77777777" w:rsidR="00117C7E" w:rsidRPr="00FB2479" w:rsidRDefault="00C03392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C03392">
        <w:rPr>
          <w:rFonts w:ascii="Times New Roman" w:hAnsi="Times New Roman" w:cs="Times New Roman"/>
          <w:lang w:val="es-ES"/>
        </w:rPr>
        <w:tab/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Universitas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Teknologi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Digital Indonesia (UTDI)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merupakan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perguruan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tinggi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fiktif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bergerak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di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bidang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pendidikan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tinggi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berbasis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teknologi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informasi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komunikasi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. UTDI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berdiri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pada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tahun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2012 di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bawah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naungan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Yayasan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Cerdas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Nusantara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dengan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tujuan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untuk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mencetak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sumber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daya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manusia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unggul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inovatif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berdaya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saing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global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dalam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era </w:t>
      </w:r>
      <w:proofErr w:type="spellStart"/>
      <w:r w:rsidR="00117C7E" w:rsidRPr="00FB2479">
        <w:rPr>
          <w:rFonts w:ascii="Times New Roman" w:hAnsi="Times New Roman" w:cs="Times New Roman"/>
          <w:lang w:val="es-ES"/>
        </w:rPr>
        <w:t>transformasi</w:t>
      </w:r>
      <w:proofErr w:type="spellEnd"/>
      <w:r w:rsidR="00117C7E" w:rsidRPr="00FB2479">
        <w:rPr>
          <w:rFonts w:ascii="Times New Roman" w:hAnsi="Times New Roman" w:cs="Times New Roman"/>
          <w:lang w:val="es-ES"/>
        </w:rPr>
        <w:t xml:space="preserve"> digital.</w:t>
      </w:r>
    </w:p>
    <w:p w14:paraId="6019B3CA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  <w:lang w:val="es-ES"/>
        </w:rPr>
        <w:t>Visi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utama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UTDI </w:t>
      </w:r>
      <w:proofErr w:type="spellStart"/>
      <w:r w:rsidRPr="00117C7E">
        <w:rPr>
          <w:rFonts w:ascii="Times New Roman" w:hAnsi="Times New Roman" w:cs="Times New Roman"/>
          <w:lang w:val="es-ES"/>
        </w:rPr>
        <w:t>adalah</w:t>
      </w:r>
      <w:proofErr w:type="spellEnd"/>
      <w:r w:rsidRPr="00117C7E">
        <w:rPr>
          <w:rFonts w:ascii="Times New Roman" w:hAnsi="Times New Roman" w:cs="Times New Roman"/>
          <w:lang w:val="es-ES"/>
        </w:rPr>
        <w:t>:</w:t>
      </w:r>
    </w:p>
    <w:p w14:paraId="55133415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117C7E">
        <w:rPr>
          <w:rFonts w:ascii="Times New Roman" w:hAnsi="Times New Roman" w:cs="Times New Roman"/>
          <w:i/>
          <w:iCs/>
          <w:lang w:val="es-ES"/>
        </w:rPr>
        <w:t>“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Menjadi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unggulan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nasional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berbasis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teknologi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digital yang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berorientasi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pada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riset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inovasi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i/>
          <w:iCs/>
          <w:lang w:val="es-ES"/>
        </w:rPr>
        <w:t>berkelanjutan</w:t>
      </w:r>
      <w:proofErr w:type="spellEnd"/>
      <w:r w:rsidRPr="00117C7E">
        <w:rPr>
          <w:rFonts w:ascii="Times New Roman" w:hAnsi="Times New Roman" w:cs="Times New Roman"/>
          <w:i/>
          <w:iCs/>
          <w:lang w:val="es-ES"/>
        </w:rPr>
        <w:t>.”</w:t>
      </w:r>
    </w:p>
    <w:p w14:paraId="5CC1F274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fr-FR"/>
        </w:rPr>
      </w:pPr>
      <w:proofErr w:type="spellStart"/>
      <w:r w:rsidRPr="00117C7E">
        <w:rPr>
          <w:rFonts w:ascii="Times New Roman" w:hAnsi="Times New Roman" w:cs="Times New Roman"/>
          <w:lang w:val="fr-FR"/>
        </w:rPr>
        <w:t>Untuk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fr-FR"/>
        </w:rPr>
        <w:t>mencapai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fr-FR"/>
        </w:rPr>
        <w:t>visi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fr-FR"/>
        </w:rPr>
        <w:t>tersebut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, UTDI </w:t>
      </w:r>
      <w:proofErr w:type="spellStart"/>
      <w:r w:rsidRPr="00117C7E">
        <w:rPr>
          <w:rFonts w:ascii="Times New Roman" w:hAnsi="Times New Roman" w:cs="Times New Roman"/>
          <w:lang w:val="fr-FR"/>
        </w:rPr>
        <w:t>mengemban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fr-FR"/>
        </w:rPr>
        <w:t>misi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fr-FR"/>
        </w:rPr>
        <w:t>sebagai</w:t>
      </w:r>
      <w:proofErr w:type="spellEnd"/>
      <w:r w:rsidRPr="00117C7E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117C7E">
        <w:rPr>
          <w:rFonts w:ascii="Times New Roman" w:hAnsi="Times New Roman" w:cs="Times New Roman"/>
          <w:lang w:val="fr-FR"/>
        </w:rPr>
        <w:t>berikut</w:t>
      </w:r>
      <w:proofErr w:type="spellEnd"/>
      <w:r w:rsidRPr="00117C7E">
        <w:rPr>
          <w:rFonts w:ascii="Times New Roman" w:hAnsi="Times New Roman" w:cs="Times New Roman"/>
          <w:lang w:val="fr-FR"/>
        </w:rPr>
        <w:t>:</w:t>
      </w:r>
      <w:proofErr w:type="gramEnd"/>
    </w:p>
    <w:p w14:paraId="177F2A67" w14:textId="77777777" w:rsidR="00117C7E" w:rsidRPr="00117C7E" w:rsidRDefault="00117C7E" w:rsidP="00642589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  <w:lang w:val="es-ES"/>
        </w:rPr>
        <w:t>Menyelenggarakan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pendidikan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tinggi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berbasis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teknologi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lang w:val="es-ES"/>
        </w:rPr>
        <w:t>komunikasi</w:t>
      </w:r>
      <w:proofErr w:type="spellEnd"/>
      <w:r w:rsidRPr="00117C7E">
        <w:rPr>
          <w:rFonts w:ascii="Times New Roman" w:hAnsi="Times New Roman" w:cs="Times New Roman"/>
          <w:lang w:val="es-ES"/>
        </w:rPr>
        <w:t>.</w:t>
      </w:r>
    </w:p>
    <w:p w14:paraId="048A783B" w14:textId="77777777" w:rsidR="00117C7E" w:rsidRPr="00117C7E" w:rsidRDefault="00117C7E" w:rsidP="00642589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Mengembangkan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penelitian</w:t>
      </w:r>
      <w:proofErr w:type="spellEnd"/>
      <w:r w:rsidRPr="00117C7E">
        <w:rPr>
          <w:rFonts w:ascii="Times New Roman" w:hAnsi="Times New Roman" w:cs="Times New Roman"/>
        </w:rPr>
        <w:t xml:space="preserve"> dan </w:t>
      </w:r>
      <w:proofErr w:type="spellStart"/>
      <w:r w:rsidRPr="00117C7E">
        <w:rPr>
          <w:rFonts w:ascii="Times New Roman" w:hAnsi="Times New Roman" w:cs="Times New Roman"/>
        </w:rPr>
        <w:t>inovasi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dalam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bidang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teknologi</w:t>
      </w:r>
      <w:proofErr w:type="spellEnd"/>
      <w:r w:rsidRPr="00117C7E">
        <w:rPr>
          <w:rFonts w:ascii="Times New Roman" w:hAnsi="Times New Roman" w:cs="Times New Roman"/>
        </w:rPr>
        <w:t xml:space="preserve"> digital.</w:t>
      </w:r>
    </w:p>
    <w:p w14:paraId="4F33157F" w14:textId="77777777" w:rsidR="00117C7E" w:rsidRPr="00117C7E" w:rsidRDefault="00117C7E" w:rsidP="00642589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Melakukan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pengabdian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masyarakat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berbasis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teknologi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tepat</w:t>
      </w:r>
      <w:proofErr w:type="spellEnd"/>
      <w:r w:rsidRPr="00117C7E">
        <w:rPr>
          <w:rFonts w:ascii="Times New Roman" w:hAnsi="Times New Roman" w:cs="Times New Roman"/>
        </w:rPr>
        <w:t xml:space="preserve"> guna.</w:t>
      </w:r>
    </w:p>
    <w:p w14:paraId="75CC8D76" w14:textId="77777777" w:rsidR="00117C7E" w:rsidRPr="00117C7E" w:rsidRDefault="00117C7E" w:rsidP="00642589">
      <w:pPr>
        <w:numPr>
          <w:ilvl w:val="0"/>
          <w:numId w:val="2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  <w:lang w:val="es-ES"/>
        </w:rPr>
        <w:t>Membangun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tata </w:t>
      </w:r>
      <w:proofErr w:type="spellStart"/>
      <w:r w:rsidRPr="00117C7E">
        <w:rPr>
          <w:rFonts w:ascii="Times New Roman" w:hAnsi="Times New Roman" w:cs="Times New Roman"/>
          <w:lang w:val="es-ES"/>
        </w:rPr>
        <w:t>kelola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117C7E">
        <w:rPr>
          <w:rFonts w:ascii="Times New Roman" w:hAnsi="Times New Roman" w:cs="Times New Roman"/>
          <w:lang w:val="es-ES"/>
        </w:rPr>
        <w:t>transparan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akuntabel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117C7E">
        <w:rPr>
          <w:rFonts w:ascii="Times New Roman" w:hAnsi="Times New Roman" w:cs="Times New Roman"/>
          <w:lang w:val="es-ES"/>
        </w:rPr>
        <w:t>berlandaskan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keamanan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>.</w:t>
      </w:r>
    </w:p>
    <w:p w14:paraId="435BF063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117C7E">
        <w:rPr>
          <w:rFonts w:ascii="Times New Roman" w:hAnsi="Times New Roman" w:cs="Times New Roman"/>
          <w:lang w:val="es-ES"/>
        </w:rPr>
        <w:t xml:space="preserve">UTDI </w:t>
      </w:r>
      <w:proofErr w:type="spellStart"/>
      <w:r w:rsidRPr="00117C7E">
        <w:rPr>
          <w:rFonts w:ascii="Times New Roman" w:hAnsi="Times New Roman" w:cs="Times New Roman"/>
          <w:lang w:val="es-ES"/>
        </w:rPr>
        <w:t>memiliki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lima </w:t>
      </w:r>
      <w:proofErr w:type="spellStart"/>
      <w:r w:rsidRPr="00117C7E">
        <w:rPr>
          <w:rFonts w:ascii="Times New Roman" w:hAnsi="Times New Roman" w:cs="Times New Roman"/>
          <w:lang w:val="es-ES"/>
        </w:rPr>
        <w:t>fakultas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utama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yaitu</w:t>
      </w:r>
      <w:proofErr w:type="spellEnd"/>
      <w:r w:rsidRPr="00117C7E">
        <w:rPr>
          <w:rFonts w:ascii="Times New Roman" w:hAnsi="Times New Roman" w:cs="Times New Roman"/>
          <w:lang w:val="es-ES"/>
        </w:rPr>
        <w:t>:</w:t>
      </w:r>
    </w:p>
    <w:p w14:paraId="3921DE02" w14:textId="77777777" w:rsidR="00117C7E" w:rsidRPr="00117C7E" w:rsidRDefault="00117C7E" w:rsidP="00117C7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Fakultas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Teknologi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Informasi</w:t>
      </w:r>
      <w:proofErr w:type="spellEnd"/>
    </w:p>
    <w:p w14:paraId="634EB69C" w14:textId="77777777" w:rsidR="00117C7E" w:rsidRPr="00117C7E" w:rsidRDefault="00117C7E" w:rsidP="00117C7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Fakultas</w:t>
      </w:r>
      <w:proofErr w:type="spellEnd"/>
      <w:r w:rsidRPr="00117C7E">
        <w:rPr>
          <w:rFonts w:ascii="Times New Roman" w:hAnsi="Times New Roman" w:cs="Times New Roman"/>
        </w:rPr>
        <w:t xml:space="preserve"> Ekonomi dan </w:t>
      </w:r>
      <w:proofErr w:type="spellStart"/>
      <w:r w:rsidRPr="00117C7E">
        <w:rPr>
          <w:rFonts w:ascii="Times New Roman" w:hAnsi="Times New Roman" w:cs="Times New Roman"/>
        </w:rPr>
        <w:t>Bisnis</w:t>
      </w:r>
      <w:proofErr w:type="spellEnd"/>
    </w:p>
    <w:p w14:paraId="5DC06E3D" w14:textId="77777777" w:rsidR="00117C7E" w:rsidRPr="00117C7E" w:rsidRDefault="00117C7E" w:rsidP="00117C7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Fakultas</w:t>
      </w:r>
      <w:proofErr w:type="spellEnd"/>
      <w:r w:rsidRPr="00117C7E">
        <w:rPr>
          <w:rFonts w:ascii="Times New Roman" w:hAnsi="Times New Roman" w:cs="Times New Roman"/>
        </w:rPr>
        <w:t xml:space="preserve"> Teknik Industri</w:t>
      </w:r>
    </w:p>
    <w:p w14:paraId="3A5205C2" w14:textId="77777777" w:rsidR="00117C7E" w:rsidRPr="00117C7E" w:rsidRDefault="00117C7E" w:rsidP="00117C7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Fakultas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Ilmu</w:t>
      </w:r>
      <w:proofErr w:type="spellEnd"/>
      <w:r w:rsidRPr="00117C7E">
        <w:rPr>
          <w:rFonts w:ascii="Times New Roman" w:hAnsi="Times New Roman" w:cs="Times New Roman"/>
        </w:rPr>
        <w:t xml:space="preserve"> Komunikasi dan Desain</w:t>
      </w:r>
    </w:p>
    <w:p w14:paraId="77B3B705" w14:textId="77777777" w:rsidR="00117C7E" w:rsidRPr="00117C7E" w:rsidRDefault="00117C7E" w:rsidP="00117C7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Fakultas</w:t>
      </w:r>
      <w:proofErr w:type="spellEnd"/>
      <w:r w:rsidRPr="00117C7E">
        <w:rPr>
          <w:rFonts w:ascii="Times New Roman" w:hAnsi="Times New Roman" w:cs="Times New Roman"/>
        </w:rPr>
        <w:t xml:space="preserve"> Hukum dan Sosial </w:t>
      </w:r>
      <w:proofErr w:type="spellStart"/>
      <w:r w:rsidRPr="00117C7E">
        <w:rPr>
          <w:rFonts w:ascii="Times New Roman" w:hAnsi="Times New Roman" w:cs="Times New Roman"/>
        </w:rPr>
        <w:t>Humaniora</w:t>
      </w:r>
      <w:proofErr w:type="spellEnd"/>
    </w:p>
    <w:p w14:paraId="448128F6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</w:rPr>
        <w:t>Jumlah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mahasiswa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aktif</w:t>
      </w:r>
      <w:proofErr w:type="spellEnd"/>
      <w:r w:rsidRPr="00117C7E">
        <w:rPr>
          <w:rFonts w:ascii="Times New Roman" w:hAnsi="Times New Roman" w:cs="Times New Roman"/>
        </w:rPr>
        <w:t xml:space="preserve"> di UTDI </w:t>
      </w:r>
      <w:proofErr w:type="spellStart"/>
      <w:r w:rsidRPr="00117C7E">
        <w:rPr>
          <w:rFonts w:ascii="Times New Roman" w:hAnsi="Times New Roman" w:cs="Times New Roman"/>
        </w:rPr>
        <w:t>mencapai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sekitar</w:t>
      </w:r>
      <w:proofErr w:type="spellEnd"/>
      <w:r w:rsidRPr="00117C7E">
        <w:rPr>
          <w:rFonts w:ascii="Times New Roman" w:hAnsi="Times New Roman" w:cs="Times New Roman"/>
        </w:rPr>
        <w:t xml:space="preserve"> 8.000 orang, </w:t>
      </w:r>
      <w:proofErr w:type="spellStart"/>
      <w:r w:rsidRPr="00117C7E">
        <w:rPr>
          <w:rFonts w:ascii="Times New Roman" w:hAnsi="Times New Roman" w:cs="Times New Roman"/>
        </w:rPr>
        <w:t>dengan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tenaga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pengajar</w:t>
      </w:r>
      <w:proofErr w:type="spellEnd"/>
      <w:r w:rsidRPr="00117C7E">
        <w:rPr>
          <w:rFonts w:ascii="Times New Roman" w:hAnsi="Times New Roman" w:cs="Times New Roman"/>
        </w:rPr>
        <w:t xml:space="preserve"> dan </w:t>
      </w:r>
      <w:proofErr w:type="spellStart"/>
      <w:r w:rsidRPr="00117C7E">
        <w:rPr>
          <w:rFonts w:ascii="Times New Roman" w:hAnsi="Times New Roman" w:cs="Times New Roman"/>
        </w:rPr>
        <w:t>staf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sebanyak</w:t>
      </w:r>
      <w:proofErr w:type="spellEnd"/>
      <w:r w:rsidRPr="00117C7E">
        <w:rPr>
          <w:rFonts w:ascii="Times New Roman" w:hAnsi="Times New Roman" w:cs="Times New Roman"/>
        </w:rPr>
        <w:t xml:space="preserve"> 400 orang. </w:t>
      </w:r>
      <w:proofErr w:type="spellStart"/>
      <w:r w:rsidRPr="00117C7E">
        <w:rPr>
          <w:rFonts w:ascii="Times New Roman" w:hAnsi="Times New Roman" w:cs="Times New Roman"/>
          <w:lang w:val="es-ES"/>
        </w:rPr>
        <w:t>Seluruh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kegiatan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akademik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lang w:val="es-ES"/>
        </w:rPr>
        <w:t>administrasi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didukung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oleh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sistem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digital </w:t>
      </w:r>
      <w:proofErr w:type="spellStart"/>
      <w:r w:rsidRPr="00117C7E">
        <w:rPr>
          <w:rFonts w:ascii="Times New Roman" w:hAnsi="Times New Roman" w:cs="Times New Roman"/>
          <w:lang w:val="es-ES"/>
        </w:rPr>
        <w:t>terintegrasi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bernama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Sistem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Akademik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Digital (SIAKAD-D). </w:t>
      </w:r>
      <w:proofErr w:type="spellStart"/>
      <w:r w:rsidRPr="00117C7E">
        <w:rPr>
          <w:rFonts w:ascii="Times New Roman" w:hAnsi="Times New Roman" w:cs="Times New Roman"/>
          <w:lang w:val="es-ES"/>
        </w:rPr>
        <w:t>Sistem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mencakup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berbagai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layanan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seperti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pendaftaran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mahasiswa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baru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lastRenderedPageBreak/>
        <w:t>pengisian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KRS, input </w:t>
      </w:r>
      <w:proofErr w:type="spellStart"/>
      <w:r w:rsidRPr="00117C7E">
        <w:rPr>
          <w:rFonts w:ascii="Times New Roman" w:hAnsi="Times New Roman" w:cs="Times New Roman"/>
          <w:lang w:val="es-ES"/>
        </w:rPr>
        <w:t>nilai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pembayaran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kuliah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serta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pengelolaan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117C7E">
        <w:rPr>
          <w:rFonts w:ascii="Times New Roman" w:hAnsi="Times New Roman" w:cs="Times New Roman"/>
          <w:lang w:val="es-ES"/>
        </w:rPr>
        <w:t>dosen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lang w:val="es-ES"/>
        </w:rPr>
        <w:t>kepegawaian</w:t>
      </w:r>
      <w:proofErr w:type="spellEnd"/>
      <w:r w:rsidRPr="00117C7E">
        <w:rPr>
          <w:rFonts w:ascii="Times New Roman" w:hAnsi="Times New Roman" w:cs="Times New Roman"/>
          <w:lang w:val="es-ES"/>
        </w:rPr>
        <w:t>.</w:t>
      </w:r>
    </w:p>
    <w:p w14:paraId="2A0D3FCF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17C7E">
        <w:rPr>
          <w:rFonts w:ascii="Times New Roman" w:hAnsi="Times New Roman" w:cs="Times New Roman"/>
        </w:rPr>
        <w:t xml:space="preserve">Dalam </w:t>
      </w:r>
      <w:proofErr w:type="spellStart"/>
      <w:r w:rsidRPr="00117C7E">
        <w:rPr>
          <w:rFonts w:ascii="Times New Roman" w:hAnsi="Times New Roman" w:cs="Times New Roman"/>
        </w:rPr>
        <w:t>menjalankan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fungsinya</w:t>
      </w:r>
      <w:proofErr w:type="spellEnd"/>
      <w:r w:rsidRPr="00117C7E">
        <w:rPr>
          <w:rFonts w:ascii="Times New Roman" w:hAnsi="Times New Roman" w:cs="Times New Roman"/>
        </w:rPr>
        <w:t xml:space="preserve">, universitas </w:t>
      </w:r>
      <w:proofErr w:type="spellStart"/>
      <w:r w:rsidRPr="00117C7E">
        <w:rPr>
          <w:rFonts w:ascii="Times New Roman" w:hAnsi="Times New Roman" w:cs="Times New Roman"/>
        </w:rPr>
        <w:t>ini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memiliki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beberapa</w:t>
      </w:r>
      <w:proofErr w:type="spellEnd"/>
      <w:r w:rsidRPr="00117C7E">
        <w:rPr>
          <w:rFonts w:ascii="Times New Roman" w:hAnsi="Times New Roman" w:cs="Times New Roman"/>
        </w:rPr>
        <w:t xml:space="preserve"> unit </w:t>
      </w:r>
      <w:proofErr w:type="spellStart"/>
      <w:r w:rsidRPr="00117C7E">
        <w:rPr>
          <w:rFonts w:ascii="Times New Roman" w:hAnsi="Times New Roman" w:cs="Times New Roman"/>
        </w:rPr>
        <w:t>strategis</w:t>
      </w:r>
      <w:proofErr w:type="spellEnd"/>
      <w:r w:rsidRPr="00117C7E">
        <w:rPr>
          <w:rFonts w:ascii="Times New Roman" w:hAnsi="Times New Roman" w:cs="Times New Roman"/>
        </w:rPr>
        <w:t xml:space="preserve">, di </w:t>
      </w:r>
      <w:proofErr w:type="spellStart"/>
      <w:r w:rsidRPr="00117C7E">
        <w:rPr>
          <w:rFonts w:ascii="Times New Roman" w:hAnsi="Times New Roman" w:cs="Times New Roman"/>
        </w:rPr>
        <w:t>antaranya</w:t>
      </w:r>
      <w:proofErr w:type="spellEnd"/>
      <w:r w:rsidRPr="00117C7E">
        <w:rPr>
          <w:rFonts w:ascii="Times New Roman" w:hAnsi="Times New Roman" w:cs="Times New Roman"/>
        </w:rPr>
        <w:t>:</w:t>
      </w:r>
    </w:p>
    <w:p w14:paraId="5955A4E4" w14:textId="77777777" w:rsidR="00117C7E" w:rsidRPr="00117C7E" w:rsidRDefault="00117C7E" w:rsidP="00117C7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117C7E">
        <w:rPr>
          <w:rFonts w:ascii="Times New Roman" w:hAnsi="Times New Roman" w:cs="Times New Roman"/>
        </w:rPr>
        <w:t xml:space="preserve">Pusat </w:t>
      </w:r>
      <w:proofErr w:type="spellStart"/>
      <w:r w:rsidRPr="00117C7E">
        <w:rPr>
          <w:rFonts w:ascii="Times New Roman" w:hAnsi="Times New Roman" w:cs="Times New Roman"/>
        </w:rPr>
        <w:t>Teknologi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Informasi</w:t>
      </w:r>
      <w:proofErr w:type="spellEnd"/>
      <w:r w:rsidRPr="00117C7E">
        <w:rPr>
          <w:rFonts w:ascii="Times New Roman" w:hAnsi="Times New Roman" w:cs="Times New Roman"/>
        </w:rPr>
        <w:t xml:space="preserve"> dan Data (PTID): unit yang </w:t>
      </w:r>
      <w:proofErr w:type="spellStart"/>
      <w:r w:rsidRPr="00117C7E">
        <w:rPr>
          <w:rFonts w:ascii="Times New Roman" w:hAnsi="Times New Roman" w:cs="Times New Roman"/>
        </w:rPr>
        <w:t>bertanggung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jawab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atas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infrastruktur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jaringan</w:t>
      </w:r>
      <w:proofErr w:type="spellEnd"/>
      <w:r w:rsidRPr="00117C7E">
        <w:rPr>
          <w:rFonts w:ascii="Times New Roman" w:hAnsi="Times New Roman" w:cs="Times New Roman"/>
        </w:rPr>
        <w:t xml:space="preserve">, server, </w:t>
      </w:r>
      <w:proofErr w:type="spellStart"/>
      <w:r w:rsidRPr="00117C7E">
        <w:rPr>
          <w:rFonts w:ascii="Times New Roman" w:hAnsi="Times New Roman" w:cs="Times New Roman"/>
        </w:rPr>
        <w:t>keamanan</w:t>
      </w:r>
      <w:proofErr w:type="spellEnd"/>
      <w:r w:rsidRPr="00117C7E">
        <w:rPr>
          <w:rFonts w:ascii="Times New Roman" w:hAnsi="Times New Roman" w:cs="Times New Roman"/>
        </w:rPr>
        <w:t xml:space="preserve"> data, dan </w:t>
      </w:r>
      <w:proofErr w:type="spellStart"/>
      <w:r w:rsidRPr="00117C7E">
        <w:rPr>
          <w:rFonts w:ascii="Times New Roman" w:hAnsi="Times New Roman" w:cs="Times New Roman"/>
        </w:rPr>
        <w:t>pengembangan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sistem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informasi</w:t>
      </w:r>
      <w:proofErr w:type="spellEnd"/>
      <w:r w:rsidRPr="00117C7E">
        <w:rPr>
          <w:rFonts w:ascii="Times New Roman" w:hAnsi="Times New Roman" w:cs="Times New Roman"/>
        </w:rPr>
        <w:t>.</w:t>
      </w:r>
    </w:p>
    <w:p w14:paraId="45A39D9D" w14:textId="77777777" w:rsidR="00117C7E" w:rsidRPr="00117C7E" w:rsidRDefault="00117C7E" w:rsidP="00117C7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117C7E">
        <w:rPr>
          <w:rFonts w:ascii="Times New Roman" w:hAnsi="Times New Roman" w:cs="Times New Roman"/>
        </w:rPr>
        <w:t xml:space="preserve">Biro </w:t>
      </w:r>
      <w:proofErr w:type="spellStart"/>
      <w:r w:rsidRPr="00117C7E">
        <w:rPr>
          <w:rFonts w:ascii="Times New Roman" w:hAnsi="Times New Roman" w:cs="Times New Roman"/>
        </w:rPr>
        <w:t>Administrasi</w:t>
      </w:r>
      <w:proofErr w:type="spellEnd"/>
      <w:r w:rsidRPr="00117C7E">
        <w:rPr>
          <w:rFonts w:ascii="Times New Roman" w:hAnsi="Times New Roman" w:cs="Times New Roman"/>
        </w:rPr>
        <w:t xml:space="preserve"> Akademik (BAA): </w:t>
      </w:r>
      <w:proofErr w:type="spellStart"/>
      <w:r w:rsidRPr="00117C7E">
        <w:rPr>
          <w:rFonts w:ascii="Times New Roman" w:hAnsi="Times New Roman" w:cs="Times New Roman"/>
        </w:rPr>
        <w:t>mengelola</w:t>
      </w:r>
      <w:proofErr w:type="spellEnd"/>
      <w:r w:rsidRPr="00117C7E">
        <w:rPr>
          <w:rFonts w:ascii="Times New Roman" w:hAnsi="Times New Roman" w:cs="Times New Roman"/>
        </w:rPr>
        <w:t xml:space="preserve"> data </w:t>
      </w:r>
      <w:proofErr w:type="spellStart"/>
      <w:r w:rsidRPr="00117C7E">
        <w:rPr>
          <w:rFonts w:ascii="Times New Roman" w:hAnsi="Times New Roman" w:cs="Times New Roman"/>
        </w:rPr>
        <w:t>mahasiswa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nilai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jadwal</w:t>
      </w:r>
      <w:proofErr w:type="spellEnd"/>
      <w:r w:rsidRPr="00117C7E">
        <w:rPr>
          <w:rFonts w:ascii="Times New Roman" w:hAnsi="Times New Roman" w:cs="Times New Roman"/>
        </w:rPr>
        <w:t xml:space="preserve">, dan </w:t>
      </w:r>
      <w:proofErr w:type="spellStart"/>
      <w:r w:rsidRPr="00117C7E">
        <w:rPr>
          <w:rFonts w:ascii="Times New Roman" w:hAnsi="Times New Roman" w:cs="Times New Roman"/>
        </w:rPr>
        <w:t>kegiatan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akademik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lainnya</w:t>
      </w:r>
      <w:proofErr w:type="spellEnd"/>
      <w:r w:rsidRPr="00117C7E">
        <w:rPr>
          <w:rFonts w:ascii="Times New Roman" w:hAnsi="Times New Roman" w:cs="Times New Roman"/>
        </w:rPr>
        <w:t>.</w:t>
      </w:r>
    </w:p>
    <w:p w14:paraId="30E26142" w14:textId="77777777" w:rsidR="00117C7E" w:rsidRPr="00117C7E" w:rsidRDefault="00117C7E" w:rsidP="00117C7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117C7E">
        <w:rPr>
          <w:rFonts w:ascii="Times New Roman" w:hAnsi="Times New Roman" w:cs="Times New Roman"/>
        </w:rPr>
        <w:t xml:space="preserve">Biro Keuangan dan SDM: </w:t>
      </w:r>
      <w:proofErr w:type="spellStart"/>
      <w:r w:rsidRPr="00117C7E">
        <w:rPr>
          <w:rFonts w:ascii="Times New Roman" w:hAnsi="Times New Roman" w:cs="Times New Roman"/>
        </w:rPr>
        <w:t>menangani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pengelolaan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keuangan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penggajian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serta</w:t>
      </w:r>
      <w:proofErr w:type="spellEnd"/>
      <w:r w:rsidRPr="00117C7E">
        <w:rPr>
          <w:rFonts w:ascii="Times New Roman" w:hAnsi="Times New Roman" w:cs="Times New Roman"/>
        </w:rPr>
        <w:t xml:space="preserve"> data </w:t>
      </w:r>
      <w:proofErr w:type="spellStart"/>
      <w:r w:rsidRPr="00117C7E">
        <w:rPr>
          <w:rFonts w:ascii="Times New Roman" w:hAnsi="Times New Roman" w:cs="Times New Roman"/>
        </w:rPr>
        <w:t>kepegawaian</w:t>
      </w:r>
      <w:proofErr w:type="spellEnd"/>
      <w:r w:rsidRPr="00117C7E">
        <w:rPr>
          <w:rFonts w:ascii="Times New Roman" w:hAnsi="Times New Roman" w:cs="Times New Roman"/>
        </w:rPr>
        <w:t>.</w:t>
      </w:r>
    </w:p>
    <w:p w14:paraId="77B9F6EB" w14:textId="77777777" w:rsidR="00117C7E" w:rsidRPr="00117C7E" w:rsidRDefault="00117C7E" w:rsidP="00117C7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117C7E">
        <w:rPr>
          <w:rFonts w:ascii="Times New Roman" w:hAnsi="Times New Roman" w:cs="Times New Roman"/>
        </w:rPr>
        <w:t xml:space="preserve">Unit </w:t>
      </w:r>
      <w:proofErr w:type="spellStart"/>
      <w:r w:rsidRPr="00117C7E">
        <w:rPr>
          <w:rFonts w:ascii="Times New Roman" w:hAnsi="Times New Roman" w:cs="Times New Roman"/>
        </w:rPr>
        <w:t>Penjaminan</w:t>
      </w:r>
      <w:proofErr w:type="spellEnd"/>
      <w:r w:rsidRPr="00117C7E">
        <w:rPr>
          <w:rFonts w:ascii="Times New Roman" w:hAnsi="Times New Roman" w:cs="Times New Roman"/>
        </w:rPr>
        <w:t xml:space="preserve"> Mutu dan Audit Internal (UPMAI): </w:t>
      </w:r>
      <w:proofErr w:type="spellStart"/>
      <w:r w:rsidRPr="00117C7E">
        <w:rPr>
          <w:rFonts w:ascii="Times New Roman" w:hAnsi="Times New Roman" w:cs="Times New Roman"/>
        </w:rPr>
        <w:t>melakukan</w:t>
      </w:r>
      <w:proofErr w:type="spellEnd"/>
      <w:r w:rsidRPr="00117C7E">
        <w:rPr>
          <w:rFonts w:ascii="Times New Roman" w:hAnsi="Times New Roman" w:cs="Times New Roman"/>
        </w:rPr>
        <w:t xml:space="preserve"> audit </w:t>
      </w:r>
      <w:proofErr w:type="spellStart"/>
      <w:r w:rsidRPr="00117C7E">
        <w:rPr>
          <w:rFonts w:ascii="Times New Roman" w:hAnsi="Times New Roman" w:cs="Times New Roman"/>
        </w:rPr>
        <w:t>berkala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terhadap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sistem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akademik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keuangan</w:t>
      </w:r>
      <w:proofErr w:type="spellEnd"/>
      <w:r w:rsidRPr="00117C7E">
        <w:rPr>
          <w:rFonts w:ascii="Times New Roman" w:hAnsi="Times New Roman" w:cs="Times New Roman"/>
        </w:rPr>
        <w:t xml:space="preserve">, dan </w:t>
      </w:r>
      <w:proofErr w:type="spellStart"/>
      <w:r w:rsidRPr="00117C7E">
        <w:rPr>
          <w:rFonts w:ascii="Times New Roman" w:hAnsi="Times New Roman" w:cs="Times New Roman"/>
        </w:rPr>
        <w:t>keamanan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informasi</w:t>
      </w:r>
      <w:proofErr w:type="spellEnd"/>
      <w:r w:rsidRPr="00117C7E">
        <w:rPr>
          <w:rFonts w:ascii="Times New Roman" w:hAnsi="Times New Roman" w:cs="Times New Roman"/>
        </w:rPr>
        <w:t>.</w:t>
      </w:r>
    </w:p>
    <w:p w14:paraId="34427C53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117C7E">
        <w:rPr>
          <w:rFonts w:ascii="Times New Roman" w:hAnsi="Times New Roman" w:cs="Times New Roman"/>
        </w:rPr>
        <w:t>Struktur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organisasi</w:t>
      </w:r>
      <w:proofErr w:type="spellEnd"/>
      <w:r w:rsidRPr="00117C7E">
        <w:rPr>
          <w:rFonts w:ascii="Times New Roman" w:hAnsi="Times New Roman" w:cs="Times New Roman"/>
        </w:rPr>
        <w:t xml:space="preserve"> UTDI </w:t>
      </w:r>
      <w:proofErr w:type="spellStart"/>
      <w:r w:rsidRPr="00117C7E">
        <w:rPr>
          <w:rFonts w:ascii="Times New Roman" w:hAnsi="Times New Roman" w:cs="Times New Roman"/>
        </w:rPr>
        <w:t>bersifat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hierarkis</w:t>
      </w:r>
      <w:proofErr w:type="spellEnd"/>
      <w:r w:rsidRPr="00117C7E">
        <w:rPr>
          <w:rFonts w:ascii="Times New Roman" w:hAnsi="Times New Roman" w:cs="Times New Roman"/>
        </w:rPr>
        <w:t xml:space="preserve"> dan </w:t>
      </w:r>
      <w:proofErr w:type="spellStart"/>
      <w:r w:rsidRPr="00117C7E">
        <w:rPr>
          <w:rFonts w:ascii="Times New Roman" w:hAnsi="Times New Roman" w:cs="Times New Roman"/>
        </w:rPr>
        <w:t>fungsional</w:t>
      </w:r>
      <w:proofErr w:type="spellEnd"/>
      <w:r w:rsidRPr="00117C7E">
        <w:rPr>
          <w:rFonts w:ascii="Times New Roman" w:hAnsi="Times New Roman" w:cs="Times New Roman"/>
        </w:rPr>
        <w:t xml:space="preserve">, yang </w:t>
      </w:r>
      <w:proofErr w:type="spellStart"/>
      <w:r w:rsidRPr="00117C7E">
        <w:rPr>
          <w:rFonts w:ascii="Times New Roman" w:hAnsi="Times New Roman" w:cs="Times New Roman"/>
        </w:rPr>
        <w:t>dipimpin</w:t>
      </w:r>
      <w:proofErr w:type="spellEnd"/>
      <w:r w:rsidRPr="00117C7E">
        <w:rPr>
          <w:rFonts w:ascii="Times New Roman" w:hAnsi="Times New Roman" w:cs="Times New Roman"/>
        </w:rPr>
        <w:t xml:space="preserve"> oleh </w:t>
      </w:r>
      <w:proofErr w:type="spellStart"/>
      <w:r w:rsidRPr="00117C7E">
        <w:rPr>
          <w:rFonts w:ascii="Times New Roman" w:hAnsi="Times New Roman" w:cs="Times New Roman"/>
        </w:rPr>
        <w:t>Rektor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dengan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tiga</w:t>
      </w:r>
      <w:proofErr w:type="spellEnd"/>
      <w:r w:rsidRPr="00117C7E">
        <w:rPr>
          <w:rFonts w:ascii="Times New Roman" w:hAnsi="Times New Roman" w:cs="Times New Roman"/>
        </w:rPr>
        <w:t xml:space="preserve"> Wakil </w:t>
      </w:r>
      <w:proofErr w:type="spellStart"/>
      <w:r w:rsidRPr="00117C7E">
        <w:rPr>
          <w:rFonts w:ascii="Times New Roman" w:hAnsi="Times New Roman" w:cs="Times New Roman"/>
        </w:rPr>
        <w:t>Rektor</w:t>
      </w:r>
      <w:proofErr w:type="spellEnd"/>
      <w:r w:rsidRPr="00117C7E">
        <w:rPr>
          <w:rFonts w:ascii="Times New Roman" w:hAnsi="Times New Roman" w:cs="Times New Roman"/>
        </w:rPr>
        <w:t xml:space="preserve"> yang masing-masing </w:t>
      </w:r>
      <w:proofErr w:type="spellStart"/>
      <w:r w:rsidRPr="00117C7E">
        <w:rPr>
          <w:rFonts w:ascii="Times New Roman" w:hAnsi="Times New Roman" w:cs="Times New Roman"/>
        </w:rPr>
        <w:t>membawahi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bidang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akademik</w:t>
      </w:r>
      <w:proofErr w:type="spellEnd"/>
      <w:r w:rsidRPr="00117C7E">
        <w:rPr>
          <w:rFonts w:ascii="Times New Roman" w:hAnsi="Times New Roman" w:cs="Times New Roman"/>
        </w:rPr>
        <w:t xml:space="preserve">, </w:t>
      </w:r>
      <w:proofErr w:type="spellStart"/>
      <w:r w:rsidRPr="00117C7E">
        <w:rPr>
          <w:rFonts w:ascii="Times New Roman" w:hAnsi="Times New Roman" w:cs="Times New Roman"/>
        </w:rPr>
        <w:t>keuangan</w:t>
      </w:r>
      <w:proofErr w:type="spellEnd"/>
      <w:r w:rsidRPr="00117C7E">
        <w:rPr>
          <w:rFonts w:ascii="Times New Roman" w:hAnsi="Times New Roman" w:cs="Times New Roman"/>
        </w:rPr>
        <w:t xml:space="preserve"> dan SDM, </w:t>
      </w:r>
      <w:proofErr w:type="spellStart"/>
      <w:r w:rsidRPr="00117C7E">
        <w:rPr>
          <w:rFonts w:ascii="Times New Roman" w:hAnsi="Times New Roman" w:cs="Times New Roman"/>
        </w:rPr>
        <w:t>serta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riset</w:t>
      </w:r>
      <w:proofErr w:type="spellEnd"/>
      <w:r w:rsidRPr="00117C7E">
        <w:rPr>
          <w:rFonts w:ascii="Times New Roman" w:hAnsi="Times New Roman" w:cs="Times New Roman"/>
        </w:rPr>
        <w:t xml:space="preserve"> dan </w:t>
      </w:r>
      <w:proofErr w:type="spellStart"/>
      <w:r w:rsidRPr="00117C7E">
        <w:rPr>
          <w:rFonts w:ascii="Times New Roman" w:hAnsi="Times New Roman" w:cs="Times New Roman"/>
        </w:rPr>
        <w:t>kerja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sama</w:t>
      </w:r>
      <w:proofErr w:type="spellEnd"/>
      <w:r w:rsidRPr="00117C7E">
        <w:rPr>
          <w:rFonts w:ascii="Times New Roman" w:hAnsi="Times New Roman" w:cs="Times New Roman"/>
        </w:rPr>
        <w:t xml:space="preserve">. </w:t>
      </w:r>
      <w:proofErr w:type="spellStart"/>
      <w:r w:rsidRPr="00117C7E">
        <w:rPr>
          <w:rFonts w:ascii="Times New Roman" w:hAnsi="Times New Roman" w:cs="Times New Roman"/>
        </w:rPr>
        <w:t>Struktur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ini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memastikan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adanya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pembagian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tanggung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jawab</w:t>
      </w:r>
      <w:proofErr w:type="spellEnd"/>
      <w:r w:rsidRPr="00117C7E">
        <w:rPr>
          <w:rFonts w:ascii="Times New Roman" w:hAnsi="Times New Roman" w:cs="Times New Roman"/>
        </w:rPr>
        <w:t xml:space="preserve"> yang </w:t>
      </w:r>
      <w:proofErr w:type="spellStart"/>
      <w:r w:rsidRPr="00117C7E">
        <w:rPr>
          <w:rFonts w:ascii="Times New Roman" w:hAnsi="Times New Roman" w:cs="Times New Roman"/>
        </w:rPr>
        <w:t>jelas</w:t>
      </w:r>
      <w:proofErr w:type="spellEnd"/>
      <w:r w:rsidRPr="00117C7E">
        <w:rPr>
          <w:rFonts w:ascii="Times New Roman" w:hAnsi="Times New Roman" w:cs="Times New Roman"/>
        </w:rPr>
        <w:t xml:space="preserve"> dan </w:t>
      </w:r>
      <w:proofErr w:type="spellStart"/>
      <w:r w:rsidRPr="00117C7E">
        <w:rPr>
          <w:rFonts w:ascii="Times New Roman" w:hAnsi="Times New Roman" w:cs="Times New Roman"/>
        </w:rPr>
        <w:t>koordinasi</w:t>
      </w:r>
      <w:proofErr w:type="spellEnd"/>
      <w:r w:rsidRPr="00117C7E">
        <w:rPr>
          <w:rFonts w:ascii="Times New Roman" w:hAnsi="Times New Roman" w:cs="Times New Roman"/>
        </w:rPr>
        <w:t xml:space="preserve"> yang </w:t>
      </w:r>
      <w:proofErr w:type="spellStart"/>
      <w:r w:rsidRPr="00117C7E">
        <w:rPr>
          <w:rFonts w:ascii="Times New Roman" w:hAnsi="Times New Roman" w:cs="Times New Roman"/>
        </w:rPr>
        <w:t>efektif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dalam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pengelolaan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sistem</w:t>
      </w:r>
      <w:proofErr w:type="spellEnd"/>
      <w:r w:rsidRPr="00117C7E">
        <w:rPr>
          <w:rFonts w:ascii="Times New Roman" w:hAnsi="Times New Roman" w:cs="Times New Roman"/>
        </w:rPr>
        <w:t xml:space="preserve"> </w:t>
      </w:r>
      <w:proofErr w:type="spellStart"/>
      <w:r w:rsidRPr="00117C7E">
        <w:rPr>
          <w:rFonts w:ascii="Times New Roman" w:hAnsi="Times New Roman" w:cs="Times New Roman"/>
        </w:rPr>
        <w:t>informasi</w:t>
      </w:r>
      <w:proofErr w:type="spellEnd"/>
      <w:r w:rsidRPr="00117C7E">
        <w:rPr>
          <w:rFonts w:ascii="Times New Roman" w:hAnsi="Times New Roman" w:cs="Times New Roman"/>
        </w:rPr>
        <w:t xml:space="preserve"> dan data </w:t>
      </w:r>
      <w:proofErr w:type="spellStart"/>
      <w:r w:rsidRPr="00117C7E">
        <w:rPr>
          <w:rFonts w:ascii="Times New Roman" w:hAnsi="Times New Roman" w:cs="Times New Roman"/>
        </w:rPr>
        <w:t>akademik</w:t>
      </w:r>
      <w:proofErr w:type="spellEnd"/>
      <w:r w:rsidRPr="00117C7E">
        <w:rPr>
          <w:rFonts w:ascii="Times New Roman" w:hAnsi="Times New Roman" w:cs="Times New Roman"/>
        </w:rPr>
        <w:t>.</w:t>
      </w:r>
    </w:p>
    <w:p w14:paraId="75A845CE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  <w:lang w:val="es-ES"/>
        </w:rPr>
        <w:t>Sebagai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berbasis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teknologi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digital, UTDI </w:t>
      </w:r>
      <w:proofErr w:type="spellStart"/>
      <w:r w:rsidRPr="00117C7E">
        <w:rPr>
          <w:rFonts w:ascii="Times New Roman" w:hAnsi="Times New Roman" w:cs="Times New Roman"/>
          <w:lang w:val="es-ES"/>
        </w:rPr>
        <w:t>memandang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keamanan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sebagai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aspek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strategis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dalam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menjaga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kelancaran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operasional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lang w:val="es-ES"/>
        </w:rPr>
        <w:t>reputasi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institusi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117C7E">
        <w:rPr>
          <w:rFonts w:ascii="Times New Roman" w:hAnsi="Times New Roman" w:cs="Times New Roman"/>
          <w:lang w:val="es-ES"/>
        </w:rPr>
        <w:t>Aset-aset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seperti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117C7E">
        <w:rPr>
          <w:rFonts w:ascii="Times New Roman" w:hAnsi="Times New Roman" w:cs="Times New Roman"/>
          <w:lang w:val="es-ES"/>
        </w:rPr>
        <w:t>mahasiswa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dosen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keuangan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serta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infrastruktur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jaringan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merupakan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bagian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penting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117C7E">
        <w:rPr>
          <w:rFonts w:ascii="Times New Roman" w:hAnsi="Times New Roman" w:cs="Times New Roman"/>
          <w:lang w:val="es-ES"/>
        </w:rPr>
        <w:t>harus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dilindungi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dari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ancaman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internal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maupun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eksternal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117C7E">
        <w:rPr>
          <w:rFonts w:ascii="Times New Roman" w:hAnsi="Times New Roman" w:cs="Times New Roman"/>
          <w:lang w:val="es-ES"/>
        </w:rPr>
        <w:t>Oleh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karena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itu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UTDI </w:t>
      </w:r>
      <w:proofErr w:type="spellStart"/>
      <w:r w:rsidRPr="00117C7E">
        <w:rPr>
          <w:rFonts w:ascii="Times New Roman" w:hAnsi="Times New Roman" w:cs="Times New Roman"/>
          <w:lang w:val="es-ES"/>
        </w:rPr>
        <w:t>berkomitmen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untuk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mengimplementasikan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Sistem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Manajemen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Keamanan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(SMKI) </w:t>
      </w:r>
      <w:proofErr w:type="spellStart"/>
      <w:r w:rsidRPr="00117C7E">
        <w:rPr>
          <w:rFonts w:ascii="Times New Roman" w:hAnsi="Times New Roman" w:cs="Times New Roman"/>
          <w:lang w:val="es-ES"/>
        </w:rPr>
        <w:t>dengan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mengacu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pada </w:t>
      </w:r>
      <w:proofErr w:type="spellStart"/>
      <w:r w:rsidRPr="00117C7E">
        <w:rPr>
          <w:rFonts w:ascii="Times New Roman" w:hAnsi="Times New Roman" w:cs="Times New Roman"/>
          <w:lang w:val="es-ES"/>
        </w:rPr>
        <w:t>standar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internasional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ISO/IEC 27001:2013.</w:t>
      </w:r>
    </w:p>
    <w:p w14:paraId="538ADEE1" w14:textId="77777777" w:rsidR="00117C7E" w:rsidRPr="00117C7E" w:rsidRDefault="00117C7E" w:rsidP="00117C7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117C7E">
        <w:rPr>
          <w:rFonts w:ascii="Times New Roman" w:hAnsi="Times New Roman" w:cs="Times New Roman"/>
          <w:lang w:val="es-ES"/>
        </w:rPr>
        <w:t>Ruang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lingkup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penerapan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SMKI di UTDI </w:t>
      </w:r>
      <w:proofErr w:type="spellStart"/>
      <w:r w:rsidRPr="00117C7E">
        <w:rPr>
          <w:rFonts w:ascii="Times New Roman" w:hAnsi="Times New Roman" w:cs="Times New Roman"/>
          <w:lang w:val="es-ES"/>
        </w:rPr>
        <w:t>difokuskan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pada </w:t>
      </w:r>
      <w:proofErr w:type="spellStart"/>
      <w:r w:rsidRPr="00117C7E">
        <w:rPr>
          <w:rFonts w:ascii="Times New Roman" w:hAnsi="Times New Roman" w:cs="Times New Roman"/>
          <w:lang w:val="es-ES"/>
        </w:rPr>
        <w:t>Pusat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Teknologi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Data (PTID) yang </w:t>
      </w:r>
      <w:proofErr w:type="spellStart"/>
      <w:r w:rsidRPr="00117C7E">
        <w:rPr>
          <w:rFonts w:ascii="Times New Roman" w:hAnsi="Times New Roman" w:cs="Times New Roman"/>
          <w:lang w:val="es-ES"/>
        </w:rPr>
        <w:t>mengelola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sistem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SIAKAD-D, server </w:t>
      </w:r>
      <w:proofErr w:type="spellStart"/>
      <w:r w:rsidRPr="00117C7E">
        <w:rPr>
          <w:rFonts w:ascii="Times New Roman" w:hAnsi="Times New Roman" w:cs="Times New Roman"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117C7E">
        <w:rPr>
          <w:rFonts w:ascii="Times New Roman" w:hAnsi="Times New Roman" w:cs="Times New Roman"/>
          <w:lang w:val="es-ES"/>
        </w:rPr>
        <w:t>jaringan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117C7E">
        <w:rPr>
          <w:rFonts w:ascii="Times New Roman" w:hAnsi="Times New Roman" w:cs="Times New Roman"/>
          <w:lang w:val="es-ES"/>
        </w:rPr>
        <w:t>akademik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117C7E">
        <w:rPr>
          <w:rFonts w:ascii="Times New Roman" w:hAnsi="Times New Roman" w:cs="Times New Roman"/>
          <w:lang w:val="es-ES"/>
        </w:rPr>
        <w:t>Dengan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penerapan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SMKI </w:t>
      </w:r>
      <w:proofErr w:type="spellStart"/>
      <w:r w:rsidRPr="00117C7E">
        <w:rPr>
          <w:rFonts w:ascii="Times New Roman" w:hAnsi="Times New Roman" w:cs="Times New Roman"/>
          <w:lang w:val="es-ES"/>
        </w:rPr>
        <w:t>ini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17C7E">
        <w:rPr>
          <w:rFonts w:ascii="Times New Roman" w:hAnsi="Times New Roman" w:cs="Times New Roman"/>
          <w:lang w:val="es-ES"/>
        </w:rPr>
        <w:t>universitas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diharapkan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mampu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memastikan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aspek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kerahasiaan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117C7E">
        <w:rPr>
          <w:rFonts w:ascii="Times New Roman" w:hAnsi="Times New Roman" w:cs="Times New Roman"/>
          <w:lang w:val="es-ES"/>
        </w:rPr>
        <w:t>confidentiality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), </w:t>
      </w:r>
      <w:proofErr w:type="spellStart"/>
      <w:r w:rsidRPr="00117C7E">
        <w:rPr>
          <w:rFonts w:ascii="Times New Roman" w:hAnsi="Times New Roman" w:cs="Times New Roman"/>
          <w:lang w:val="es-ES"/>
        </w:rPr>
        <w:t>integritas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117C7E">
        <w:rPr>
          <w:rFonts w:ascii="Times New Roman" w:hAnsi="Times New Roman" w:cs="Times New Roman"/>
          <w:lang w:val="es-ES"/>
        </w:rPr>
        <w:t>integrity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), dan </w:t>
      </w:r>
      <w:proofErr w:type="spellStart"/>
      <w:r w:rsidRPr="00117C7E">
        <w:rPr>
          <w:rFonts w:ascii="Times New Roman" w:hAnsi="Times New Roman" w:cs="Times New Roman"/>
          <w:lang w:val="es-ES"/>
        </w:rPr>
        <w:t>ketersediaan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117C7E">
        <w:rPr>
          <w:rFonts w:ascii="Times New Roman" w:hAnsi="Times New Roman" w:cs="Times New Roman"/>
          <w:lang w:val="es-ES"/>
        </w:rPr>
        <w:t>availability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) </w:t>
      </w:r>
      <w:proofErr w:type="spellStart"/>
      <w:r w:rsidRPr="00117C7E">
        <w:rPr>
          <w:rFonts w:ascii="Times New Roman" w:hAnsi="Times New Roman" w:cs="Times New Roman"/>
          <w:lang w:val="es-ES"/>
        </w:rPr>
        <w:t>dari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seluruh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informasi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17C7E">
        <w:rPr>
          <w:rFonts w:ascii="Times New Roman" w:hAnsi="Times New Roman" w:cs="Times New Roman"/>
          <w:lang w:val="es-ES"/>
        </w:rPr>
        <w:t>akademik</w:t>
      </w:r>
      <w:proofErr w:type="spellEnd"/>
      <w:r w:rsidRPr="00117C7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117C7E">
        <w:rPr>
          <w:rFonts w:ascii="Times New Roman" w:hAnsi="Times New Roman" w:cs="Times New Roman"/>
          <w:lang w:val="es-ES"/>
        </w:rPr>
        <w:t>administrasi</w:t>
      </w:r>
      <w:proofErr w:type="spellEnd"/>
      <w:r w:rsidRPr="00117C7E">
        <w:rPr>
          <w:rFonts w:ascii="Times New Roman" w:hAnsi="Times New Roman" w:cs="Times New Roman"/>
          <w:lang w:val="es-ES"/>
        </w:rPr>
        <w:t>.</w:t>
      </w:r>
    </w:p>
    <w:p w14:paraId="1FF9DDD1" w14:textId="11953F13" w:rsidR="001F2B4D" w:rsidRDefault="001F2B4D" w:rsidP="00157BAF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2.2 </w:t>
      </w:r>
      <w:proofErr w:type="spellStart"/>
      <w:r>
        <w:rPr>
          <w:lang w:val="es-ES"/>
        </w:rPr>
        <w:t>Struktur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Organisasi</w:t>
      </w:r>
      <w:proofErr w:type="spellEnd"/>
    </w:p>
    <w:p w14:paraId="69C1A328" w14:textId="77777777" w:rsidR="00642589" w:rsidRPr="00642589" w:rsidRDefault="001F2B4D" w:rsidP="00642589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r>
        <w:rPr>
          <w:lang w:val="es-ES"/>
        </w:rPr>
        <w:tab/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Struktur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organisasi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Universitas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Teknologi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Digital Indonesia (UTDI)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dirancang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dengan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pendekatan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hierarkis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fungsional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, yang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memungkinkan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setiap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memiliki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tanggung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jawab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wewenang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jelas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Tujuannya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adalah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untuk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menciptakan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tata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kelola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efektif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efisien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selaras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dengan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prinsip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good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university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governance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serta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mendukung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penerapan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Sistem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Manajemen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Keamanan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(SMKI)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berbasis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ISO/IEC 27001:2013.</w:t>
      </w:r>
    </w:p>
    <w:p w14:paraId="5C855197" w14:textId="34AF42BF" w:rsidR="00642589" w:rsidRPr="00642589" w:rsidRDefault="00642589" w:rsidP="00642589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642589">
        <w:rPr>
          <w:rFonts w:ascii="Times New Roman" w:hAnsi="Times New Roman" w:cs="Times New Roman"/>
          <w:lang w:val="es-ES"/>
        </w:rPr>
        <w:t>Struktur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organisasi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UTDI </w:t>
      </w:r>
      <w:proofErr w:type="spellStart"/>
      <w:r w:rsidRPr="00642589">
        <w:rPr>
          <w:rFonts w:ascii="Times New Roman" w:hAnsi="Times New Roman" w:cs="Times New Roman"/>
          <w:lang w:val="es-ES"/>
        </w:rPr>
        <w:t>terdiri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atas </w:t>
      </w:r>
      <w:proofErr w:type="spellStart"/>
      <w:r w:rsidRPr="00642589">
        <w:rPr>
          <w:rFonts w:ascii="Times New Roman" w:hAnsi="Times New Roman" w:cs="Times New Roman"/>
          <w:lang w:val="es-ES"/>
        </w:rPr>
        <w:t>unsur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pimpinan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universitas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unsur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pelaksana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serta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penunjang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pengawasan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internal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42589">
        <w:rPr>
          <w:rFonts w:ascii="Times New Roman" w:hAnsi="Times New Roman" w:cs="Times New Roman"/>
          <w:lang w:val="es-ES"/>
        </w:rPr>
        <w:t>Berikut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uraian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struktur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peran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masing-masing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bagian</w:t>
      </w:r>
      <w:proofErr w:type="spellEnd"/>
      <w:r w:rsidRPr="00642589">
        <w:rPr>
          <w:rFonts w:ascii="Times New Roman" w:hAnsi="Times New Roman" w:cs="Times New Roman"/>
          <w:lang w:val="es-ES"/>
        </w:rPr>
        <w:t>:</w:t>
      </w:r>
    </w:p>
    <w:p w14:paraId="0197F93B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1.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</w:p>
    <w:p w14:paraId="6052AC0C" w14:textId="32DAC46A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merupakan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pimpinan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tertinggi</w:t>
      </w:r>
      <w:proofErr w:type="spellEnd"/>
      <w:r w:rsidRPr="00642589">
        <w:rPr>
          <w:rFonts w:ascii="Times New Roman" w:hAnsi="Times New Roman" w:cs="Times New Roman"/>
        </w:rPr>
        <w:t xml:space="preserve"> universitas yang </w:t>
      </w:r>
      <w:proofErr w:type="spellStart"/>
      <w:r w:rsidRPr="00642589">
        <w:rPr>
          <w:rFonts w:ascii="Times New Roman" w:hAnsi="Times New Roman" w:cs="Times New Roman"/>
        </w:rPr>
        <w:t>memiliki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tanggung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jawab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penuh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terhadap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arah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kebijakan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akademik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administrasi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keuangan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serta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pengembangan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sistem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informasi</w:t>
      </w:r>
      <w:proofErr w:type="spellEnd"/>
      <w:r w:rsidRPr="00642589">
        <w:rPr>
          <w:rFonts w:ascii="Times New Roman" w:hAnsi="Times New Roman" w:cs="Times New Roman"/>
        </w:rPr>
        <w:t xml:space="preserve"> universitas.</w:t>
      </w:r>
      <w:r w:rsidRPr="00642589">
        <w:rPr>
          <w:rFonts w:ascii="Times New Roman" w:hAnsi="Times New Roman" w:cs="Times New Roman"/>
        </w:rPr>
        <w:br/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juga </w:t>
      </w:r>
      <w:proofErr w:type="spellStart"/>
      <w:r w:rsidRPr="00642589">
        <w:rPr>
          <w:rFonts w:ascii="Times New Roman" w:hAnsi="Times New Roman" w:cs="Times New Roman"/>
        </w:rPr>
        <w:t>berperan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sebagai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penanggung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jawab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utama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dalam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penerapan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kebijakan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keamanan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informasi</w:t>
      </w:r>
      <w:proofErr w:type="spellEnd"/>
      <w:r w:rsidRPr="00642589">
        <w:rPr>
          <w:rFonts w:ascii="Times New Roman" w:hAnsi="Times New Roman" w:cs="Times New Roman"/>
        </w:rPr>
        <w:t xml:space="preserve"> dan </w:t>
      </w:r>
      <w:proofErr w:type="spellStart"/>
      <w:r w:rsidRPr="00642589">
        <w:rPr>
          <w:rFonts w:ascii="Times New Roman" w:hAnsi="Times New Roman" w:cs="Times New Roman"/>
        </w:rPr>
        <w:t>memastikan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seluruh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kebijakan</w:t>
      </w:r>
      <w:proofErr w:type="spellEnd"/>
      <w:r w:rsidRPr="00642589">
        <w:rPr>
          <w:rFonts w:ascii="Times New Roman" w:hAnsi="Times New Roman" w:cs="Times New Roman"/>
        </w:rPr>
        <w:t xml:space="preserve"> universitas </w:t>
      </w:r>
      <w:proofErr w:type="spellStart"/>
      <w:r w:rsidRPr="00642589">
        <w:rPr>
          <w:rFonts w:ascii="Times New Roman" w:hAnsi="Times New Roman" w:cs="Times New Roman"/>
        </w:rPr>
        <w:t>sejalan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dengan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standar</w:t>
      </w:r>
      <w:proofErr w:type="spellEnd"/>
      <w:r w:rsidRPr="00642589">
        <w:rPr>
          <w:rFonts w:ascii="Times New Roman" w:hAnsi="Times New Roman" w:cs="Times New Roman"/>
        </w:rPr>
        <w:t xml:space="preserve"> ISO/IEC 27001.</w:t>
      </w:r>
    </w:p>
    <w:p w14:paraId="5E9F2CFD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2. 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 (</w:t>
      </w:r>
      <w:proofErr w:type="spellStart"/>
      <w:r w:rsidRPr="00642589">
        <w:rPr>
          <w:rFonts w:ascii="Times New Roman" w:hAnsi="Times New Roman" w:cs="Times New Roman"/>
        </w:rPr>
        <w:t>Bidang</w:t>
      </w:r>
      <w:proofErr w:type="spellEnd"/>
      <w:r w:rsidRPr="00642589">
        <w:rPr>
          <w:rFonts w:ascii="Times New Roman" w:hAnsi="Times New Roman" w:cs="Times New Roman"/>
        </w:rPr>
        <w:t xml:space="preserve"> Akademik dan </w:t>
      </w:r>
      <w:proofErr w:type="spellStart"/>
      <w:r w:rsidRPr="00642589">
        <w:rPr>
          <w:rFonts w:ascii="Times New Roman" w:hAnsi="Times New Roman" w:cs="Times New Roman"/>
        </w:rPr>
        <w:t>Kemahasiswaan</w:t>
      </w:r>
      <w:proofErr w:type="spellEnd"/>
      <w:r w:rsidRPr="00642589">
        <w:rPr>
          <w:rFonts w:ascii="Times New Roman" w:hAnsi="Times New Roman" w:cs="Times New Roman"/>
        </w:rPr>
        <w:t>)</w:t>
      </w:r>
    </w:p>
    <w:p w14:paraId="27AE9E2D" w14:textId="039DD903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  <w:proofErr w:type="spellStart"/>
      <w:r w:rsidRPr="00642589">
        <w:rPr>
          <w:rFonts w:ascii="Times New Roman" w:hAnsi="Times New Roman" w:cs="Times New Roman"/>
          <w:lang w:val="es-ES"/>
        </w:rPr>
        <w:t>Wakil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Rektor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42589">
        <w:rPr>
          <w:rFonts w:ascii="Times New Roman" w:hAnsi="Times New Roman" w:cs="Times New Roman"/>
          <w:lang w:val="es-ES"/>
        </w:rPr>
        <w:t>bertugas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mengkoordinasikan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kegiatan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proses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belajar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mengajar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642589">
        <w:rPr>
          <w:rFonts w:ascii="Times New Roman" w:hAnsi="Times New Roman" w:cs="Times New Roman"/>
          <w:lang w:val="es-ES"/>
        </w:rPr>
        <w:t>pelayanan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mahasiswa</w:t>
      </w:r>
      <w:proofErr w:type="spellEnd"/>
      <w:r w:rsidRPr="00642589">
        <w:rPr>
          <w:rFonts w:ascii="Times New Roman" w:hAnsi="Times New Roman" w:cs="Times New Roman"/>
          <w:lang w:val="es-ES"/>
        </w:rPr>
        <w:t>.</w:t>
      </w:r>
      <w:r w:rsidRPr="00642589">
        <w:rPr>
          <w:rFonts w:ascii="Times New Roman" w:hAnsi="Times New Roman" w:cs="Times New Roman"/>
          <w:lang w:val="es-ES"/>
        </w:rPr>
        <w:br/>
      </w:r>
      <w:proofErr w:type="spellStart"/>
      <w:r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bekerja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sama </w:t>
      </w:r>
      <w:proofErr w:type="spellStart"/>
      <w:r w:rsidRPr="00642589">
        <w:rPr>
          <w:rFonts w:ascii="Times New Roman" w:hAnsi="Times New Roman" w:cs="Times New Roman"/>
          <w:lang w:val="es-ES"/>
        </w:rPr>
        <w:t>dengan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Biro </w:t>
      </w:r>
      <w:proofErr w:type="spellStart"/>
      <w:r w:rsidRPr="00642589">
        <w:rPr>
          <w:rFonts w:ascii="Times New Roman" w:hAnsi="Times New Roman" w:cs="Times New Roman"/>
          <w:lang w:val="es-ES"/>
        </w:rPr>
        <w:t>Administrasi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(BAA) </w:t>
      </w:r>
      <w:proofErr w:type="spellStart"/>
      <w:r w:rsidRPr="00642589">
        <w:rPr>
          <w:rFonts w:ascii="Times New Roman" w:hAnsi="Times New Roman" w:cs="Times New Roman"/>
          <w:lang w:val="es-ES"/>
        </w:rPr>
        <w:t>dalam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mengelola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memastikan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sistem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(SIAKAD-D) </w:t>
      </w:r>
      <w:proofErr w:type="spellStart"/>
      <w:r w:rsidRPr="00642589">
        <w:rPr>
          <w:rFonts w:ascii="Times New Roman" w:hAnsi="Times New Roman" w:cs="Times New Roman"/>
          <w:lang w:val="es-ES"/>
        </w:rPr>
        <w:t>berfungsi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dengan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baik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aman.</w:t>
      </w:r>
    </w:p>
    <w:p w14:paraId="70F6DBCB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3. 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II (</w:t>
      </w:r>
      <w:proofErr w:type="spellStart"/>
      <w:r w:rsidRPr="00642589">
        <w:rPr>
          <w:rFonts w:ascii="Times New Roman" w:hAnsi="Times New Roman" w:cs="Times New Roman"/>
        </w:rPr>
        <w:t>Bidang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Keuangan</w:t>
      </w:r>
      <w:proofErr w:type="spellEnd"/>
      <w:r w:rsidRPr="00642589">
        <w:rPr>
          <w:rFonts w:ascii="Times New Roman" w:hAnsi="Times New Roman" w:cs="Times New Roman"/>
        </w:rPr>
        <w:t xml:space="preserve"> dan </w:t>
      </w:r>
      <w:proofErr w:type="spellStart"/>
      <w:r w:rsidRPr="00642589">
        <w:rPr>
          <w:rFonts w:ascii="Times New Roman" w:hAnsi="Times New Roman" w:cs="Times New Roman"/>
        </w:rPr>
        <w:t>Sumber</w:t>
      </w:r>
      <w:proofErr w:type="spellEnd"/>
      <w:r w:rsidRPr="00642589">
        <w:rPr>
          <w:rFonts w:ascii="Times New Roman" w:hAnsi="Times New Roman" w:cs="Times New Roman"/>
        </w:rPr>
        <w:t xml:space="preserve"> Daya </w:t>
      </w:r>
      <w:proofErr w:type="spellStart"/>
      <w:r w:rsidRPr="00642589">
        <w:rPr>
          <w:rFonts w:ascii="Times New Roman" w:hAnsi="Times New Roman" w:cs="Times New Roman"/>
        </w:rPr>
        <w:t>Manusia</w:t>
      </w:r>
      <w:proofErr w:type="spellEnd"/>
      <w:r w:rsidRPr="00642589">
        <w:rPr>
          <w:rFonts w:ascii="Times New Roman" w:hAnsi="Times New Roman" w:cs="Times New Roman"/>
        </w:rPr>
        <w:t>)</w:t>
      </w:r>
    </w:p>
    <w:p w14:paraId="3EFBB4D2" w14:textId="04D0E140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II </w:t>
      </w:r>
      <w:proofErr w:type="spellStart"/>
      <w:r w:rsidRPr="00642589">
        <w:rPr>
          <w:rFonts w:ascii="Times New Roman" w:hAnsi="Times New Roman" w:cs="Times New Roman"/>
        </w:rPr>
        <w:t>bertanggung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jawab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terhadap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pengelolaan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anggaran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akuntansi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keuangan</w:t>
      </w:r>
      <w:proofErr w:type="spellEnd"/>
      <w:r w:rsidRPr="00642589">
        <w:rPr>
          <w:rFonts w:ascii="Times New Roman" w:hAnsi="Times New Roman" w:cs="Times New Roman"/>
        </w:rPr>
        <w:t xml:space="preserve">, dan </w:t>
      </w:r>
      <w:proofErr w:type="spellStart"/>
      <w:r w:rsidRPr="00642589">
        <w:rPr>
          <w:rFonts w:ascii="Times New Roman" w:hAnsi="Times New Roman" w:cs="Times New Roman"/>
        </w:rPr>
        <w:t>administrasi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pegawai</w:t>
      </w:r>
      <w:proofErr w:type="spellEnd"/>
      <w:r w:rsidRPr="00642589">
        <w:rPr>
          <w:rFonts w:ascii="Times New Roman" w:hAnsi="Times New Roman" w:cs="Times New Roman"/>
        </w:rPr>
        <w:t>.</w:t>
      </w:r>
      <w:r w:rsidRPr="00642589">
        <w:rPr>
          <w:rFonts w:ascii="Times New Roman" w:hAnsi="Times New Roman" w:cs="Times New Roman"/>
        </w:rPr>
        <w:br/>
        <w:t xml:space="preserve">Dalam </w:t>
      </w:r>
      <w:proofErr w:type="spellStart"/>
      <w:r w:rsidRPr="00642589">
        <w:rPr>
          <w:rFonts w:ascii="Times New Roman" w:hAnsi="Times New Roman" w:cs="Times New Roman"/>
        </w:rPr>
        <w:t>konteks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keamanan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informasi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bidang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berperan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dalam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melindungi</w:t>
      </w:r>
      <w:proofErr w:type="spellEnd"/>
      <w:r w:rsidRPr="00642589">
        <w:rPr>
          <w:rFonts w:ascii="Times New Roman" w:hAnsi="Times New Roman" w:cs="Times New Roman"/>
        </w:rPr>
        <w:t xml:space="preserve"> data </w:t>
      </w:r>
      <w:proofErr w:type="spellStart"/>
      <w:r w:rsidRPr="00642589">
        <w:rPr>
          <w:rFonts w:ascii="Times New Roman" w:hAnsi="Times New Roman" w:cs="Times New Roman"/>
        </w:rPr>
        <w:t>keuangan</w:t>
      </w:r>
      <w:proofErr w:type="spellEnd"/>
      <w:r w:rsidRPr="00642589">
        <w:rPr>
          <w:rFonts w:ascii="Times New Roman" w:hAnsi="Times New Roman" w:cs="Times New Roman"/>
        </w:rPr>
        <w:t xml:space="preserve"> dan data </w:t>
      </w:r>
      <w:proofErr w:type="spellStart"/>
      <w:r w:rsidRPr="00642589">
        <w:rPr>
          <w:rFonts w:ascii="Times New Roman" w:hAnsi="Times New Roman" w:cs="Times New Roman"/>
        </w:rPr>
        <w:t>kepegawaian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termasuk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sistem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pembayaran</w:t>
      </w:r>
      <w:proofErr w:type="spellEnd"/>
      <w:r w:rsidRPr="00642589">
        <w:rPr>
          <w:rFonts w:ascii="Times New Roman" w:hAnsi="Times New Roman" w:cs="Times New Roman"/>
        </w:rPr>
        <w:t xml:space="preserve"> digital dan database </w:t>
      </w:r>
      <w:proofErr w:type="spellStart"/>
      <w:r w:rsidRPr="00642589">
        <w:rPr>
          <w:rFonts w:ascii="Times New Roman" w:hAnsi="Times New Roman" w:cs="Times New Roman"/>
        </w:rPr>
        <w:t>staf</w:t>
      </w:r>
      <w:proofErr w:type="spellEnd"/>
      <w:r w:rsidRPr="00642589">
        <w:rPr>
          <w:rFonts w:ascii="Times New Roman" w:hAnsi="Times New Roman" w:cs="Times New Roman"/>
        </w:rPr>
        <w:t xml:space="preserve"> universitas.</w:t>
      </w:r>
    </w:p>
    <w:p w14:paraId="5954C556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4. 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III (</w:t>
      </w:r>
      <w:proofErr w:type="spellStart"/>
      <w:r w:rsidRPr="00642589">
        <w:rPr>
          <w:rFonts w:ascii="Times New Roman" w:hAnsi="Times New Roman" w:cs="Times New Roman"/>
        </w:rPr>
        <w:t>Bidang</w:t>
      </w:r>
      <w:proofErr w:type="spellEnd"/>
      <w:r w:rsidRPr="00642589">
        <w:rPr>
          <w:rFonts w:ascii="Times New Roman" w:hAnsi="Times New Roman" w:cs="Times New Roman"/>
        </w:rPr>
        <w:t xml:space="preserve"> Riset, </w:t>
      </w:r>
      <w:proofErr w:type="spellStart"/>
      <w:r w:rsidRPr="00642589">
        <w:rPr>
          <w:rFonts w:ascii="Times New Roman" w:hAnsi="Times New Roman" w:cs="Times New Roman"/>
        </w:rPr>
        <w:t>Inovasi</w:t>
      </w:r>
      <w:proofErr w:type="spellEnd"/>
      <w:r w:rsidRPr="00642589">
        <w:rPr>
          <w:rFonts w:ascii="Times New Roman" w:hAnsi="Times New Roman" w:cs="Times New Roman"/>
        </w:rPr>
        <w:t xml:space="preserve">, dan </w:t>
      </w:r>
      <w:proofErr w:type="spellStart"/>
      <w:r w:rsidRPr="00642589">
        <w:rPr>
          <w:rFonts w:ascii="Times New Roman" w:hAnsi="Times New Roman" w:cs="Times New Roman"/>
        </w:rPr>
        <w:t>Kerja</w:t>
      </w:r>
      <w:proofErr w:type="spellEnd"/>
      <w:r w:rsidRPr="00642589">
        <w:rPr>
          <w:rFonts w:ascii="Times New Roman" w:hAnsi="Times New Roman" w:cs="Times New Roman"/>
        </w:rPr>
        <w:t xml:space="preserve"> Sama)</w:t>
      </w:r>
    </w:p>
    <w:p w14:paraId="7D42E196" w14:textId="4745AAFD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  <w:r w:rsidRPr="00642589">
        <w:rPr>
          <w:rFonts w:ascii="Times New Roman" w:hAnsi="Times New Roman" w:cs="Times New Roman"/>
        </w:rPr>
        <w:lastRenderedPageBreak/>
        <w:t xml:space="preserve">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III </w:t>
      </w:r>
      <w:proofErr w:type="spellStart"/>
      <w:r w:rsidRPr="00642589">
        <w:rPr>
          <w:rFonts w:ascii="Times New Roman" w:hAnsi="Times New Roman" w:cs="Times New Roman"/>
        </w:rPr>
        <w:t>mengelola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kegiatan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penelitian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publikasi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ilmiah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pengabdian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kepada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masyarakat</w:t>
      </w:r>
      <w:proofErr w:type="spellEnd"/>
      <w:r w:rsidRPr="00642589">
        <w:rPr>
          <w:rFonts w:ascii="Times New Roman" w:hAnsi="Times New Roman" w:cs="Times New Roman"/>
        </w:rPr>
        <w:t xml:space="preserve">, dan </w:t>
      </w:r>
      <w:proofErr w:type="spellStart"/>
      <w:r w:rsidRPr="00642589">
        <w:rPr>
          <w:rFonts w:ascii="Times New Roman" w:hAnsi="Times New Roman" w:cs="Times New Roman"/>
        </w:rPr>
        <w:t>kerja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sama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institusional</w:t>
      </w:r>
      <w:proofErr w:type="spellEnd"/>
      <w:r w:rsidRPr="00642589">
        <w:rPr>
          <w:rFonts w:ascii="Times New Roman" w:hAnsi="Times New Roman" w:cs="Times New Roman"/>
        </w:rPr>
        <w:t>.</w:t>
      </w:r>
      <w:r w:rsidRPr="00642589">
        <w:rPr>
          <w:rFonts w:ascii="Times New Roman" w:hAnsi="Times New Roman" w:cs="Times New Roman"/>
        </w:rPr>
        <w:br/>
      </w:r>
      <w:proofErr w:type="spellStart"/>
      <w:r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juga </w:t>
      </w:r>
      <w:proofErr w:type="spellStart"/>
      <w:r w:rsidRPr="00642589">
        <w:rPr>
          <w:rFonts w:ascii="Times New Roman" w:hAnsi="Times New Roman" w:cs="Times New Roman"/>
          <w:lang w:val="es-ES"/>
        </w:rPr>
        <w:t>terlibat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dalam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pengelolaan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642589">
        <w:rPr>
          <w:rFonts w:ascii="Times New Roman" w:hAnsi="Times New Roman" w:cs="Times New Roman"/>
          <w:lang w:val="es-ES"/>
        </w:rPr>
        <w:t>riset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digital dan </w:t>
      </w:r>
      <w:proofErr w:type="spellStart"/>
      <w:r w:rsidRPr="00642589">
        <w:rPr>
          <w:rFonts w:ascii="Times New Roman" w:hAnsi="Times New Roman" w:cs="Times New Roman"/>
          <w:lang w:val="es-ES"/>
        </w:rPr>
        <w:t>repository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sehingga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perlu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menjamin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keamanan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integritas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data </w:t>
      </w:r>
      <w:proofErr w:type="spellStart"/>
      <w:r w:rsidRPr="00642589">
        <w:rPr>
          <w:rFonts w:ascii="Times New Roman" w:hAnsi="Times New Roman" w:cs="Times New Roman"/>
          <w:lang w:val="es-ES"/>
        </w:rPr>
        <w:t>penelitian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universitas</w:t>
      </w:r>
      <w:proofErr w:type="spellEnd"/>
      <w:r w:rsidRPr="00642589">
        <w:rPr>
          <w:rFonts w:ascii="Times New Roman" w:hAnsi="Times New Roman" w:cs="Times New Roman"/>
          <w:lang w:val="es-ES"/>
        </w:rPr>
        <w:t>.</w:t>
      </w:r>
    </w:p>
    <w:p w14:paraId="09D52B69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  <w:lang w:val="es-ES"/>
        </w:rPr>
      </w:pPr>
      <w:r w:rsidRPr="00642589">
        <w:rPr>
          <w:rFonts w:ascii="Times New Roman" w:hAnsi="Times New Roman" w:cs="Times New Roman"/>
          <w:lang w:val="es-ES"/>
        </w:rPr>
        <w:t xml:space="preserve">5. </w:t>
      </w:r>
      <w:proofErr w:type="spellStart"/>
      <w:r w:rsidRPr="00642589">
        <w:rPr>
          <w:rFonts w:ascii="Times New Roman" w:hAnsi="Times New Roman" w:cs="Times New Roman"/>
          <w:lang w:val="es-ES"/>
        </w:rPr>
        <w:t>Pusat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Teknologi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Data (PTID)</w:t>
      </w:r>
    </w:p>
    <w:p w14:paraId="51EF0E9F" w14:textId="77777777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  <w:r w:rsidRPr="00642589">
        <w:rPr>
          <w:rFonts w:ascii="Times New Roman" w:hAnsi="Times New Roman" w:cs="Times New Roman"/>
          <w:lang w:val="es-ES"/>
        </w:rPr>
        <w:t xml:space="preserve">PTID </w:t>
      </w:r>
      <w:proofErr w:type="spellStart"/>
      <w:r w:rsidRPr="00642589">
        <w:rPr>
          <w:rFonts w:ascii="Times New Roman" w:hAnsi="Times New Roman" w:cs="Times New Roman"/>
          <w:lang w:val="es-ES"/>
        </w:rPr>
        <w:t>merupakan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teknis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utama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642589">
        <w:rPr>
          <w:rFonts w:ascii="Times New Roman" w:hAnsi="Times New Roman" w:cs="Times New Roman"/>
          <w:lang w:val="es-ES"/>
        </w:rPr>
        <w:t>bertanggung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jawab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atas </w:t>
      </w:r>
      <w:proofErr w:type="spellStart"/>
      <w:r w:rsidRPr="00642589">
        <w:rPr>
          <w:rFonts w:ascii="Times New Roman" w:hAnsi="Times New Roman" w:cs="Times New Roman"/>
          <w:lang w:val="es-ES"/>
        </w:rPr>
        <w:t>seluruh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infrastruktur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teknologi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termasuk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jaringan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kampus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server, </w:t>
      </w:r>
      <w:proofErr w:type="spellStart"/>
      <w:r w:rsidRPr="00642589">
        <w:rPr>
          <w:rFonts w:ascii="Times New Roman" w:hAnsi="Times New Roman" w:cs="Times New Roman"/>
          <w:lang w:val="es-ES"/>
        </w:rPr>
        <w:t>sistem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dan </w:t>
      </w:r>
      <w:proofErr w:type="spellStart"/>
      <w:r w:rsidRPr="00642589">
        <w:rPr>
          <w:rFonts w:ascii="Times New Roman" w:hAnsi="Times New Roman" w:cs="Times New Roman"/>
          <w:lang w:val="es-ES"/>
        </w:rPr>
        <w:t>keamanan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data.</w:t>
      </w:r>
      <w:r w:rsidRPr="00642589">
        <w:rPr>
          <w:rFonts w:ascii="Times New Roman" w:hAnsi="Times New Roman" w:cs="Times New Roman"/>
          <w:lang w:val="es-ES"/>
        </w:rPr>
        <w:br/>
      </w:r>
      <w:proofErr w:type="spellStart"/>
      <w:r w:rsidRPr="00642589">
        <w:rPr>
          <w:rFonts w:ascii="Times New Roman" w:hAnsi="Times New Roman" w:cs="Times New Roman"/>
          <w:lang w:val="es-ES"/>
        </w:rPr>
        <w:t>Peran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PTID </w:t>
      </w:r>
      <w:proofErr w:type="spellStart"/>
      <w:r w:rsidRPr="00642589">
        <w:rPr>
          <w:rFonts w:ascii="Times New Roman" w:hAnsi="Times New Roman" w:cs="Times New Roman"/>
          <w:lang w:val="es-ES"/>
        </w:rPr>
        <w:t>sangat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penting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dalam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penerapan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Sistem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Manajemen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Keamanan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(SMKI), </w:t>
      </w:r>
      <w:proofErr w:type="spellStart"/>
      <w:r w:rsidRPr="00642589">
        <w:rPr>
          <w:rFonts w:ascii="Times New Roman" w:hAnsi="Times New Roman" w:cs="Times New Roman"/>
          <w:lang w:val="es-ES"/>
        </w:rPr>
        <w:t>karena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mengelola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aset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utama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berupa</w:t>
      </w:r>
      <w:proofErr w:type="spellEnd"/>
      <w:r w:rsidRPr="00642589">
        <w:rPr>
          <w:rFonts w:ascii="Times New Roman" w:hAnsi="Times New Roman" w:cs="Times New Roman"/>
          <w:lang w:val="es-ES"/>
        </w:rPr>
        <w:t>:</w:t>
      </w:r>
    </w:p>
    <w:p w14:paraId="5B10BB6F" w14:textId="77777777" w:rsidR="00642589" w:rsidRPr="00642589" w:rsidRDefault="00642589" w:rsidP="00AB1ADF">
      <w:pPr>
        <w:numPr>
          <w:ilvl w:val="0"/>
          <w:numId w:val="23"/>
        </w:numPr>
        <w:tabs>
          <w:tab w:val="clear" w:pos="720"/>
        </w:tabs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Server </w:t>
      </w:r>
      <w:proofErr w:type="spellStart"/>
      <w:r w:rsidRPr="00642589">
        <w:rPr>
          <w:rFonts w:ascii="Times New Roman" w:hAnsi="Times New Roman" w:cs="Times New Roman"/>
        </w:rPr>
        <w:t>akademik</w:t>
      </w:r>
      <w:proofErr w:type="spellEnd"/>
      <w:r w:rsidRPr="00642589">
        <w:rPr>
          <w:rFonts w:ascii="Times New Roman" w:hAnsi="Times New Roman" w:cs="Times New Roman"/>
        </w:rPr>
        <w:t xml:space="preserve"> dan server </w:t>
      </w:r>
      <w:proofErr w:type="spellStart"/>
      <w:r w:rsidRPr="00642589">
        <w:rPr>
          <w:rFonts w:ascii="Times New Roman" w:hAnsi="Times New Roman" w:cs="Times New Roman"/>
        </w:rPr>
        <w:t>cadangan</w:t>
      </w:r>
      <w:proofErr w:type="spellEnd"/>
      <w:r w:rsidRPr="00642589">
        <w:rPr>
          <w:rFonts w:ascii="Times New Roman" w:hAnsi="Times New Roman" w:cs="Times New Roman"/>
        </w:rPr>
        <w:t xml:space="preserve"> (backup)</w:t>
      </w:r>
    </w:p>
    <w:p w14:paraId="2BF36AB7" w14:textId="77777777" w:rsidR="00642589" w:rsidRPr="00642589" w:rsidRDefault="00642589" w:rsidP="00AB1ADF">
      <w:pPr>
        <w:numPr>
          <w:ilvl w:val="0"/>
          <w:numId w:val="23"/>
        </w:numPr>
        <w:tabs>
          <w:tab w:val="clear" w:pos="720"/>
        </w:tabs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Akses </w:t>
      </w:r>
      <w:proofErr w:type="spellStart"/>
      <w:r w:rsidRPr="00642589">
        <w:rPr>
          <w:rFonts w:ascii="Times New Roman" w:hAnsi="Times New Roman" w:cs="Times New Roman"/>
        </w:rPr>
        <w:t>jaringan</w:t>
      </w:r>
      <w:proofErr w:type="spellEnd"/>
      <w:r w:rsidRPr="00642589">
        <w:rPr>
          <w:rFonts w:ascii="Times New Roman" w:hAnsi="Times New Roman" w:cs="Times New Roman"/>
        </w:rPr>
        <w:t xml:space="preserve"> dan </w:t>
      </w:r>
      <w:proofErr w:type="spellStart"/>
      <w:r w:rsidRPr="00642589">
        <w:rPr>
          <w:rFonts w:ascii="Times New Roman" w:hAnsi="Times New Roman" w:cs="Times New Roman"/>
        </w:rPr>
        <w:t>sistem</w:t>
      </w:r>
      <w:proofErr w:type="spellEnd"/>
      <w:r w:rsidRPr="00642589">
        <w:rPr>
          <w:rFonts w:ascii="Times New Roman" w:hAnsi="Times New Roman" w:cs="Times New Roman"/>
        </w:rPr>
        <w:t xml:space="preserve"> login SIAKAD</w:t>
      </w:r>
    </w:p>
    <w:p w14:paraId="3451BCB5" w14:textId="77777777" w:rsidR="00642589" w:rsidRPr="00642589" w:rsidRDefault="00642589" w:rsidP="00AB1ADF">
      <w:pPr>
        <w:numPr>
          <w:ilvl w:val="0"/>
          <w:numId w:val="23"/>
        </w:numPr>
        <w:tabs>
          <w:tab w:val="clear" w:pos="720"/>
        </w:tabs>
        <w:spacing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 w:rsidRPr="00642589">
        <w:rPr>
          <w:rFonts w:ascii="Times New Roman" w:hAnsi="Times New Roman" w:cs="Times New Roman"/>
        </w:rPr>
        <w:t>Manajemen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akun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pengguna</w:t>
      </w:r>
      <w:proofErr w:type="spellEnd"/>
      <w:r w:rsidRPr="00642589">
        <w:rPr>
          <w:rFonts w:ascii="Times New Roman" w:hAnsi="Times New Roman" w:cs="Times New Roman"/>
        </w:rPr>
        <w:t xml:space="preserve"> (user access management)</w:t>
      </w:r>
    </w:p>
    <w:p w14:paraId="3EC13782" w14:textId="77777777" w:rsidR="00642589" w:rsidRPr="00642589" w:rsidRDefault="00642589" w:rsidP="00AB1ADF">
      <w:pPr>
        <w:numPr>
          <w:ilvl w:val="0"/>
          <w:numId w:val="23"/>
        </w:numPr>
        <w:tabs>
          <w:tab w:val="clear" w:pos="720"/>
        </w:tabs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Audit </w:t>
      </w:r>
      <w:proofErr w:type="spellStart"/>
      <w:r w:rsidRPr="00642589">
        <w:rPr>
          <w:rFonts w:ascii="Times New Roman" w:hAnsi="Times New Roman" w:cs="Times New Roman"/>
        </w:rPr>
        <w:t>keamanan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enkripsi</w:t>
      </w:r>
      <w:proofErr w:type="spellEnd"/>
      <w:r w:rsidRPr="00642589">
        <w:rPr>
          <w:rFonts w:ascii="Times New Roman" w:hAnsi="Times New Roman" w:cs="Times New Roman"/>
        </w:rPr>
        <w:t xml:space="preserve">, dan </w:t>
      </w:r>
      <w:proofErr w:type="spellStart"/>
      <w:r w:rsidRPr="00642589">
        <w:rPr>
          <w:rFonts w:ascii="Times New Roman" w:hAnsi="Times New Roman" w:cs="Times New Roman"/>
        </w:rPr>
        <w:t>kebijakan</w:t>
      </w:r>
      <w:proofErr w:type="spellEnd"/>
      <w:r w:rsidRPr="00642589">
        <w:rPr>
          <w:rFonts w:ascii="Times New Roman" w:hAnsi="Times New Roman" w:cs="Times New Roman"/>
        </w:rPr>
        <w:t xml:space="preserve"> backup data</w:t>
      </w:r>
    </w:p>
    <w:p w14:paraId="34A7A5C6" w14:textId="0857FB36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PTID juga </w:t>
      </w:r>
      <w:proofErr w:type="spellStart"/>
      <w:r w:rsidRPr="00642589">
        <w:rPr>
          <w:rFonts w:ascii="Times New Roman" w:hAnsi="Times New Roman" w:cs="Times New Roman"/>
        </w:rPr>
        <w:t>bertanggung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jawab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langsung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kepada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melalui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koordinasi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dengan</w:t>
      </w:r>
      <w:proofErr w:type="spellEnd"/>
      <w:r w:rsidRPr="00642589">
        <w:rPr>
          <w:rFonts w:ascii="Times New Roman" w:hAnsi="Times New Roman" w:cs="Times New Roman"/>
        </w:rPr>
        <w:t xml:space="preserve"> Wakil </w:t>
      </w:r>
      <w:proofErr w:type="spellStart"/>
      <w:r w:rsidRPr="00642589">
        <w:rPr>
          <w:rFonts w:ascii="Times New Roman" w:hAnsi="Times New Roman" w:cs="Times New Roman"/>
        </w:rPr>
        <w:t>Rektor</w:t>
      </w:r>
      <w:proofErr w:type="spellEnd"/>
      <w:r w:rsidRPr="00642589">
        <w:rPr>
          <w:rFonts w:ascii="Times New Roman" w:hAnsi="Times New Roman" w:cs="Times New Roman"/>
        </w:rPr>
        <w:t xml:space="preserve"> I.</w:t>
      </w:r>
    </w:p>
    <w:p w14:paraId="1E8F7173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6. Biro </w:t>
      </w:r>
      <w:proofErr w:type="spellStart"/>
      <w:r w:rsidRPr="00642589">
        <w:rPr>
          <w:rFonts w:ascii="Times New Roman" w:hAnsi="Times New Roman" w:cs="Times New Roman"/>
        </w:rPr>
        <w:t>Administrasi</w:t>
      </w:r>
      <w:proofErr w:type="spellEnd"/>
      <w:r w:rsidRPr="00642589">
        <w:rPr>
          <w:rFonts w:ascii="Times New Roman" w:hAnsi="Times New Roman" w:cs="Times New Roman"/>
        </w:rPr>
        <w:t xml:space="preserve"> Akademik (BAA)</w:t>
      </w:r>
    </w:p>
    <w:p w14:paraId="1F9BE051" w14:textId="5BC08835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BAA </w:t>
      </w:r>
      <w:proofErr w:type="spellStart"/>
      <w:r w:rsidRPr="00642589">
        <w:rPr>
          <w:rFonts w:ascii="Times New Roman" w:hAnsi="Times New Roman" w:cs="Times New Roman"/>
        </w:rPr>
        <w:t>merupakan</w:t>
      </w:r>
      <w:proofErr w:type="spellEnd"/>
      <w:r w:rsidRPr="00642589">
        <w:rPr>
          <w:rFonts w:ascii="Times New Roman" w:hAnsi="Times New Roman" w:cs="Times New Roman"/>
        </w:rPr>
        <w:t xml:space="preserve"> unit </w:t>
      </w:r>
      <w:proofErr w:type="spellStart"/>
      <w:r w:rsidRPr="00642589">
        <w:rPr>
          <w:rFonts w:ascii="Times New Roman" w:hAnsi="Times New Roman" w:cs="Times New Roman"/>
        </w:rPr>
        <w:t>pelaksana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administrasi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akademik</w:t>
      </w:r>
      <w:proofErr w:type="spellEnd"/>
      <w:r w:rsidRPr="00642589">
        <w:rPr>
          <w:rFonts w:ascii="Times New Roman" w:hAnsi="Times New Roman" w:cs="Times New Roman"/>
        </w:rPr>
        <w:t xml:space="preserve"> yang </w:t>
      </w:r>
      <w:proofErr w:type="spellStart"/>
      <w:r w:rsidRPr="00642589">
        <w:rPr>
          <w:rFonts w:ascii="Times New Roman" w:hAnsi="Times New Roman" w:cs="Times New Roman"/>
        </w:rPr>
        <w:t>menangani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seluruh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kegiatan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operasional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akademik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seperti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registrasi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mahasiswa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pengisian</w:t>
      </w:r>
      <w:proofErr w:type="spellEnd"/>
      <w:r w:rsidRPr="00642589">
        <w:rPr>
          <w:rFonts w:ascii="Times New Roman" w:hAnsi="Times New Roman" w:cs="Times New Roman"/>
        </w:rPr>
        <w:t xml:space="preserve"> KRS, input </w:t>
      </w:r>
      <w:proofErr w:type="spellStart"/>
      <w:r w:rsidRPr="00642589">
        <w:rPr>
          <w:rFonts w:ascii="Times New Roman" w:hAnsi="Times New Roman" w:cs="Times New Roman"/>
        </w:rPr>
        <w:t>nilai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serta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penerbitan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transkrip</w:t>
      </w:r>
      <w:proofErr w:type="spellEnd"/>
      <w:r w:rsidRPr="00642589">
        <w:rPr>
          <w:rFonts w:ascii="Times New Roman" w:hAnsi="Times New Roman" w:cs="Times New Roman"/>
        </w:rPr>
        <w:t>.</w:t>
      </w:r>
      <w:r w:rsidRPr="00642589">
        <w:rPr>
          <w:rFonts w:ascii="Times New Roman" w:hAnsi="Times New Roman" w:cs="Times New Roman"/>
        </w:rPr>
        <w:br/>
        <w:t xml:space="preserve">Unit </w:t>
      </w:r>
      <w:proofErr w:type="spellStart"/>
      <w:r w:rsidRPr="00642589">
        <w:rPr>
          <w:rFonts w:ascii="Times New Roman" w:hAnsi="Times New Roman" w:cs="Times New Roman"/>
        </w:rPr>
        <w:t>ini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menjadi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pengguna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utama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sistem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informasi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akademik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sehingga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harus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memiliki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kesadaran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tinggi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terhadap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kebijakan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keamanan</w:t>
      </w:r>
      <w:proofErr w:type="spellEnd"/>
      <w:r w:rsidRPr="00642589">
        <w:rPr>
          <w:rFonts w:ascii="Times New Roman" w:hAnsi="Times New Roman" w:cs="Times New Roman"/>
        </w:rPr>
        <w:t xml:space="preserve"> data dan </w:t>
      </w:r>
      <w:proofErr w:type="spellStart"/>
      <w:r w:rsidRPr="00642589">
        <w:rPr>
          <w:rFonts w:ascii="Times New Roman" w:hAnsi="Times New Roman" w:cs="Times New Roman"/>
        </w:rPr>
        <w:t>akses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informasi</w:t>
      </w:r>
      <w:proofErr w:type="spellEnd"/>
      <w:r w:rsidRPr="00642589">
        <w:rPr>
          <w:rFonts w:ascii="Times New Roman" w:hAnsi="Times New Roman" w:cs="Times New Roman"/>
        </w:rPr>
        <w:t>.</w:t>
      </w:r>
    </w:p>
    <w:p w14:paraId="39F9370E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>7. Biro Keuangan dan SDM</w:t>
      </w:r>
    </w:p>
    <w:p w14:paraId="2FFFEF3B" w14:textId="487DDF88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642589">
        <w:rPr>
          <w:rFonts w:ascii="Times New Roman" w:hAnsi="Times New Roman" w:cs="Times New Roman"/>
        </w:rPr>
        <w:t xml:space="preserve">Biro </w:t>
      </w:r>
      <w:proofErr w:type="spellStart"/>
      <w:r w:rsidRPr="00642589">
        <w:rPr>
          <w:rFonts w:ascii="Times New Roman" w:hAnsi="Times New Roman" w:cs="Times New Roman"/>
        </w:rPr>
        <w:t>ini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menangani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pengelolaan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keuangan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pembayaran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kuliah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gaji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dosen</w:t>
      </w:r>
      <w:proofErr w:type="spellEnd"/>
      <w:r w:rsidRPr="00642589">
        <w:rPr>
          <w:rFonts w:ascii="Times New Roman" w:hAnsi="Times New Roman" w:cs="Times New Roman"/>
        </w:rPr>
        <w:t xml:space="preserve">, </w:t>
      </w:r>
      <w:proofErr w:type="spellStart"/>
      <w:r w:rsidRPr="00642589">
        <w:rPr>
          <w:rFonts w:ascii="Times New Roman" w:hAnsi="Times New Roman" w:cs="Times New Roman"/>
        </w:rPr>
        <w:t>serta</w:t>
      </w:r>
      <w:proofErr w:type="spellEnd"/>
      <w:r w:rsidRPr="00642589">
        <w:rPr>
          <w:rFonts w:ascii="Times New Roman" w:hAnsi="Times New Roman" w:cs="Times New Roman"/>
        </w:rPr>
        <w:t xml:space="preserve"> data personal </w:t>
      </w:r>
      <w:proofErr w:type="spellStart"/>
      <w:r w:rsidRPr="00642589">
        <w:rPr>
          <w:rFonts w:ascii="Times New Roman" w:hAnsi="Times New Roman" w:cs="Times New Roman"/>
        </w:rPr>
        <w:t>pegawai</w:t>
      </w:r>
      <w:proofErr w:type="spellEnd"/>
      <w:r w:rsidRPr="00642589">
        <w:rPr>
          <w:rFonts w:ascii="Times New Roman" w:hAnsi="Times New Roman" w:cs="Times New Roman"/>
        </w:rPr>
        <w:t>.</w:t>
      </w:r>
      <w:r w:rsidRPr="00642589">
        <w:rPr>
          <w:rFonts w:ascii="Times New Roman" w:hAnsi="Times New Roman" w:cs="Times New Roman"/>
        </w:rPr>
        <w:br/>
        <w:t xml:space="preserve">Karena </w:t>
      </w:r>
      <w:proofErr w:type="spellStart"/>
      <w:r w:rsidRPr="00642589">
        <w:rPr>
          <w:rFonts w:ascii="Times New Roman" w:hAnsi="Times New Roman" w:cs="Times New Roman"/>
        </w:rPr>
        <w:t>menangani</w:t>
      </w:r>
      <w:proofErr w:type="spellEnd"/>
      <w:r w:rsidRPr="00642589">
        <w:rPr>
          <w:rFonts w:ascii="Times New Roman" w:hAnsi="Times New Roman" w:cs="Times New Roman"/>
        </w:rPr>
        <w:t xml:space="preserve"> data </w:t>
      </w:r>
      <w:proofErr w:type="spellStart"/>
      <w:r w:rsidRPr="00642589">
        <w:rPr>
          <w:rFonts w:ascii="Times New Roman" w:hAnsi="Times New Roman" w:cs="Times New Roman"/>
        </w:rPr>
        <w:t>sensitif</w:t>
      </w:r>
      <w:proofErr w:type="spellEnd"/>
      <w:r w:rsidRPr="00642589">
        <w:rPr>
          <w:rFonts w:ascii="Times New Roman" w:hAnsi="Times New Roman" w:cs="Times New Roman"/>
        </w:rPr>
        <w:t xml:space="preserve">, biro </w:t>
      </w:r>
      <w:proofErr w:type="spellStart"/>
      <w:r w:rsidRPr="00642589">
        <w:rPr>
          <w:rFonts w:ascii="Times New Roman" w:hAnsi="Times New Roman" w:cs="Times New Roman"/>
        </w:rPr>
        <w:t>ini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wajib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menerapkan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kontrol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keamanan</w:t>
      </w:r>
      <w:proofErr w:type="spellEnd"/>
      <w:r w:rsidRPr="00642589">
        <w:rPr>
          <w:rFonts w:ascii="Times New Roman" w:hAnsi="Times New Roman" w:cs="Times New Roman"/>
        </w:rPr>
        <w:t xml:space="preserve"> data </w:t>
      </w:r>
      <w:proofErr w:type="spellStart"/>
      <w:r w:rsidRPr="00642589">
        <w:rPr>
          <w:rFonts w:ascii="Times New Roman" w:hAnsi="Times New Roman" w:cs="Times New Roman"/>
        </w:rPr>
        <w:t>sesuai</w:t>
      </w:r>
      <w:proofErr w:type="spellEnd"/>
      <w:r w:rsidRPr="00642589">
        <w:rPr>
          <w:rFonts w:ascii="Times New Roman" w:hAnsi="Times New Roman" w:cs="Times New Roman"/>
        </w:rPr>
        <w:t xml:space="preserve"> </w:t>
      </w:r>
      <w:proofErr w:type="spellStart"/>
      <w:r w:rsidRPr="00642589">
        <w:rPr>
          <w:rFonts w:ascii="Times New Roman" w:hAnsi="Times New Roman" w:cs="Times New Roman"/>
        </w:rPr>
        <w:t>prinsip</w:t>
      </w:r>
      <w:proofErr w:type="spellEnd"/>
      <w:r w:rsidRPr="00642589">
        <w:rPr>
          <w:rFonts w:ascii="Times New Roman" w:hAnsi="Times New Roman" w:cs="Times New Roman"/>
        </w:rPr>
        <w:t xml:space="preserve"> ISO 27001 </w:t>
      </w:r>
      <w:proofErr w:type="spellStart"/>
      <w:r w:rsidRPr="00642589">
        <w:rPr>
          <w:rFonts w:ascii="Times New Roman" w:hAnsi="Times New Roman" w:cs="Times New Roman"/>
        </w:rPr>
        <w:t>seperti</w:t>
      </w:r>
      <w:proofErr w:type="spellEnd"/>
      <w:r w:rsidRPr="00642589">
        <w:rPr>
          <w:rFonts w:ascii="Times New Roman" w:hAnsi="Times New Roman" w:cs="Times New Roman"/>
        </w:rPr>
        <w:t xml:space="preserve"> confidentiality (</w:t>
      </w:r>
      <w:proofErr w:type="spellStart"/>
      <w:r w:rsidRPr="00642589">
        <w:rPr>
          <w:rFonts w:ascii="Times New Roman" w:hAnsi="Times New Roman" w:cs="Times New Roman"/>
        </w:rPr>
        <w:t>kerahasiaan</w:t>
      </w:r>
      <w:proofErr w:type="spellEnd"/>
      <w:r w:rsidRPr="00642589">
        <w:rPr>
          <w:rFonts w:ascii="Times New Roman" w:hAnsi="Times New Roman" w:cs="Times New Roman"/>
        </w:rPr>
        <w:t>) dan integrity (</w:t>
      </w:r>
      <w:proofErr w:type="spellStart"/>
      <w:r w:rsidRPr="00642589">
        <w:rPr>
          <w:rFonts w:ascii="Times New Roman" w:hAnsi="Times New Roman" w:cs="Times New Roman"/>
        </w:rPr>
        <w:t>integritas</w:t>
      </w:r>
      <w:proofErr w:type="spellEnd"/>
      <w:r w:rsidRPr="00642589">
        <w:rPr>
          <w:rFonts w:ascii="Times New Roman" w:hAnsi="Times New Roman" w:cs="Times New Roman"/>
        </w:rPr>
        <w:t xml:space="preserve"> data).</w:t>
      </w:r>
    </w:p>
    <w:p w14:paraId="08898267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  <w:lang w:val="fr-FR"/>
        </w:rPr>
      </w:pPr>
      <w:r w:rsidRPr="00642589">
        <w:rPr>
          <w:rFonts w:ascii="Times New Roman" w:hAnsi="Times New Roman" w:cs="Times New Roman"/>
          <w:lang w:val="fr-FR"/>
        </w:rPr>
        <w:t xml:space="preserve">8. Unit </w:t>
      </w:r>
      <w:proofErr w:type="spellStart"/>
      <w:r w:rsidRPr="00642589">
        <w:rPr>
          <w:rFonts w:ascii="Times New Roman" w:hAnsi="Times New Roman" w:cs="Times New Roman"/>
          <w:lang w:val="fr-FR"/>
        </w:rPr>
        <w:t>Penjaminan</w:t>
      </w:r>
      <w:proofErr w:type="spellEnd"/>
      <w:r w:rsidRPr="0064258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fr-FR"/>
        </w:rPr>
        <w:t>Mutu</w:t>
      </w:r>
      <w:proofErr w:type="spellEnd"/>
      <w:r w:rsidRPr="00642589">
        <w:rPr>
          <w:rFonts w:ascii="Times New Roman" w:hAnsi="Times New Roman" w:cs="Times New Roman"/>
          <w:lang w:val="fr-FR"/>
        </w:rPr>
        <w:t xml:space="preserve"> dan Audit </w:t>
      </w:r>
      <w:proofErr w:type="spellStart"/>
      <w:r w:rsidRPr="00642589">
        <w:rPr>
          <w:rFonts w:ascii="Times New Roman" w:hAnsi="Times New Roman" w:cs="Times New Roman"/>
          <w:lang w:val="fr-FR"/>
        </w:rPr>
        <w:t>Internal</w:t>
      </w:r>
      <w:proofErr w:type="spellEnd"/>
      <w:r w:rsidRPr="00642589">
        <w:rPr>
          <w:rFonts w:ascii="Times New Roman" w:hAnsi="Times New Roman" w:cs="Times New Roman"/>
          <w:lang w:val="fr-FR"/>
        </w:rPr>
        <w:t xml:space="preserve"> (UPMAI)</w:t>
      </w:r>
    </w:p>
    <w:p w14:paraId="59CEBE91" w14:textId="437FA2AF" w:rsidR="00642589" w:rsidRPr="00642589" w:rsidRDefault="00642589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  <w:r w:rsidRPr="00642589">
        <w:rPr>
          <w:rFonts w:ascii="Times New Roman" w:hAnsi="Times New Roman" w:cs="Times New Roman"/>
          <w:lang w:val="es-ES"/>
        </w:rPr>
        <w:lastRenderedPageBreak/>
        <w:t xml:space="preserve">UPMAI </w:t>
      </w:r>
      <w:proofErr w:type="spellStart"/>
      <w:r w:rsidRPr="00642589">
        <w:rPr>
          <w:rFonts w:ascii="Times New Roman" w:hAnsi="Times New Roman" w:cs="Times New Roman"/>
          <w:lang w:val="es-ES"/>
        </w:rPr>
        <w:t>memiliki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fungsi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pengawasan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evaluasi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terhadap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pelaksanaan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kegiatan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administrasi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42589">
        <w:rPr>
          <w:rFonts w:ascii="Times New Roman" w:hAnsi="Times New Roman" w:cs="Times New Roman"/>
          <w:lang w:val="es-ES"/>
        </w:rPr>
        <w:t>serta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penerapan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keamanan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Pr="00642589">
        <w:rPr>
          <w:rFonts w:ascii="Times New Roman" w:hAnsi="Times New Roman" w:cs="Times New Roman"/>
          <w:lang w:val="es-ES"/>
        </w:rPr>
        <w:t>.</w:t>
      </w:r>
      <w:r w:rsidRPr="00642589">
        <w:rPr>
          <w:rFonts w:ascii="Times New Roman" w:hAnsi="Times New Roman" w:cs="Times New Roman"/>
          <w:lang w:val="es-ES"/>
        </w:rPr>
        <w:br/>
      </w:r>
      <w:proofErr w:type="spellStart"/>
      <w:r w:rsidRPr="00642589">
        <w:rPr>
          <w:rFonts w:ascii="Times New Roman" w:hAnsi="Times New Roman" w:cs="Times New Roman"/>
          <w:lang w:val="es-ES"/>
        </w:rPr>
        <w:t>Unit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ini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juga </w:t>
      </w:r>
      <w:proofErr w:type="spellStart"/>
      <w:r w:rsidRPr="00642589">
        <w:rPr>
          <w:rFonts w:ascii="Times New Roman" w:hAnsi="Times New Roman" w:cs="Times New Roman"/>
          <w:lang w:val="es-ES"/>
        </w:rPr>
        <w:t>melakukan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audit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internal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terhadap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pelaksanaan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SMKI </w:t>
      </w:r>
      <w:proofErr w:type="spellStart"/>
      <w:r w:rsidRPr="00642589">
        <w:rPr>
          <w:rFonts w:ascii="Times New Roman" w:hAnsi="Times New Roman" w:cs="Times New Roman"/>
          <w:lang w:val="es-ES"/>
        </w:rPr>
        <w:t>untuk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memastikan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kepatuhan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terhadap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standar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ISO/IEC 27001 dan </w:t>
      </w:r>
      <w:proofErr w:type="spellStart"/>
      <w:r w:rsidRPr="00642589">
        <w:rPr>
          <w:rFonts w:ascii="Times New Roman" w:hAnsi="Times New Roman" w:cs="Times New Roman"/>
          <w:lang w:val="es-ES"/>
        </w:rPr>
        <w:t>kebijakan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universitas</w:t>
      </w:r>
      <w:proofErr w:type="spellEnd"/>
      <w:r w:rsidRPr="00642589">
        <w:rPr>
          <w:rFonts w:ascii="Times New Roman" w:hAnsi="Times New Roman" w:cs="Times New Roman"/>
          <w:lang w:val="es-ES"/>
        </w:rPr>
        <w:t>.</w:t>
      </w:r>
    </w:p>
    <w:p w14:paraId="6B71ABE5" w14:textId="77777777" w:rsidR="00642589" w:rsidRPr="00642589" w:rsidRDefault="00642589" w:rsidP="00642589">
      <w:pPr>
        <w:spacing w:line="360" w:lineRule="auto"/>
        <w:ind w:left="567"/>
        <w:jc w:val="both"/>
        <w:rPr>
          <w:rFonts w:ascii="Times New Roman" w:hAnsi="Times New Roman" w:cs="Times New Roman"/>
          <w:lang w:val="es-ES"/>
        </w:rPr>
      </w:pPr>
      <w:r w:rsidRPr="00642589">
        <w:rPr>
          <w:rFonts w:ascii="Times New Roman" w:hAnsi="Times New Roman" w:cs="Times New Roman"/>
          <w:lang w:val="es-ES"/>
        </w:rPr>
        <w:t xml:space="preserve">9. </w:t>
      </w:r>
      <w:proofErr w:type="spellStart"/>
      <w:r w:rsidRPr="00642589">
        <w:rPr>
          <w:rFonts w:ascii="Times New Roman" w:hAnsi="Times New Roman" w:cs="Times New Roman"/>
          <w:lang w:val="es-ES"/>
        </w:rPr>
        <w:t>Fakultas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642589">
        <w:rPr>
          <w:rFonts w:ascii="Times New Roman" w:hAnsi="Times New Roman" w:cs="Times New Roman"/>
          <w:lang w:val="es-ES"/>
        </w:rPr>
        <w:t>Program</w:t>
      </w:r>
      <w:proofErr w:type="spellEnd"/>
      <w:r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42589">
        <w:rPr>
          <w:rFonts w:ascii="Times New Roman" w:hAnsi="Times New Roman" w:cs="Times New Roman"/>
          <w:lang w:val="es-ES"/>
        </w:rPr>
        <w:t>Studi</w:t>
      </w:r>
      <w:proofErr w:type="spellEnd"/>
    </w:p>
    <w:p w14:paraId="02DC6DA0" w14:textId="1C9CF234" w:rsidR="00642589" w:rsidRDefault="00EE7246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D904743" wp14:editId="1A002BAA">
            <wp:simplePos x="0" y="0"/>
            <wp:positionH relativeFrom="column">
              <wp:posOffset>927100</wp:posOffset>
            </wp:positionH>
            <wp:positionV relativeFrom="paragraph">
              <wp:posOffset>1672590</wp:posOffset>
            </wp:positionV>
            <wp:extent cx="4076700" cy="2095500"/>
            <wp:effectExtent l="0" t="0" r="0" b="0"/>
            <wp:wrapSquare wrapText="bothSides"/>
            <wp:docPr id="783176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6762" name="Picture 7831767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0" b="2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Masing-masing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fakultas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memiliki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tanggung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jawab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dalam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melaksanakan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kegiatan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akademik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di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tingkat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program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studi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>.</w:t>
      </w:r>
      <w:r w:rsidR="00642589" w:rsidRPr="00642589">
        <w:rPr>
          <w:rFonts w:ascii="Times New Roman" w:hAnsi="Times New Roman" w:cs="Times New Roman"/>
          <w:lang w:val="es-ES"/>
        </w:rPr>
        <w:br/>
      </w:r>
      <w:r w:rsidR="00642589" w:rsidRPr="00642589">
        <w:rPr>
          <w:rFonts w:ascii="Times New Roman" w:hAnsi="Times New Roman" w:cs="Times New Roman"/>
        </w:rPr>
        <w:t xml:space="preserve">Dosen dan </w:t>
      </w:r>
      <w:proofErr w:type="spellStart"/>
      <w:r w:rsidR="00642589" w:rsidRPr="00642589">
        <w:rPr>
          <w:rFonts w:ascii="Times New Roman" w:hAnsi="Times New Roman" w:cs="Times New Roman"/>
        </w:rPr>
        <w:t>tenaga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kependidikan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menggunakan</w:t>
      </w:r>
      <w:proofErr w:type="spellEnd"/>
      <w:r w:rsidR="00642589" w:rsidRPr="00642589">
        <w:rPr>
          <w:rFonts w:ascii="Times New Roman" w:hAnsi="Times New Roman" w:cs="Times New Roman"/>
        </w:rPr>
        <w:t xml:space="preserve"> SIAKAD-D </w:t>
      </w:r>
      <w:proofErr w:type="spellStart"/>
      <w:r w:rsidR="00642589" w:rsidRPr="00642589">
        <w:rPr>
          <w:rFonts w:ascii="Times New Roman" w:hAnsi="Times New Roman" w:cs="Times New Roman"/>
        </w:rPr>
        <w:t>untuk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melakukan</w:t>
      </w:r>
      <w:proofErr w:type="spellEnd"/>
      <w:r w:rsidR="00642589" w:rsidRPr="00642589">
        <w:rPr>
          <w:rFonts w:ascii="Times New Roman" w:hAnsi="Times New Roman" w:cs="Times New Roman"/>
        </w:rPr>
        <w:t xml:space="preserve"> input </w:t>
      </w:r>
      <w:proofErr w:type="spellStart"/>
      <w:r w:rsidR="00642589" w:rsidRPr="00642589">
        <w:rPr>
          <w:rFonts w:ascii="Times New Roman" w:hAnsi="Times New Roman" w:cs="Times New Roman"/>
        </w:rPr>
        <w:t>nilai</w:t>
      </w:r>
      <w:proofErr w:type="spellEnd"/>
      <w:r w:rsidR="00642589" w:rsidRPr="00642589">
        <w:rPr>
          <w:rFonts w:ascii="Times New Roman" w:hAnsi="Times New Roman" w:cs="Times New Roman"/>
        </w:rPr>
        <w:t xml:space="preserve">, </w:t>
      </w:r>
      <w:proofErr w:type="spellStart"/>
      <w:r w:rsidR="00642589" w:rsidRPr="00642589">
        <w:rPr>
          <w:rFonts w:ascii="Times New Roman" w:hAnsi="Times New Roman" w:cs="Times New Roman"/>
        </w:rPr>
        <w:t>pemantauan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mahasiswa</w:t>
      </w:r>
      <w:proofErr w:type="spellEnd"/>
      <w:r w:rsidR="00642589" w:rsidRPr="00642589">
        <w:rPr>
          <w:rFonts w:ascii="Times New Roman" w:hAnsi="Times New Roman" w:cs="Times New Roman"/>
        </w:rPr>
        <w:t xml:space="preserve">, dan </w:t>
      </w:r>
      <w:proofErr w:type="spellStart"/>
      <w:r w:rsidR="00642589" w:rsidRPr="00642589">
        <w:rPr>
          <w:rFonts w:ascii="Times New Roman" w:hAnsi="Times New Roman" w:cs="Times New Roman"/>
        </w:rPr>
        <w:t>pelaporan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kegiatan</w:t>
      </w:r>
      <w:proofErr w:type="spellEnd"/>
      <w:r w:rsidR="00642589" w:rsidRPr="00642589">
        <w:rPr>
          <w:rFonts w:ascii="Times New Roman" w:hAnsi="Times New Roman" w:cs="Times New Roman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</w:rPr>
        <w:t>akademik</w:t>
      </w:r>
      <w:proofErr w:type="spellEnd"/>
      <w:r w:rsidR="00642589" w:rsidRPr="00642589">
        <w:rPr>
          <w:rFonts w:ascii="Times New Roman" w:hAnsi="Times New Roman" w:cs="Times New Roman"/>
        </w:rPr>
        <w:t>.</w:t>
      </w:r>
      <w:r w:rsidR="00642589" w:rsidRPr="00642589">
        <w:rPr>
          <w:rFonts w:ascii="Times New Roman" w:hAnsi="Times New Roman" w:cs="Times New Roman"/>
        </w:rPr>
        <w:br/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Fakultas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juga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menjadi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pengguna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langsung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dari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sistem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informasi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perlu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dijaga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42589" w:rsidRPr="00642589">
        <w:rPr>
          <w:rFonts w:ascii="Times New Roman" w:hAnsi="Times New Roman" w:cs="Times New Roman"/>
          <w:lang w:val="es-ES"/>
        </w:rPr>
        <w:t>keamanannya</w:t>
      </w:r>
      <w:proofErr w:type="spellEnd"/>
      <w:r w:rsidR="00642589" w:rsidRPr="00642589">
        <w:rPr>
          <w:rFonts w:ascii="Times New Roman" w:hAnsi="Times New Roman" w:cs="Times New Roman"/>
          <w:lang w:val="es-ES"/>
        </w:rPr>
        <w:t>.</w:t>
      </w:r>
    </w:p>
    <w:p w14:paraId="43D1FB74" w14:textId="5D2CD965" w:rsidR="00EE7246" w:rsidRDefault="00EE7246" w:rsidP="00AB1ADF">
      <w:pPr>
        <w:spacing w:line="360" w:lineRule="auto"/>
        <w:ind w:left="851"/>
        <w:jc w:val="both"/>
        <w:rPr>
          <w:rFonts w:ascii="Times New Roman" w:hAnsi="Times New Roman" w:cs="Times New Roman"/>
          <w:lang w:val="es-ES"/>
        </w:rPr>
      </w:pPr>
    </w:p>
    <w:p w14:paraId="7BF14A2E" w14:textId="3588152D" w:rsidR="00CC1A83" w:rsidRDefault="00CC1A83" w:rsidP="00EE7246">
      <w:pPr>
        <w:spacing w:line="360" w:lineRule="auto"/>
        <w:ind w:left="851"/>
        <w:rPr>
          <w:rFonts w:ascii="Times New Roman" w:hAnsi="Times New Roman" w:cs="Times New Roman"/>
          <w:lang w:val="es-ES"/>
        </w:rPr>
      </w:pPr>
    </w:p>
    <w:p w14:paraId="03A8BD49" w14:textId="77777777" w:rsidR="000C3D0C" w:rsidRDefault="000C3D0C" w:rsidP="00EE7246">
      <w:pPr>
        <w:spacing w:line="360" w:lineRule="auto"/>
        <w:ind w:left="851"/>
        <w:rPr>
          <w:rFonts w:ascii="Times New Roman" w:hAnsi="Times New Roman" w:cs="Times New Roman"/>
          <w:lang w:val="es-ES"/>
        </w:rPr>
      </w:pPr>
    </w:p>
    <w:p w14:paraId="6CA4516D" w14:textId="77777777" w:rsidR="000C3D0C" w:rsidRDefault="000C3D0C" w:rsidP="00EE7246">
      <w:pPr>
        <w:spacing w:line="360" w:lineRule="auto"/>
        <w:ind w:left="851"/>
        <w:rPr>
          <w:rFonts w:ascii="Times New Roman" w:hAnsi="Times New Roman" w:cs="Times New Roman"/>
          <w:lang w:val="es-ES"/>
        </w:rPr>
      </w:pPr>
    </w:p>
    <w:p w14:paraId="5742B242" w14:textId="77777777" w:rsidR="000C3D0C" w:rsidRDefault="000C3D0C" w:rsidP="00EE7246">
      <w:pPr>
        <w:spacing w:line="360" w:lineRule="auto"/>
        <w:ind w:left="851"/>
        <w:rPr>
          <w:rFonts w:ascii="Times New Roman" w:hAnsi="Times New Roman" w:cs="Times New Roman"/>
          <w:lang w:val="es-ES"/>
        </w:rPr>
      </w:pPr>
    </w:p>
    <w:p w14:paraId="63A5F32E" w14:textId="77777777" w:rsidR="000C3D0C" w:rsidRPr="00642589" w:rsidRDefault="000C3D0C" w:rsidP="00EE7246">
      <w:pPr>
        <w:spacing w:line="360" w:lineRule="auto"/>
        <w:ind w:left="851"/>
        <w:rPr>
          <w:rFonts w:ascii="Times New Roman" w:hAnsi="Times New Roman" w:cs="Times New Roman"/>
          <w:lang w:val="es-ES"/>
        </w:rPr>
      </w:pPr>
    </w:p>
    <w:p w14:paraId="3D7B0258" w14:textId="5D66494C" w:rsidR="001F2B4D" w:rsidRPr="0065608D" w:rsidRDefault="001F2B4D" w:rsidP="0065608D">
      <w:pPr>
        <w:pStyle w:val="Heading2"/>
        <w:rPr>
          <w:lang w:val="es-ES"/>
        </w:rPr>
      </w:pPr>
      <w:r w:rsidRPr="0065608D">
        <w:rPr>
          <w:lang w:val="es-ES"/>
        </w:rPr>
        <w:t xml:space="preserve">2.3 </w:t>
      </w:r>
      <w:proofErr w:type="spellStart"/>
      <w:r w:rsidRPr="0065608D">
        <w:rPr>
          <w:lang w:val="es-ES"/>
        </w:rPr>
        <w:t>Aset</w:t>
      </w:r>
      <w:proofErr w:type="spellEnd"/>
      <w:r w:rsidRPr="0065608D">
        <w:rPr>
          <w:lang w:val="es-ES"/>
        </w:rPr>
        <w:t xml:space="preserve"> </w:t>
      </w:r>
      <w:proofErr w:type="spellStart"/>
      <w:r w:rsidR="005B2FCE" w:rsidRPr="0065608D">
        <w:rPr>
          <w:lang w:val="es-ES"/>
        </w:rPr>
        <w:t>Informasi</w:t>
      </w:r>
      <w:proofErr w:type="spellEnd"/>
      <w:r w:rsidR="005B2FCE" w:rsidRPr="0065608D">
        <w:rPr>
          <w:lang w:val="es-ES"/>
        </w:rPr>
        <w:t xml:space="preserve"> </w:t>
      </w:r>
      <w:proofErr w:type="spellStart"/>
      <w:r w:rsidR="005B2FCE" w:rsidRPr="0065608D">
        <w:rPr>
          <w:lang w:val="es-ES"/>
        </w:rPr>
        <w:t>Penting</w:t>
      </w:r>
      <w:proofErr w:type="spellEnd"/>
    </w:p>
    <w:p w14:paraId="289969AC" w14:textId="26493743" w:rsidR="005B2FCE" w:rsidRPr="005B2FCE" w:rsidRDefault="005B2FCE" w:rsidP="005B2FCE">
      <w:pPr>
        <w:spacing w:line="360" w:lineRule="auto"/>
        <w:ind w:left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5B2FCE">
        <w:rPr>
          <w:rFonts w:ascii="Times New Roman" w:hAnsi="Times New Roman" w:cs="Times New Roman"/>
          <w:lang w:val="es-ES"/>
        </w:rPr>
        <w:t>Sebagai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institusi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pendidikan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tinggi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5B2FCE">
        <w:rPr>
          <w:rFonts w:ascii="Times New Roman" w:hAnsi="Times New Roman" w:cs="Times New Roman"/>
          <w:lang w:val="es-ES"/>
        </w:rPr>
        <w:t>menerapkan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sistem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akademik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berbasis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teknologi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informasi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5B2FCE">
        <w:rPr>
          <w:rFonts w:ascii="Times New Roman" w:hAnsi="Times New Roman" w:cs="Times New Roman"/>
          <w:b/>
          <w:bCs/>
          <w:lang w:val="es-ES"/>
        </w:rPr>
        <w:t>Universitas</w:t>
      </w:r>
      <w:proofErr w:type="spellEnd"/>
      <w:r w:rsidRPr="005B2FCE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b/>
          <w:bCs/>
          <w:lang w:val="es-ES"/>
        </w:rPr>
        <w:t>Cendekia</w:t>
      </w:r>
      <w:proofErr w:type="spellEnd"/>
      <w:r w:rsidRPr="005B2FCE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b/>
          <w:bCs/>
          <w:lang w:val="es-ES"/>
        </w:rPr>
        <w:t>Nusantara</w:t>
      </w:r>
      <w:proofErr w:type="spellEnd"/>
      <w:r w:rsidRPr="005B2FCE">
        <w:rPr>
          <w:rFonts w:ascii="Times New Roman" w:hAnsi="Times New Roman" w:cs="Times New Roman"/>
          <w:b/>
          <w:bCs/>
          <w:lang w:val="es-ES"/>
        </w:rPr>
        <w:t xml:space="preserve"> (UCN)</w:t>
      </w:r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memiliki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berbagai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aset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informasi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5B2FCE">
        <w:rPr>
          <w:rFonts w:ascii="Times New Roman" w:hAnsi="Times New Roman" w:cs="Times New Roman"/>
          <w:lang w:val="es-ES"/>
        </w:rPr>
        <w:t>berperan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penting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dalam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mendukung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kegiatan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operasional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5B2FCE">
        <w:rPr>
          <w:rFonts w:ascii="Times New Roman" w:hAnsi="Times New Roman" w:cs="Times New Roman"/>
          <w:lang w:val="es-ES"/>
        </w:rPr>
        <w:t>pelayanan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akademik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5B2FCE">
        <w:rPr>
          <w:rFonts w:ascii="Times New Roman" w:hAnsi="Times New Roman" w:cs="Times New Roman"/>
          <w:lang w:val="es-ES"/>
        </w:rPr>
        <w:t>Aset-aset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tidak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hanya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berupa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perangkat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keras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(hardware) dan </w:t>
      </w:r>
      <w:proofErr w:type="spellStart"/>
      <w:r w:rsidRPr="005B2FCE">
        <w:rPr>
          <w:rFonts w:ascii="Times New Roman" w:hAnsi="Times New Roman" w:cs="Times New Roman"/>
          <w:lang w:val="es-ES"/>
        </w:rPr>
        <w:t>perangkat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lunak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(software), </w:t>
      </w:r>
      <w:proofErr w:type="spellStart"/>
      <w:r w:rsidRPr="005B2FCE">
        <w:rPr>
          <w:rFonts w:ascii="Times New Roman" w:hAnsi="Times New Roman" w:cs="Times New Roman"/>
          <w:lang w:val="es-ES"/>
        </w:rPr>
        <w:t>tetapi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juga </w:t>
      </w:r>
      <w:proofErr w:type="spellStart"/>
      <w:r w:rsidRPr="005B2FCE">
        <w:rPr>
          <w:rFonts w:ascii="Times New Roman" w:hAnsi="Times New Roman" w:cs="Times New Roman"/>
          <w:lang w:val="es-ES"/>
        </w:rPr>
        <w:t>meliputi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data, </w:t>
      </w:r>
      <w:proofErr w:type="spellStart"/>
      <w:r w:rsidRPr="005B2FCE">
        <w:rPr>
          <w:rFonts w:ascii="Times New Roman" w:hAnsi="Times New Roman" w:cs="Times New Roman"/>
          <w:lang w:val="es-ES"/>
        </w:rPr>
        <w:t>sumber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daya </w:t>
      </w:r>
      <w:proofErr w:type="spellStart"/>
      <w:r w:rsidRPr="005B2FCE">
        <w:rPr>
          <w:rFonts w:ascii="Times New Roman" w:hAnsi="Times New Roman" w:cs="Times New Roman"/>
          <w:lang w:val="es-ES"/>
        </w:rPr>
        <w:t>manusia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5B2FCE">
        <w:rPr>
          <w:rFonts w:ascii="Times New Roman" w:hAnsi="Times New Roman" w:cs="Times New Roman"/>
          <w:lang w:val="es-ES"/>
        </w:rPr>
        <w:t>serta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kebijakan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internal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5B2FCE">
        <w:rPr>
          <w:rFonts w:ascii="Times New Roman" w:hAnsi="Times New Roman" w:cs="Times New Roman"/>
          <w:lang w:val="es-ES"/>
        </w:rPr>
        <w:t>berkaitan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dengan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pengelolaan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informasi</w:t>
      </w:r>
      <w:proofErr w:type="spellEnd"/>
      <w:r w:rsidRPr="005B2FCE">
        <w:rPr>
          <w:rFonts w:ascii="Times New Roman" w:hAnsi="Times New Roman" w:cs="Times New Roman"/>
          <w:lang w:val="es-ES"/>
        </w:rPr>
        <w:t>.</w:t>
      </w:r>
    </w:p>
    <w:p w14:paraId="61847B2F" w14:textId="6A89517F" w:rsidR="005B2FCE" w:rsidRPr="005B2FCE" w:rsidRDefault="005B2FCE" w:rsidP="005B2F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B2FCE">
        <w:rPr>
          <w:rFonts w:ascii="Times New Roman" w:hAnsi="Times New Roman" w:cs="Times New Roman"/>
          <w:lang w:val="es-ES"/>
        </w:rPr>
        <w:t xml:space="preserve">Data </w:t>
      </w:r>
      <w:proofErr w:type="spellStart"/>
      <w:r w:rsidRPr="005B2FCE">
        <w:rPr>
          <w:rFonts w:ascii="Times New Roman" w:hAnsi="Times New Roman" w:cs="Times New Roman"/>
          <w:lang w:val="es-ES"/>
        </w:rPr>
        <w:t>pribadi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mahasiswa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5B2FCE">
        <w:rPr>
          <w:rFonts w:ascii="Times New Roman" w:hAnsi="Times New Roman" w:cs="Times New Roman"/>
          <w:lang w:val="es-ES"/>
        </w:rPr>
        <w:t>dosen</w:t>
      </w:r>
      <w:proofErr w:type="spellEnd"/>
      <w:r w:rsidRPr="005B2FCE">
        <w:rPr>
          <w:rFonts w:ascii="Times New Roman" w:hAnsi="Times New Roman" w:cs="Times New Roman"/>
          <w:lang w:val="es-ES"/>
        </w:rPr>
        <w:t>.</w:t>
      </w:r>
    </w:p>
    <w:p w14:paraId="0AA50338" w14:textId="5748B106" w:rsidR="005B2FCE" w:rsidRPr="005B2FCE" w:rsidRDefault="005B2FCE" w:rsidP="005B2F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B2FCE">
        <w:rPr>
          <w:rFonts w:ascii="Times New Roman" w:hAnsi="Times New Roman" w:cs="Times New Roman"/>
          <w:lang w:val="es-ES"/>
        </w:rPr>
        <w:t xml:space="preserve">Data </w:t>
      </w:r>
      <w:proofErr w:type="spellStart"/>
      <w:r w:rsidRPr="005B2FCE">
        <w:rPr>
          <w:rFonts w:ascii="Times New Roman" w:hAnsi="Times New Roman" w:cs="Times New Roman"/>
          <w:lang w:val="es-ES"/>
        </w:rPr>
        <w:t>nilai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5B2FCE">
        <w:rPr>
          <w:rFonts w:ascii="Times New Roman" w:hAnsi="Times New Roman" w:cs="Times New Roman"/>
          <w:lang w:val="es-ES"/>
        </w:rPr>
        <w:t>keuangan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mahasiswa</w:t>
      </w:r>
      <w:proofErr w:type="spellEnd"/>
      <w:r w:rsidRPr="005B2FCE">
        <w:rPr>
          <w:rFonts w:ascii="Times New Roman" w:hAnsi="Times New Roman" w:cs="Times New Roman"/>
          <w:lang w:val="es-ES"/>
        </w:rPr>
        <w:t>.</w:t>
      </w:r>
    </w:p>
    <w:p w14:paraId="7CD2994E" w14:textId="1ABC211A" w:rsidR="005B2FCE" w:rsidRPr="005B2FCE" w:rsidRDefault="005B2FCE" w:rsidP="005B2F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B2FCE">
        <w:rPr>
          <w:rFonts w:ascii="Times New Roman" w:hAnsi="Times New Roman" w:cs="Times New Roman"/>
          <w:lang w:val="es-ES"/>
        </w:rPr>
        <w:t xml:space="preserve">Server </w:t>
      </w:r>
      <w:proofErr w:type="spellStart"/>
      <w:r w:rsidRPr="005B2FCE">
        <w:rPr>
          <w:rFonts w:ascii="Times New Roman" w:hAnsi="Times New Roman" w:cs="Times New Roman"/>
          <w:lang w:val="es-ES"/>
        </w:rPr>
        <w:t>database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akademik</w:t>
      </w:r>
      <w:proofErr w:type="spellEnd"/>
      <w:r w:rsidRPr="005B2FCE">
        <w:rPr>
          <w:rFonts w:ascii="Times New Roman" w:hAnsi="Times New Roman" w:cs="Times New Roman"/>
          <w:lang w:val="es-ES"/>
        </w:rPr>
        <w:t>.</w:t>
      </w:r>
    </w:p>
    <w:p w14:paraId="40CD8DC7" w14:textId="3E4EA7D4" w:rsidR="005B2FCE" w:rsidRPr="005B2FCE" w:rsidRDefault="005B2FCE" w:rsidP="005B2F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5B2FCE">
        <w:rPr>
          <w:rFonts w:ascii="Times New Roman" w:hAnsi="Times New Roman" w:cs="Times New Roman"/>
          <w:lang w:val="es-ES"/>
        </w:rPr>
        <w:t>Jaringan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kampus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5B2FCE">
        <w:rPr>
          <w:rFonts w:ascii="Times New Roman" w:hAnsi="Times New Roman" w:cs="Times New Roman"/>
          <w:lang w:val="es-ES"/>
        </w:rPr>
        <w:t>sistem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autentikasi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pengguna</w:t>
      </w:r>
      <w:proofErr w:type="spellEnd"/>
      <w:r w:rsidRPr="005B2FCE">
        <w:rPr>
          <w:rFonts w:ascii="Times New Roman" w:hAnsi="Times New Roman" w:cs="Times New Roman"/>
          <w:lang w:val="es-ES"/>
        </w:rPr>
        <w:t>.</w:t>
      </w:r>
    </w:p>
    <w:p w14:paraId="415DAE7F" w14:textId="3AEF194C" w:rsidR="005B2FCE" w:rsidRPr="000C3D0C" w:rsidRDefault="005B2FCE" w:rsidP="005B2FC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5B2FCE">
        <w:rPr>
          <w:rFonts w:ascii="Times New Roman" w:hAnsi="Times New Roman" w:cs="Times New Roman"/>
          <w:lang w:val="es-ES"/>
        </w:rPr>
        <w:t>Dokumen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digital </w:t>
      </w:r>
      <w:proofErr w:type="spellStart"/>
      <w:r w:rsidRPr="005B2FCE">
        <w:rPr>
          <w:rFonts w:ascii="Times New Roman" w:hAnsi="Times New Roman" w:cs="Times New Roman"/>
          <w:lang w:val="es-ES"/>
        </w:rPr>
        <w:t>akademik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5B2FCE">
        <w:rPr>
          <w:rFonts w:ascii="Times New Roman" w:hAnsi="Times New Roman" w:cs="Times New Roman"/>
          <w:lang w:val="es-ES"/>
        </w:rPr>
        <w:t>arsip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nilai</w:t>
      </w:r>
      <w:proofErr w:type="spellEnd"/>
    </w:p>
    <w:p w14:paraId="7EA98991" w14:textId="58DEAADF" w:rsidR="005B2FCE" w:rsidRDefault="005B2FCE" w:rsidP="005B2FCE">
      <w:pPr>
        <w:pStyle w:val="Heading1"/>
      </w:pPr>
      <w:r>
        <w:lastRenderedPageBreak/>
        <w:t>BAB III</w:t>
      </w:r>
    </w:p>
    <w:p w14:paraId="5DF2F69E" w14:textId="6CBD008B" w:rsidR="005B2FCE" w:rsidRDefault="005B2FCE" w:rsidP="005B2FCE">
      <w:pPr>
        <w:pStyle w:val="NoSpacing"/>
        <w:rPr>
          <w:lang w:val="es-ES"/>
        </w:rPr>
      </w:pPr>
      <w:r>
        <w:rPr>
          <w:lang w:val="es-ES"/>
        </w:rPr>
        <w:t>ANALIS</w:t>
      </w:r>
      <w:r w:rsidR="00F65DD0">
        <w:rPr>
          <w:lang w:val="es-ES"/>
        </w:rPr>
        <w:t>A</w:t>
      </w:r>
      <w:r>
        <w:rPr>
          <w:lang w:val="es-ES"/>
        </w:rPr>
        <w:t xml:space="preserve"> DAN PERANCANGAN</w:t>
      </w:r>
    </w:p>
    <w:p w14:paraId="6828F141" w14:textId="77777777" w:rsidR="005B2FCE" w:rsidRPr="005B2FCE" w:rsidRDefault="005B2FCE" w:rsidP="005B2FCE">
      <w:pPr>
        <w:rPr>
          <w:lang w:val="es-ES"/>
        </w:rPr>
      </w:pPr>
    </w:p>
    <w:p w14:paraId="65AA924C" w14:textId="5BBB47F9" w:rsidR="005B2FCE" w:rsidRDefault="005B2FCE" w:rsidP="005B2FCE">
      <w:pPr>
        <w:pStyle w:val="Heading2"/>
        <w:spacing w:line="360" w:lineRule="auto"/>
        <w:rPr>
          <w:rFonts w:ascii="Times New Roman" w:hAnsi="Times New Roman" w:cs="Times New Roman"/>
          <w:lang w:val="es-ES"/>
        </w:rPr>
      </w:pPr>
      <w:r>
        <w:rPr>
          <w:lang w:val="es-ES"/>
        </w:rPr>
        <w:t>3</w:t>
      </w:r>
      <w:r w:rsidRPr="005B2FCE">
        <w:rPr>
          <w:rFonts w:ascii="Times New Roman" w:hAnsi="Times New Roman" w:cs="Times New Roman"/>
          <w:lang w:val="es-ES"/>
        </w:rPr>
        <w:t xml:space="preserve">.1 </w:t>
      </w:r>
      <w:proofErr w:type="spellStart"/>
      <w:r w:rsidRPr="005B2FCE">
        <w:rPr>
          <w:rFonts w:ascii="Times New Roman" w:hAnsi="Times New Roman" w:cs="Times New Roman"/>
          <w:lang w:val="es-ES"/>
        </w:rPr>
        <w:t>Analisis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Konteks</w:t>
      </w:r>
      <w:proofErr w:type="spellEnd"/>
      <w:r w:rsidRPr="005B2FC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B2FCE">
        <w:rPr>
          <w:rFonts w:ascii="Times New Roman" w:hAnsi="Times New Roman" w:cs="Times New Roman"/>
          <w:lang w:val="es-ES"/>
        </w:rPr>
        <w:t>Organisasi</w:t>
      </w:r>
      <w:proofErr w:type="spellEnd"/>
    </w:p>
    <w:p w14:paraId="50C535CE" w14:textId="0936D979" w:rsidR="00ED73F5" w:rsidRPr="00ED73F5" w:rsidRDefault="005B2FCE" w:rsidP="00ED73F5">
      <w:pPr>
        <w:pStyle w:val="Heading3"/>
        <w:ind w:left="993" w:hanging="709"/>
        <w:rPr>
          <w:rFonts w:ascii="Times New Roman" w:hAnsi="Times New Roman" w:cs="Times New Roman"/>
          <w:lang w:val="es-ES"/>
        </w:rPr>
      </w:pPr>
      <w:r w:rsidRPr="00F65DD0">
        <w:rPr>
          <w:rFonts w:ascii="Times New Roman" w:hAnsi="Times New Roman" w:cs="Times New Roman"/>
          <w:lang w:val="es-ES"/>
        </w:rPr>
        <w:t xml:space="preserve">3.1.1 </w:t>
      </w:r>
      <w:proofErr w:type="spellStart"/>
      <w:r w:rsidRPr="00F65DD0">
        <w:rPr>
          <w:rFonts w:ascii="Times New Roman" w:hAnsi="Times New Roman" w:cs="Times New Roman"/>
          <w:lang w:val="es-ES"/>
        </w:rPr>
        <w:t>Isu</w:t>
      </w:r>
      <w:proofErr w:type="spellEnd"/>
      <w:r w:rsidRPr="00F65DD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65DD0">
        <w:rPr>
          <w:rFonts w:ascii="Times New Roman" w:hAnsi="Times New Roman" w:cs="Times New Roman"/>
          <w:lang w:val="es-ES"/>
        </w:rPr>
        <w:t>Internal</w:t>
      </w:r>
      <w:proofErr w:type="spellEnd"/>
      <w:r w:rsidRPr="00F65DD0">
        <w:rPr>
          <w:rFonts w:ascii="Times New Roman" w:hAnsi="Times New Roman" w:cs="Times New Roman"/>
          <w:lang w:val="es-ES"/>
        </w:rPr>
        <w:t xml:space="preserve"> dan </w:t>
      </w:r>
      <w:proofErr w:type="spellStart"/>
      <w:r w:rsidRPr="00F65DD0">
        <w:rPr>
          <w:rFonts w:ascii="Times New Roman" w:hAnsi="Times New Roman" w:cs="Times New Roman"/>
          <w:lang w:val="es-ES"/>
        </w:rPr>
        <w:t>Eksternal</w:t>
      </w:r>
      <w:proofErr w:type="spellEnd"/>
      <w:r w:rsidRPr="00F65DD0">
        <w:rPr>
          <w:rFonts w:ascii="Times New Roman" w:hAnsi="Times New Roman" w:cs="Times New Roman"/>
          <w:lang w:val="es-ES"/>
        </w:rPr>
        <w:t xml:space="preserve"> yang </w:t>
      </w:r>
      <w:proofErr w:type="spellStart"/>
      <w:r w:rsidRPr="00F65DD0">
        <w:rPr>
          <w:rFonts w:ascii="Times New Roman" w:hAnsi="Times New Roman" w:cs="Times New Roman"/>
          <w:lang w:val="es-ES"/>
        </w:rPr>
        <w:t>Mempengaruhi</w:t>
      </w:r>
      <w:proofErr w:type="spellEnd"/>
      <w:r w:rsidRPr="00F65DD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65DD0">
        <w:rPr>
          <w:rFonts w:ascii="Times New Roman" w:hAnsi="Times New Roman" w:cs="Times New Roman"/>
          <w:lang w:val="es-ES"/>
        </w:rPr>
        <w:t>Keamanan</w:t>
      </w:r>
      <w:proofErr w:type="spellEnd"/>
      <w:r w:rsidRPr="00F65DD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65DD0">
        <w:rPr>
          <w:rFonts w:ascii="Times New Roman" w:hAnsi="Times New Roman" w:cs="Times New Roman"/>
          <w:lang w:val="es-ES"/>
        </w:rPr>
        <w:t>Informasi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964"/>
        <w:gridCol w:w="4041"/>
      </w:tblGrid>
      <w:tr w:rsidR="00ED73F5" w:rsidRPr="00ED73F5" w14:paraId="57E3CCEB" w14:textId="77777777" w:rsidTr="00ED7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E02E4" w14:textId="77777777" w:rsidR="00ED73F5" w:rsidRPr="00ED73F5" w:rsidRDefault="00ED73F5" w:rsidP="00ED73F5">
            <w:pPr>
              <w:rPr>
                <w:b/>
                <w:bCs/>
              </w:rPr>
            </w:pPr>
            <w:r w:rsidRPr="00ED73F5">
              <w:rPr>
                <w:b/>
                <w:bCs/>
              </w:rPr>
              <w:t xml:space="preserve">Jenis </w:t>
            </w:r>
            <w:proofErr w:type="spellStart"/>
            <w:r w:rsidRPr="00ED73F5">
              <w:rPr>
                <w:b/>
                <w:bCs/>
              </w:rPr>
              <w:t>Isu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1C39E" w14:textId="77777777" w:rsidR="00ED73F5" w:rsidRPr="00ED73F5" w:rsidRDefault="00ED73F5" w:rsidP="00ED73F5">
            <w:pPr>
              <w:rPr>
                <w:b/>
                <w:bCs/>
              </w:rPr>
            </w:pPr>
            <w:proofErr w:type="spellStart"/>
            <w:r w:rsidRPr="00ED73F5">
              <w:rPr>
                <w:b/>
                <w:bCs/>
              </w:rPr>
              <w:t>Deskripsi</w:t>
            </w:r>
            <w:proofErr w:type="spellEnd"/>
            <w:r w:rsidRPr="00ED73F5">
              <w:rPr>
                <w:b/>
                <w:bCs/>
              </w:rPr>
              <w:t xml:space="preserve"> </w:t>
            </w:r>
            <w:proofErr w:type="spellStart"/>
            <w:r w:rsidRPr="00ED73F5">
              <w:rPr>
                <w:b/>
                <w:bCs/>
              </w:rPr>
              <w:t>Isu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A2F41" w14:textId="77777777" w:rsidR="00ED73F5" w:rsidRPr="00ED73F5" w:rsidRDefault="00ED73F5" w:rsidP="00ED73F5">
            <w:pPr>
              <w:rPr>
                <w:b/>
                <w:bCs/>
              </w:rPr>
            </w:pPr>
            <w:proofErr w:type="spellStart"/>
            <w:r w:rsidRPr="00ED73F5">
              <w:rPr>
                <w:b/>
                <w:bCs/>
              </w:rPr>
              <w:t>Dampak</w:t>
            </w:r>
            <w:proofErr w:type="spellEnd"/>
            <w:r w:rsidRPr="00ED73F5">
              <w:rPr>
                <w:b/>
                <w:bCs/>
              </w:rPr>
              <w:t xml:space="preserve"> </w:t>
            </w:r>
            <w:proofErr w:type="spellStart"/>
            <w:r w:rsidRPr="00ED73F5">
              <w:rPr>
                <w:b/>
                <w:bCs/>
              </w:rPr>
              <w:t>terhadap</w:t>
            </w:r>
            <w:proofErr w:type="spellEnd"/>
            <w:r w:rsidRPr="00ED73F5">
              <w:rPr>
                <w:b/>
                <w:bCs/>
              </w:rPr>
              <w:t xml:space="preserve"> </w:t>
            </w:r>
            <w:proofErr w:type="spellStart"/>
            <w:r w:rsidRPr="00ED73F5">
              <w:rPr>
                <w:b/>
                <w:bCs/>
              </w:rPr>
              <w:t>Keamanan</w:t>
            </w:r>
            <w:proofErr w:type="spellEnd"/>
            <w:r w:rsidRPr="00ED73F5">
              <w:rPr>
                <w:b/>
                <w:bCs/>
              </w:rPr>
              <w:t xml:space="preserve"> </w:t>
            </w:r>
            <w:proofErr w:type="spellStart"/>
            <w:r w:rsidRPr="00ED73F5">
              <w:rPr>
                <w:b/>
                <w:bCs/>
              </w:rPr>
              <w:t>Informasi</w:t>
            </w:r>
            <w:proofErr w:type="spellEnd"/>
          </w:p>
        </w:tc>
      </w:tr>
      <w:tr w:rsidR="00ED73F5" w:rsidRPr="00ED73F5" w14:paraId="4F967157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3A65" w14:textId="77777777" w:rsidR="00ED73F5" w:rsidRPr="00ED73F5" w:rsidRDefault="00ED73F5" w:rsidP="00ED73F5">
            <w:r w:rsidRPr="00ED73F5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03822B88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Kurangnya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kebijakan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keamanan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informasi</w:t>
            </w:r>
            <w:proofErr w:type="spellEnd"/>
            <w:r w:rsidRPr="00ED73F5">
              <w:rPr>
                <w:lang w:val="es-ES"/>
              </w:rPr>
              <w:t xml:space="preserve"> yang formal di </w:t>
            </w:r>
            <w:proofErr w:type="spellStart"/>
            <w:r w:rsidRPr="00ED73F5">
              <w:rPr>
                <w:lang w:val="es-ES"/>
              </w:rPr>
              <w:t>tingkat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universitas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CB708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Risiko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inkonsistensi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dalam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pengelolaan</w:t>
            </w:r>
            <w:proofErr w:type="spellEnd"/>
            <w:r w:rsidRPr="00ED73F5">
              <w:rPr>
                <w:lang w:val="es-ES"/>
              </w:rPr>
              <w:t xml:space="preserve"> data dan </w:t>
            </w:r>
            <w:proofErr w:type="spellStart"/>
            <w:r w:rsidRPr="00ED73F5">
              <w:rPr>
                <w:lang w:val="es-ES"/>
              </w:rPr>
              <w:t>akses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informasi</w:t>
            </w:r>
            <w:proofErr w:type="spellEnd"/>
          </w:p>
        </w:tc>
      </w:tr>
      <w:tr w:rsidR="00ED73F5" w:rsidRPr="00ED73F5" w14:paraId="2C5B6F4E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02BA" w14:textId="77777777" w:rsidR="00ED73F5" w:rsidRPr="00ED73F5" w:rsidRDefault="00ED73F5" w:rsidP="00ED73F5">
            <w:r w:rsidRPr="00ED73F5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2B807788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Minimnya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pelatihan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keamanan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siber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bagi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staf</w:t>
            </w:r>
            <w:proofErr w:type="spellEnd"/>
            <w:r w:rsidRPr="00ED73F5">
              <w:rPr>
                <w:lang w:val="es-ES"/>
              </w:rPr>
              <w:t xml:space="preserve"> dan </w:t>
            </w:r>
            <w:proofErr w:type="spellStart"/>
            <w:r w:rsidRPr="00ED73F5">
              <w:rPr>
                <w:lang w:val="es-ES"/>
              </w:rPr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66DB3" w14:textId="77777777" w:rsidR="00ED73F5" w:rsidRPr="00ED73F5" w:rsidRDefault="00ED73F5" w:rsidP="00ED73F5">
            <w:proofErr w:type="spellStart"/>
            <w:r w:rsidRPr="00ED73F5">
              <w:t>Potensi</w:t>
            </w:r>
            <w:proofErr w:type="spellEnd"/>
            <w:r w:rsidRPr="00ED73F5">
              <w:t xml:space="preserve"> </w:t>
            </w:r>
            <w:r w:rsidRPr="00ED73F5">
              <w:rPr>
                <w:i/>
                <w:iCs/>
              </w:rPr>
              <w:t>phishing</w:t>
            </w:r>
            <w:r w:rsidRPr="00ED73F5">
              <w:t xml:space="preserve"> </w:t>
            </w:r>
            <w:proofErr w:type="spellStart"/>
            <w:r w:rsidRPr="00ED73F5">
              <w:t>atau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penyalahgunaan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kredensial</w:t>
            </w:r>
            <w:proofErr w:type="spellEnd"/>
          </w:p>
        </w:tc>
      </w:tr>
      <w:tr w:rsidR="00ED73F5" w:rsidRPr="00ED73F5" w14:paraId="5C25E5FE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BFCE" w14:textId="77777777" w:rsidR="00ED73F5" w:rsidRPr="00ED73F5" w:rsidRDefault="00ED73F5" w:rsidP="00ED73F5">
            <w:r w:rsidRPr="00ED73F5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38D00BB7" w14:textId="77777777" w:rsidR="00ED73F5" w:rsidRPr="00ED73F5" w:rsidRDefault="00ED73F5" w:rsidP="00ED73F5">
            <w:r w:rsidRPr="00ED73F5">
              <w:t xml:space="preserve">Backup data </w:t>
            </w:r>
            <w:proofErr w:type="spellStart"/>
            <w:r w:rsidRPr="00ED73F5">
              <w:t>hanya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dilakukan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secara</w:t>
            </w:r>
            <w:proofErr w:type="spellEnd"/>
            <w:r w:rsidRPr="00ED73F5">
              <w:t xml:space="preserve"> manual dan </w:t>
            </w:r>
            <w:proofErr w:type="spellStart"/>
            <w:r w:rsidRPr="00ED73F5">
              <w:t>tidak</w:t>
            </w:r>
            <w:proofErr w:type="spellEnd"/>
            <w:r w:rsidRPr="00ED73F5">
              <w:t xml:space="preserve"> rutin</w:t>
            </w:r>
          </w:p>
        </w:tc>
        <w:tc>
          <w:tcPr>
            <w:tcW w:w="0" w:type="auto"/>
            <w:vAlign w:val="center"/>
            <w:hideMark/>
          </w:tcPr>
          <w:p w14:paraId="205E4911" w14:textId="77777777" w:rsidR="00ED73F5" w:rsidRPr="00ED73F5" w:rsidRDefault="00ED73F5" w:rsidP="00ED73F5">
            <w:proofErr w:type="spellStart"/>
            <w:r w:rsidRPr="00ED73F5">
              <w:t>Risiko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kehilangan</w:t>
            </w:r>
            <w:proofErr w:type="spellEnd"/>
            <w:r w:rsidRPr="00ED73F5">
              <w:t xml:space="preserve"> data </w:t>
            </w:r>
            <w:proofErr w:type="spellStart"/>
            <w:r w:rsidRPr="00ED73F5">
              <w:t>akibat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kerusakan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atau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serangan</w:t>
            </w:r>
            <w:proofErr w:type="spellEnd"/>
          </w:p>
        </w:tc>
      </w:tr>
      <w:tr w:rsidR="00ED73F5" w:rsidRPr="00ED73F5" w14:paraId="233F6B3E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32CA" w14:textId="77777777" w:rsidR="00ED73F5" w:rsidRPr="00ED73F5" w:rsidRDefault="00ED73F5" w:rsidP="00ED73F5">
            <w:proofErr w:type="spellStart"/>
            <w:r w:rsidRPr="00ED73F5">
              <w:rPr>
                <w:b/>
                <w:bCs/>
              </w:rPr>
              <w:t>Eksternal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A5057" w14:textId="77777777" w:rsidR="00ED73F5" w:rsidRPr="00ED73F5" w:rsidRDefault="00ED73F5" w:rsidP="00ED73F5">
            <w:proofErr w:type="spellStart"/>
            <w:r w:rsidRPr="00ED73F5">
              <w:t>Ancaman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serangan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siber</w:t>
            </w:r>
            <w:proofErr w:type="spellEnd"/>
            <w:r w:rsidRPr="00ED73F5">
              <w:t xml:space="preserve"> (hacker, ransomware) </w:t>
            </w:r>
            <w:proofErr w:type="spellStart"/>
            <w:r w:rsidRPr="00ED73F5">
              <w:t>terhadap</w:t>
            </w:r>
            <w:proofErr w:type="spellEnd"/>
            <w:r w:rsidRPr="00ED73F5">
              <w:t xml:space="preserve"> server universitas</w:t>
            </w:r>
          </w:p>
        </w:tc>
        <w:tc>
          <w:tcPr>
            <w:tcW w:w="0" w:type="auto"/>
            <w:vAlign w:val="center"/>
            <w:hideMark/>
          </w:tcPr>
          <w:p w14:paraId="49D8F518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Gangguan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layanan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akademik</w:t>
            </w:r>
            <w:proofErr w:type="spellEnd"/>
            <w:r w:rsidRPr="00ED73F5">
              <w:rPr>
                <w:lang w:val="es-ES"/>
              </w:rPr>
              <w:t xml:space="preserve"> dan </w:t>
            </w:r>
            <w:proofErr w:type="spellStart"/>
            <w:r w:rsidRPr="00ED73F5">
              <w:rPr>
                <w:lang w:val="es-ES"/>
              </w:rPr>
              <w:t>potensi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kebocoran</w:t>
            </w:r>
            <w:proofErr w:type="spellEnd"/>
            <w:r w:rsidRPr="00ED73F5">
              <w:rPr>
                <w:lang w:val="es-ES"/>
              </w:rPr>
              <w:t xml:space="preserve"> data</w:t>
            </w:r>
          </w:p>
        </w:tc>
      </w:tr>
      <w:tr w:rsidR="00ED73F5" w:rsidRPr="00ED73F5" w14:paraId="3042CD7D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F4FA" w14:textId="77777777" w:rsidR="00ED73F5" w:rsidRPr="00ED73F5" w:rsidRDefault="00ED73F5" w:rsidP="00ED73F5">
            <w:proofErr w:type="spellStart"/>
            <w:r w:rsidRPr="00ED73F5">
              <w:rPr>
                <w:b/>
                <w:bCs/>
              </w:rPr>
              <w:t>Eksternal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FF14A" w14:textId="77777777" w:rsidR="00ED73F5" w:rsidRPr="00ED73F5" w:rsidRDefault="00ED73F5" w:rsidP="00ED73F5">
            <w:proofErr w:type="spellStart"/>
            <w:r w:rsidRPr="00ED73F5">
              <w:t>Ketergantungan</w:t>
            </w:r>
            <w:proofErr w:type="spellEnd"/>
            <w:r w:rsidRPr="00ED73F5">
              <w:t xml:space="preserve"> pada </w:t>
            </w:r>
            <w:proofErr w:type="spellStart"/>
            <w:r w:rsidRPr="00ED73F5">
              <w:t>jaringan</w:t>
            </w:r>
            <w:proofErr w:type="spellEnd"/>
            <w:r w:rsidRPr="00ED73F5">
              <w:t xml:space="preserve"> internet </w:t>
            </w:r>
            <w:proofErr w:type="spellStart"/>
            <w:r w:rsidRPr="00ED73F5">
              <w:t>untuk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seluruh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sistem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akademik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86EE3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Keterlambatan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akses</w:t>
            </w:r>
            <w:proofErr w:type="spellEnd"/>
            <w:r w:rsidRPr="00ED73F5">
              <w:rPr>
                <w:lang w:val="es-ES"/>
              </w:rPr>
              <w:t xml:space="preserve"> dan </w:t>
            </w:r>
            <w:proofErr w:type="spellStart"/>
            <w:r w:rsidRPr="00ED73F5">
              <w:rPr>
                <w:lang w:val="es-ES"/>
              </w:rPr>
              <w:t>gangguan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operasional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bila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terjadi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downtime</w:t>
            </w:r>
            <w:proofErr w:type="spellEnd"/>
          </w:p>
        </w:tc>
      </w:tr>
      <w:tr w:rsidR="00ED73F5" w:rsidRPr="00ED73F5" w14:paraId="0FE275CD" w14:textId="77777777" w:rsidTr="00ED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F1C8" w14:textId="77777777" w:rsidR="00ED73F5" w:rsidRPr="00ED73F5" w:rsidRDefault="00ED73F5" w:rsidP="00ED73F5">
            <w:proofErr w:type="spellStart"/>
            <w:r w:rsidRPr="00ED73F5">
              <w:rPr>
                <w:b/>
                <w:bCs/>
              </w:rPr>
              <w:t>Eksternal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53011" w14:textId="77777777" w:rsidR="00ED73F5" w:rsidRPr="00ED73F5" w:rsidRDefault="00ED73F5" w:rsidP="00ED73F5">
            <w:pPr>
              <w:rPr>
                <w:lang w:val="es-ES"/>
              </w:rPr>
            </w:pPr>
            <w:proofErr w:type="spellStart"/>
            <w:r w:rsidRPr="00ED73F5">
              <w:rPr>
                <w:lang w:val="es-ES"/>
              </w:rPr>
              <w:t>Regulasi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pemerintah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terkait</w:t>
            </w:r>
            <w:proofErr w:type="spellEnd"/>
            <w:r w:rsidRPr="00ED73F5">
              <w:rPr>
                <w:lang w:val="es-ES"/>
              </w:rPr>
              <w:t xml:space="preserve"> </w:t>
            </w:r>
            <w:proofErr w:type="spellStart"/>
            <w:r w:rsidRPr="00ED73F5">
              <w:rPr>
                <w:lang w:val="es-ES"/>
              </w:rPr>
              <w:t>perlindungan</w:t>
            </w:r>
            <w:proofErr w:type="spellEnd"/>
            <w:r w:rsidRPr="00ED73F5">
              <w:rPr>
                <w:lang w:val="es-ES"/>
              </w:rPr>
              <w:t xml:space="preserve"> data </w:t>
            </w:r>
            <w:proofErr w:type="spellStart"/>
            <w:r w:rsidRPr="00ED73F5">
              <w:rPr>
                <w:lang w:val="es-ES"/>
              </w:rPr>
              <w:t>pribadi</w:t>
            </w:r>
            <w:proofErr w:type="spellEnd"/>
            <w:r w:rsidRPr="00ED73F5">
              <w:rPr>
                <w:lang w:val="es-ES"/>
              </w:rPr>
              <w:t xml:space="preserve"> (UU PDP)</w:t>
            </w:r>
          </w:p>
        </w:tc>
        <w:tc>
          <w:tcPr>
            <w:tcW w:w="0" w:type="auto"/>
            <w:vAlign w:val="center"/>
            <w:hideMark/>
          </w:tcPr>
          <w:p w14:paraId="7581CEAB" w14:textId="77777777" w:rsidR="00ED73F5" w:rsidRPr="00ED73F5" w:rsidRDefault="00ED73F5" w:rsidP="00ED73F5">
            <w:r w:rsidRPr="00ED73F5">
              <w:t xml:space="preserve">Universitas </w:t>
            </w:r>
            <w:proofErr w:type="spellStart"/>
            <w:r w:rsidRPr="00ED73F5">
              <w:t>wajib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menyesuaikan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dengan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standar</w:t>
            </w:r>
            <w:proofErr w:type="spellEnd"/>
            <w:r w:rsidRPr="00ED73F5">
              <w:t xml:space="preserve"> </w:t>
            </w:r>
            <w:proofErr w:type="spellStart"/>
            <w:r w:rsidRPr="00ED73F5">
              <w:t>perlindungan</w:t>
            </w:r>
            <w:proofErr w:type="spellEnd"/>
            <w:r w:rsidRPr="00ED73F5">
              <w:t xml:space="preserve"> data </w:t>
            </w:r>
            <w:proofErr w:type="spellStart"/>
            <w:r w:rsidRPr="00ED73F5">
              <w:t>nasional</w:t>
            </w:r>
            <w:proofErr w:type="spellEnd"/>
          </w:p>
        </w:tc>
      </w:tr>
    </w:tbl>
    <w:p w14:paraId="767DE682" w14:textId="57ED96F6" w:rsidR="00F65DD0" w:rsidRDefault="00F65DD0" w:rsidP="00F65DD0">
      <w:pPr>
        <w:rPr>
          <w:lang w:val="es-ES"/>
        </w:rPr>
      </w:pPr>
    </w:p>
    <w:p w14:paraId="5BF6682D" w14:textId="519A287B" w:rsidR="00F65DD0" w:rsidRDefault="00F65DD0" w:rsidP="00F65DD0">
      <w:pPr>
        <w:pStyle w:val="Heading3"/>
        <w:ind w:left="426"/>
        <w:rPr>
          <w:rFonts w:ascii="Times New Roman" w:hAnsi="Times New Roman" w:cs="Times New Roman"/>
        </w:rPr>
      </w:pPr>
      <w:r w:rsidRPr="00F65DD0">
        <w:rPr>
          <w:rFonts w:ascii="Times New Roman" w:hAnsi="Times New Roman" w:cs="Times New Roman"/>
          <w:lang w:val="es-ES"/>
        </w:rPr>
        <w:t xml:space="preserve">3.2.1 </w:t>
      </w:r>
      <w:proofErr w:type="spellStart"/>
      <w:r w:rsidRPr="00F65DD0">
        <w:rPr>
          <w:rFonts w:ascii="Times New Roman" w:hAnsi="Times New Roman" w:cs="Times New Roman"/>
        </w:rPr>
        <w:t>Pihak-Pihak</w:t>
      </w:r>
      <w:proofErr w:type="spellEnd"/>
      <w:r w:rsidRPr="00F65DD0">
        <w:rPr>
          <w:rFonts w:ascii="Times New Roman" w:hAnsi="Times New Roman" w:cs="Times New Roman"/>
        </w:rPr>
        <w:t xml:space="preserve"> </w:t>
      </w:r>
      <w:proofErr w:type="spellStart"/>
      <w:r w:rsidRPr="00F65DD0">
        <w:rPr>
          <w:rFonts w:ascii="Times New Roman" w:hAnsi="Times New Roman" w:cs="Times New Roman"/>
        </w:rPr>
        <w:t>Berkepentingan</w:t>
      </w:r>
      <w:proofErr w:type="spellEnd"/>
      <w:r w:rsidRPr="00F65DD0">
        <w:rPr>
          <w:rFonts w:ascii="Times New Roman" w:hAnsi="Times New Roman" w:cs="Times New Roman"/>
        </w:rPr>
        <w:t xml:space="preserve"> dan </w:t>
      </w:r>
      <w:proofErr w:type="spellStart"/>
      <w:r w:rsidRPr="00F65DD0">
        <w:rPr>
          <w:rFonts w:ascii="Times New Roman" w:hAnsi="Times New Roman" w:cs="Times New Roman"/>
        </w:rPr>
        <w:t>Kebutuhan</w:t>
      </w:r>
      <w:proofErr w:type="spellEnd"/>
      <w:r w:rsidRPr="00F65DD0">
        <w:rPr>
          <w:rFonts w:ascii="Times New Roman" w:hAnsi="Times New Roman" w:cs="Times New Roman"/>
        </w:rPr>
        <w:t xml:space="preserve"> Keamanan </w:t>
      </w:r>
      <w:proofErr w:type="spellStart"/>
      <w:r w:rsidRPr="00F65DD0">
        <w:rPr>
          <w:rFonts w:ascii="Times New Roman" w:hAnsi="Times New Roman" w:cs="Times New Roman"/>
        </w:rPr>
        <w:t>Informasi</w:t>
      </w:r>
      <w:proofErr w:type="spellEnd"/>
    </w:p>
    <w:p w14:paraId="420AB4D6" w14:textId="77777777" w:rsidR="00FF1729" w:rsidRDefault="00F65DD0" w:rsidP="00F65DD0">
      <w:r>
        <w:tab/>
      </w: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6034"/>
      </w:tblGrid>
      <w:tr w:rsidR="00FF1729" w:rsidRPr="00FF1729" w14:paraId="5D1D6BAA" w14:textId="77777777" w:rsidTr="00FF1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83DE6" w14:textId="77777777" w:rsidR="00FF1729" w:rsidRPr="00FF1729" w:rsidRDefault="00FF1729" w:rsidP="00FF1729">
            <w:pPr>
              <w:rPr>
                <w:b/>
                <w:bCs/>
              </w:rPr>
            </w:pPr>
            <w:r w:rsidRPr="00FF172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2FFB7753" w14:textId="77777777" w:rsidR="00FF1729" w:rsidRPr="00FF1729" w:rsidRDefault="00FF1729" w:rsidP="00FF1729">
            <w:pPr>
              <w:rPr>
                <w:b/>
                <w:bCs/>
              </w:rPr>
            </w:pPr>
            <w:proofErr w:type="spellStart"/>
            <w:r w:rsidRPr="00FF1729">
              <w:rPr>
                <w:b/>
                <w:bCs/>
              </w:rPr>
              <w:t>Kebutuhan</w:t>
            </w:r>
            <w:proofErr w:type="spellEnd"/>
            <w:r w:rsidRPr="00FF1729">
              <w:rPr>
                <w:b/>
                <w:bCs/>
              </w:rPr>
              <w:t xml:space="preserve"> Keamanan </w:t>
            </w:r>
            <w:proofErr w:type="spellStart"/>
            <w:r w:rsidRPr="00FF1729">
              <w:rPr>
                <w:b/>
                <w:bCs/>
              </w:rPr>
              <w:t>Informasi</w:t>
            </w:r>
            <w:proofErr w:type="spellEnd"/>
          </w:p>
        </w:tc>
      </w:tr>
      <w:tr w:rsidR="00FF1729" w:rsidRPr="00FF1729" w14:paraId="623F6006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41A8" w14:textId="77777777" w:rsidR="00FF1729" w:rsidRPr="00FF1729" w:rsidRDefault="00FF1729" w:rsidP="00FF1729">
            <w:proofErr w:type="spellStart"/>
            <w:r w:rsidRPr="00FF1729">
              <w:t>Rektor</w:t>
            </w:r>
            <w:proofErr w:type="spellEnd"/>
            <w:r w:rsidRPr="00FF1729">
              <w:t xml:space="preserve"> dan </w:t>
            </w:r>
            <w:proofErr w:type="spellStart"/>
            <w:r w:rsidRPr="00FF1729">
              <w:t>Pimpinan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BAF42" w14:textId="77777777" w:rsidR="00FF1729" w:rsidRPr="00FF1729" w:rsidRDefault="00FF1729" w:rsidP="00FF1729">
            <w:r w:rsidRPr="00FF1729">
              <w:t xml:space="preserve">Data </w:t>
            </w:r>
            <w:proofErr w:type="spellStart"/>
            <w:r w:rsidRPr="00FF1729">
              <w:t>strategis</w:t>
            </w:r>
            <w:proofErr w:type="spellEnd"/>
            <w:r w:rsidRPr="00FF1729">
              <w:t xml:space="preserve"> universitas </w:t>
            </w:r>
            <w:proofErr w:type="spellStart"/>
            <w:r w:rsidRPr="00FF1729">
              <w:t>harus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akurat</w:t>
            </w:r>
            <w:proofErr w:type="spellEnd"/>
            <w:r w:rsidRPr="00FF1729">
              <w:t xml:space="preserve">, </w:t>
            </w:r>
            <w:proofErr w:type="spellStart"/>
            <w:r w:rsidRPr="00FF1729">
              <w:t>terlindungi</w:t>
            </w:r>
            <w:proofErr w:type="spellEnd"/>
            <w:r w:rsidRPr="00FF1729">
              <w:t xml:space="preserve">, dan </w:t>
            </w:r>
            <w:proofErr w:type="spellStart"/>
            <w:r w:rsidRPr="00FF1729">
              <w:t>tersedia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kapan</w:t>
            </w:r>
            <w:proofErr w:type="spellEnd"/>
            <w:r w:rsidRPr="00FF1729">
              <w:t xml:space="preserve"> pun </w:t>
            </w:r>
            <w:proofErr w:type="spellStart"/>
            <w:r w:rsidRPr="00FF1729">
              <w:t>diperlukan</w:t>
            </w:r>
            <w:proofErr w:type="spellEnd"/>
            <w:r w:rsidRPr="00FF1729">
              <w:t>.</w:t>
            </w:r>
          </w:p>
        </w:tc>
      </w:tr>
      <w:tr w:rsidR="00FF1729" w:rsidRPr="00FF1729" w14:paraId="3E53B0D8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B958" w14:textId="77777777" w:rsidR="00FF1729" w:rsidRPr="00FF1729" w:rsidRDefault="00FF1729" w:rsidP="00FF1729">
            <w:r w:rsidRPr="00FF1729">
              <w:t xml:space="preserve">Pusat </w:t>
            </w:r>
            <w:proofErr w:type="spellStart"/>
            <w:r w:rsidRPr="00FF1729">
              <w:t>Teknologi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Informasi</w:t>
            </w:r>
            <w:proofErr w:type="spellEnd"/>
            <w:r w:rsidRPr="00FF1729">
              <w:t xml:space="preserve"> &amp; Data (PTID)</w:t>
            </w:r>
          </w:p>
        </w:tc>
        <w:tc>
          <w:tcPr>
            <w:tcW w:w="0" w:type="auto"/>
            <w:vAlign w:val="center"/>
            <w:hideMark/>
          </w:tcPr>
          <w:p w14:paraId="0AFA45C8" w14:textId="77777777" w:rsidR="00FF1729" w:rsidRPr="00FF1729" w:rsidRDefault="00FF1729" w:rsidP="00FF1729">
            <w:proofErr w:type="spellStart"/>
            <w:r w:rsidRPr="00FF1729">
              <w:t>Sistem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keamanan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jaringan</w:t>
            </w:r>
            <w:proofErr w:type="spellEnd"/>
            <w:r w:rsidRPr="00FF1729">
              <w:t xml:space="preserve"> dan backup data </w:t>
            </w:r>
            <w:proofErr w:type="spellStart"/>
            <w:r w:rsidRPr="00FF1729">
              <w:t>berjalan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efektif</w:t>
            </w:r>
            <w:proofErr w:type="spellEnd"/>
            <w:r w:rsidRPr="00FF1729">
              <w:t xml:space="preserve"> dan </w:t>
            </w:r>
            <w:proofErr w:type="spellStart"/>
            <w:r w:rsidRPr="00FF1729">
              <w:t>dapat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diaudit</w:t>
            </w:r>
            <w:proofErr w:type="spellEnd"/>
            <w:r w:rsidRPr="00FF1729">
              <w:t>.</w:t>
            </w:r>
          </w:p>
        </w:tc>
      </w:tr>
      <w:tr w:rsidR="00FF1729" w:rsidRPr="00FF1729" w14:paraId="57B51C02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283C" w14:textId="77777777" w:rsidR="00FF1729" w:rsidRPr="00FF1729" w:rsidRDefault="00FF1729" w:rsidP="00FF1729">
            <w:r w:rsidRPr="00FF1729">
              <w:lastRenderedPageBreak/>
              <w:t>Biro Akademik</w:t>
            </w:r>
          </w:p>
        </w:tc>
        <w:tc>
          <w:tcPr>
            <w:tcW w:w="0" w:type="auto"/>
            <w:vAlign w:val="center"/>
            <w:hideMark/>
          </w:tcPr>
          <w:p w14:paraId="39785080" w14:textId="77777777" w:rsidR="00FF1729" w:rsidRPr="00FF1729" w:rsidRDefault="00FF1729" w:rsidP="00FF1729">
            <w:r w:rsidRPr="00FF1729">
              <w:t xml:space="preserve">Akses </w:t>
            </w:r>
            <w:proofErr w:type="spellStart"/>
            <w:r w:rsidRPr="00FF1729">
              <w:t>terhadap</w:t>
            </w:r>
            <w:proofErr w:type="spellEnd"/>
            <w:r w:rsidRPr="00FF1729">
              <w:t xml:space="preserve"> data </w:t>
            </w:r>
            <w:proofErr w:type="spellStart"/>
            <w:r w:rsidRPr="00FF1729">
              <w:t>mahasiswa</w:t>
            </w:r>
            <w:proofErr w:type="spellEnd"/>
            <w:r w:rsidRPr="00FF1729">
              <w:t xml:space="preserve"> dan </w:t>
            </w:r>
            <w:proofErr w:type="spellStart"/>
            <w:r w:rsidRPr="00FF1729">
              <w:t>nilai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harus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aman</w:t>
            </w:r>
            <w:proofErr w:type="spellEnd"/>
            <w:r w:rsidRPr="00FF1729">
              <w:t xml:space="preserve"> dan </w:t>
            </w:r>
            <w:proofErr w:type="spellStart"/>
            <w:r w:rsidRPr="00FF1729">
              <w:t>sesuai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wewenang</w:t>
            </w:r>
            <w:proofErr w:type="spellEnd"/>
            <w:r w:rsidRPr="00FF1729">
              <w:t>.</w:t>
            </w:r>
          </w:p>
        </w:tc>
      </w:tr>
      <w:tr w:rsidR="00FF1729" w:rsidRPr="00FF1729" w14:paraId="4D0B073C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6CF0" w14:textId="77777777" w:rsidR="00FF1729" w:rsidRPr="00FF1729" w:rsidRDefault="00FF1729" w:rsidP="00FF1729">
            <w:r w:rsidRPr="00FF1729">
              <w:t>Dosen dan Staf</w:t>
            </w:r>
          </w:p>
        </w:tc>
        <w:tc>
          <w:tcPr>
            <w:tcW w:w="0" w:type="auto"/>
            <w:vAlign w:val="center"/>
            <w:hideMark/>
          </w:tcPr>
          <w:p w14:paraId="5D6028D3" w14:textId="77777777" w:rsidR="00FF1729" w:rsidRPr="00FF1729" w:rsidRDefault="00FF1729" w:rsidP="00FF1729">
            <w:proofErr w:type="spellStart"/>
            <w:r w:rsidRPr="00FF1729">
              <w:t>Kemudahan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akses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ke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sistem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akademik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tanpa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mengorbankan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keamanan</w:t>
            </w:r>
            <w:proofErr w:type="spellEnd"/>
            <w:r w:rsidRPr="00FF1729">
              <w:t xml:space="preserve"> data.</w:t>
            </w:r>
          </w:p>
        </w:tc>
      </w:tr>
      <w:tr w:rsidR="00FF1729" w:rsidRPr="00FF1729" w14:paraId="6874E04F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67CE" w14:textId="77777777" w:rsidR="00FF1729" w:rsidRPr="00FF1729" w:rsidRDefault="00FF1729" w:rsidP="00FF1729">
            <w:proofErr w:type="spellStart"/>
            <w:r w:rsidRPr="00FF1729"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82FF7" w14:textId="77777777" w:rsidR="00FF1729" w:rsidRPr="00FF1729" w:rsidRDefault="00FF1729" w:rsidP="00FF1729">
            <w:proofErr w:type="spellStart"/>
            <w:r w:rsidRPr="00FF1729">
              <w:t>Perlindungan</w:t>
            </w:r>
            <w:proofErr w:type="spellEnd"/>
            <w:r w:rsidRPr="00FF1729">
              <w:t xml:space="preserve"> data </w:t>
            </w:r>
            <w:proofErr w:type="spellStart"/>
            <w:r w:rsidRPr="00FF1729">
              <w:t>pribadi</w:t>
            </w:r>
            <w:proofErr w:type="spellEnd"/>
            <w:r w:rsidRPr="00FF1729">
              <w:t xml:space="preserve"> dan </w:t>
            </w:r>
            <w:proofErr w:type="spellStart"/>
            <w:r w:rsidRPr="00FF1729">
              <w:t>akses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aman</w:t>
            </w:r>
            <w:proofErr w:type="spellEnd"/>
            <w:r w:rsidRPr="00FF1729">
              <w:t xml:space="preserve"> </w:t>
            </w:r>
            <w:proofErr w:type="spellStart"/>
            <w:r w:rsidRPr="00FF1729">
              <w:t>ke</w:t>
            </w:r>
            <w:proofErr w:type="spellEnd"/>
            <w:r w:rsidRPr="00FF1729">
              <w:t xml:space="preserve"> portal </w:t>
            </w:r>
            <w:proofErr w:type="spellStart"/>
            <w:r w:rsidRPr="00FF1729">
              <w:t>akademik</w:t>
            </w:r>
            <w:proofErr w:type="spellEnd"/>
            <w:r w:rsidRPr="00FF1729">
              <w:t>.</w:t>
            </w:r>
          </w:p>
        </w:tc>
      </w:tr>
      <w:tr w:rsidR="00FF1729" w:rsidRPr="00FF1729" w14:paraId="110E0274" w14:textId="77777777" w:rsidTr="00FF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E1EC6" w14:textId="77777777" w:rsidR="00FF1729" w:rsidRPr="00FF1729" w:rsidRDefault="00FF1729" w:rsidP="00FF1729">
            <w:proofErr w:type="spellStart"/>
            <w:r w:rsidRPr="00FF1729">
              <w:t>Pemerintah</w:t>
            </w:r>
            <w:proofErr w:type="spellEnd"/>
            <w:r w:rsidRPr="00FF1729">
              <w:t xml:space="preserve"> dan BAN-PT</w:t>
            </w:r>
          </w:p>
        </w:tc>
        <w:tc>
          <w:tcPr>
            <w:tcW w:w="0" w:type="auto"/>
            <w:vAlign w:val="center"/>
            <w:hideMark/>
          </w:tcPr>
          <w:p w14:paraId="0C7F773C" w14:textId="77777777" w:rsidR="00FF1729" w:rsidRPr="00FF1729" w:rsidRDefault="00FF1729" w:rsidP="00FF1729">
            <w:pPr>
              <w:rPr>
                <w:lang w:val="es-ES"/>
              </w:rPr>
            </w:pPr>
            <w:proofErr w:type="spellStart"/>
            <w:r w:rsidRPr="00FF1729">
              <w:rPr>
                <w:lang w:val="es-ES"/>
              </w:rPr>
              <w:t>Kepatuhan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terhadap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regulasi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keamanan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informasi</w:t>
            </w:r>
            <w:proofErr w:type="spellEnd"/>
            <w:r w:rsidRPr="00FF1729">
              <w:rPr>
                <w:lang w:val="es-ES"/>
              </w:rPr>
              <w:t xml:space="preserve"> dan </w:t>
            </w:r>
            <w:proofErr w:type="spellStart"/>
            <w:r w:rsidRPr="00FF1729">
              <w:rPr>
                <w:lang w:val="es-ES"/>
              </w:rPr>
              <w:t>audit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sistem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informasi</w:t>
            </w:r>
            <w:proofErr w:type="spellEnd"/>
            <w:r w:rsidRPr="00FF1729">
              <w:rPr>
                <w:lang w:val="es-ES"/>
              </w:rPr>
              <w:t xml:space="preserve"> </w:t>
            </w:r>
            <w:proofErr w:type="spellStart"/>
            <w:r w:rsidRPr="00FF1729">
              <w:rPr>
                <w:lang w:val="es-ES"/>
              </w:rPr>
              <w:t>akademik</w:t>
            </w:r>
            <w:proofErr w:type="spellEnd"/>
            <w:r w:rsidRPr="00FF1729">
              <w:rPr>
                <w:lang w:val="es-ES"/>
              </w:rPr>
              <w:t>.</w:t>
            </w:r>
          </w:p>
        </w:tc>
      </w:tr>
    </w:tbl>
    <w:p w14:paraId="37FAD7CA" w14:textId="2C51327D" w:rsidR="00F65DD0" w:rsidRPr="00FF1729" w:rsidRDefault="00F65DD0" w:rsidP="00F65DD0">
      <w:pPr>
        <w:rPr>
          <w:lang w:val="es-ES"/>
        </w:rPr>
      </w:pPr>
    </w:p>
    <w:p w14:paraId="14B0C857" w14:textId="415775AB" w:rsidR="001153DE" w:rsidRDefault="001153DE" w:rsidP="001153DE">
      <w:pPr>
        <w:pStyle w:val="Heading2"/>
      </w:pPr>
      <w:r>
        <w:t xml:space="preserve">3.2 </w:t>
      </w:r>
      <w:proofErr w:type="spellStart"/>
      <w:r w:rsidRPr="001153DE">
        <w:t>Penilaian</w:t>
      </w:r>
      <w:proofErr w:type="spellEnd"/>
      <w:r w:rsidRPr="001153DE">
        <w:t xml:space="preserve"> </w:t>
      </w:r>
      <w:proofErr w:type="spellStart"/>
      <w:r w:rsidRPr="001153DE">
        <w:t>Risiko</w:t>
      </w:r>
      <w:proofErr w:type="spellEnd"/>
      <w:r w:rsidRPr="001153DE">
        <w:t xml:space="preserve"> Keamanan </w:t>
      </w:r>
      <w:proofErr w:type="spellStart"/>
      <w:r w:rsidRPr="001153DE">
        <w:t>Informasi</w:t>
      </w:r>
      <w:proofErr w:type="spellEnd"/>
    </w:p>
    <w:p w14:paraId="3E89C369" w14:textId="77777777" w:rsidR="00564E73" w:rsidRPr="00467200" w:rsidRDefault="00564E73" w:rsidP="00467200"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264"/>
        <w:gridCol w:w="2009"/>
        <w:gridCol w:w="1316"/>
        <w:gridCol w:w="822"/>
        <w:gridCol w:w="1303"/>
        <w:gridCol w:w="863"/>
        <w:gridCol w:w="1086"/>
      </w:tblGrid>
      <w:tr w:rsidR="00564E73" w:rsidRPr="00564E73" w14:paraId="157668C1" w14:textId="77777777" w:rsidTr="00564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A67D0" w14:textId="77777777" w:rsidR="00564E73" w:rsidRPr="00564E73" w:rsidRDefault="00564E73" w:rsidP="00564E73">
            <w:pPr>
              <w:rPr>
                <w:b/>
                <w:bCs/>
              </w:rPr>
            </w:pPr>
            <w:r w:rsidRPr="00564E73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0D7A24" w14:textId="77777777" w:rsidR="00564E73" w:rsidRPr="00564E73" w:rsidRDefault="00564E73" w:rsidP="00564E73">
            <w:pPr>
              <w:rPr>
                <w:b/>
                <w:bCs/>
              </w:rPr>
            </w:pPr>
            <w:r w:rsidRPr="00564E73">
              <w:rPr>
                <w:b/>
                <w:bCs/>
              </w:rPr>
              <w:t xml:space="preserve">Aset </w:t>
            </w:r>
            <w:proofErr w:type="spellStart"/>
            <w:r w:rsidRPr="00564E73">
              <w:rPr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3A047" w14:textId="77777777" w:rsidR="00564E73" w:rsidRPr="00564E73" w:rsidRDefault="00564E73" w:rsidP="00564E73">
            <w:pPr>
              <w:rPr>
                <w:b/>
                <w:bCs/>
              </w:rPr>
            </w:pPr>
            <w:proofErr w:type="spellStart"/>
            <w:r w:rsidRPr="00564E73">
              <w:rPr>
                <w:b/>
                <w:bCs/>
              </w:rPr>
              <w:t>Ancaman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89E89" w14:textId="77777777" w:rsidR="00564E73" w:rsidRPr="00564E73" w:rsidRDefault="00564E73" w:rsidP="00564E73">
            <w:pPr>
              <w:rPr>
                <w:b/>
                <w:bCs/>
              </w:rPr>
            </w:pPr>
            <w:proofErr w:type="spellStart"/>
            <w:r w:rsidRPr="00564E73">
              <w:rPr>
                <w:b/>
                <w:bCs/>
              </w:rPr>
              <w:t>Kerentanan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69FF8" w14:textId="77777777" w:rsidR="00564E73" w:rsidRPr="00564E73" w:rsidRDefault="00564E73" w:rsidP="00564E73">
            <w:pPr>
              <w:rPr>
                <w:b/>
                <w:bCs/>
              </w:rPr>
            </w:pPr>
            <w:proofErr w:type="spellStart"/>
            <w:r w:rsidRPr="00564E73">
              <w:rPr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3E1C2" w14:textId="77777777" w:rsidR="00564E73" w:rsidRPr="00564E73" w:rsidRDefault="00564E73" w:rsidP="00564E73">
            <w:pPr>
              <w:rPr>
                <w:b/>
                <w:bCs/>
              </w:rPr>
            </w:pPr>
            <w:proofErr w:type="spellStart"/>
            <w:r w:rsidRPr="00564E73">
              <w:rPr>
                <w:b/>
                <w:bCs/>
              </w:rPr>
              <w:t>Kemungkinan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8A246" w14:textId="77777777" w:rsidR="00564E73" w:rsidRPr="00564E73" w:rsidRDefault="00564E73" w:rsidP="00564E73">
            <w:pPr>
              <w:rPr>
                <w:b/>
                <w:bCs/>
              </w:rPr>
            </w:pPr>
            <w:r w:rsidRPr="00564E73">
              <w:rPr>
                <w:b/>
                <w:bCs/>
              </w:rPr>
              <w:t xml:space="preserve">Level </w:t>
            </w:r>
            <w:proofErr w:type="spellStart"/>
            <w:r w:rsidRPr="00564E73">
              <w:rPr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62641" w14:textId="77777777" w:rsidR="00564E73" w:rsidRPr="00564E73" w:rsidRDefault="00564E73" w:rsidP="00564E73">
            <w:pPr>
              <w:rPr>
                <w:b/>
                <w:bCs/>
              </w:rPr>
            </w:pPr>
            <w:r w:rsidRPr="00564E73">
              <w:rPr>
                <w:b/>
                <w:bCs/>
              </w:rPr>
              <w:t xml:space="preserve">Tindakan </w:t>
            </w:r>
            <w:proofErr w:type="spellStart"/>
            <w:r w:rsidRPr="00564E73">
              <w:rPr>
                <w:b/>
                <w:bCs/>
              </w:rPr>
              <w:t>Mitigasi</w:t>
            </w:r>
            <w:proofErr w:type="spellEnd"/>
          </w:p>
        </w:tc>
      </w:tr>
      <w:tr w:rsidR="00564E73" w:rsidRPr="00564E73" w14:paraId="422B5390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5F1E" w14:textId="77777777" w:rsidR="00564E73" w:rsidRPr="00564E73" w:rsidRDefault="00564E73" w:rsidP="00564E73">
            <w:r w:rsidRPr="00564E73">
              <w:t>1</w:t>
            </w:r>
          </w:p>
        </w:tc>
        <w:tc>
          <w:tcPr>
            <w:tcW w:w="0" w:type="auto"/>
            <w:vAlign w:val="center"/>
            <w:hideMark/>
          </w:tcPr>
          <w:p w14:paraId="02570C25" w14:textId="77777777" w:rsidR="00564E73" w:rsidRPr="00564E73" w:rsidRDefault="00564E73" w:rsidP="00564E73">
            <w:r w:rsidRPr="00564E73">
              <w:t xml:space="preserve">Data </w:t>
            </w:r>
            <w:proofErr w:type="spellStart"/>
            <w:r w:rsidRPr="00564E73">
              <w:t>mahasiswa</w:t>
            </w:r>
            <w:proofErr w:type="spellEnd"/>
            <w:r w:rsidRPr="00564E73">
              <w:t xml:space="preserve"> (biodata, </w:t>
            </w:r>
            <w:proofErr w:type="spellStart"/>
            <w:r w:rsidRPr="00564E73">
              <w:t>nilai</w:t>
            </w:r>
            <w:proofErr w:type="spellEnd"/>
            <w:r w:rsidRPr="00564E73">
              <w:t xml:space="preserve">, </w:t>
            </w:r>
            <w:proofErr w:type="spellStart"/>
            <w:r w:rsidRPr="00564E73">
              <w:t>keuangan</w:t>
            </w:r>
            <w:proofErr w:type="spellEnd"/>
            <w:r w:rsidRPr="00564E73">
              <w:t>)</w:t>
            </w:r>
          </w:p>
        </w:tc>
        <w:tc>
          <w:tcPr>
            <w:tcW w:w="0" w:type="auto"/>
            <w:vAlign w:val="center"/>
            <w:hideMark/>
          </w:tcPr>
          <w:p w14:paraId="60799FDC" w14:textId="77777777" w:rsidR="00564E73" w:rsidRPr="00564E73" w:rsidRDefault="00564E73" w:rsidP="00564E73">
            <w:proofErr w:type="spellStart"/>
            <w:r w:rsidRPr="00564E73">
              <w:t>Kebocoran</w:t>
            </w:r>
            <w:proofErr w:type="spellEnd"/>
            <w:r w:rsidRPr="00564E73">
              <w:t xml:space="preserve"> data </w:t>
            </w:r>
            <w:proofErr w:type="spellStart"/>
            <w:r w:rsidRPr="00564E73">
              <w:t>akibat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akses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tidak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sah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6B283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kontrol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berbasis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peran</w:t>
            </w:r>
            <w:proofErr w:type="spellEnd"/>
            <w:r w:rsidRPr="00564E73">
              <w:t xml:space="preserve"> (RBAC)</w:t>
            </w:r>
          </w:p>
        </w:tc>
        <w:tc>
          <w:tcPr>
            <w:tcW w:w="0" w:type="auto"/>
            <w:vAlign w:val="center"/>
            <w:hideMark/>
          </w:tcPr>
          <w:p w14:paraId="772B122B" w14:textId="77777777" w:rsidR="00564E73" w:rsidRPr="00564E73" w:rsidRDefault="00564E73" w:rsidP="00564E73">
            <w:r w:rsidRPr="00564E73">
              <w:t>5</w:t>
            </w:r>
          </w:p>
        </w:tc>
        <w:tc>
          <w:tcPr>
            <w:tcW w:w="0" w:type="auto"/>
            <w:vAlign w:val="center"/>
            <w:hideMark/>
          </w:tcPr>
          <w:p w14:paraId="4A64FFDF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1FB8D86B" w14:textId="77777777" w:rsidR="00564E73" w:rsidRPr="00564E73" w:rsidRDefault="00564E73" w:rsidP="00564E73">
            <w:r w:rsidRPr="00564E73">
              <w:rPr>
                <w:b/>
                <w:bCs/>
              </w:rPr>
              <w:t>20 (Tinggi)</w:t>
            </w:r>
          </w:p>
        </w:tc>
        <w:tc>
          <w:tcPr>
            <w:tcW w:w="0" w:type="auto"/>
            <w:vAlign w:val="center"/>
            <w:hideMark/>
          </w:tcPr>
          <w:p w14:paraId="11534283" w14:textId="77777777" w:rsidR="00564E73" w:rsidRPr="00564E73" w:rsidRDefault="00564E73" w:rsidP="00564E73">
            <w:pPr>
              <w:rPr>
                <w:lang w:val="es-ES"/>
              </w:rPr>
            </w:pPr>
            <w:proofErr w:type="spellStart"/>
            <w:r w:rsidRPr="00564E73">
              <w:rPr>
                <w:lang w:val="es-ES"/>
              </w:rPr>
              <w:t>Terapkan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enkripsi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database</w:t>
            </w:r>
            <w:proofErr w:type="spellEnd"/>
            <w:r w:rsidRPr="00564E73">
              <w:rPr>
                <w:lang w:val="es-ES"/>
              </w:rPr>
              <w:t xml:space="preserve"> dan </w:t>
            </w:r>
            <w:proofErr w:type="spellStart"/>
            <w:r w:rsidRPr="00564E73">
              <w:rPr>
                <w:lang w:val="es-ES"/>
              </w:rPr>
              <w:t>kebijakan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hak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akses</w:t>
            </w:r>
            <w:proofErr w:type="spellEnd"/>
            <w:r w:rsidRPr="00564E73">
              <w:rPr>
                <w:lang w:val="es-ES"/>
              </w:rPr>
              <w:t>.</w:t>
            </w:r>
          </w:p>
        </w:tc>
      </w:tr>
      <w:tr w:rsidR="00564E73" w:rsidRPr="00564E73" w14:paraId="057B5E65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8917" w14:textId="77777777" w:rsidR="00564E73" w:rsidRPr="00564E73" w:rsidRDefault="00564E73" w:rsidP="00564E73">
            <w:r w:rsidRPr="00564E73">
              <w:t>2</w:t>
            </w:r>
          </w:p>
        </w:tc>
        <w:tc>
          <w:tcPr>
            <w:tcW w:w="0" w:type="auto"/>
            <w:vAlign w:val="center"/>
            <w:hideMark/>
          </w:tcPr>
          <w:p w14:paraId="6E64FFA9" w14:textId="77777777" w:rsidR="00564E73" w:rsidRPr="00564E73" w:rsidRDefault="00564E73" w:rsidP="00564E73">
            <w:r w:rsidRPr="00564E73">
              <w:t xml:space="preserve">Server </w:t>
            </w:r>
            <w:proofErr w:type="spellStart"/>
            <w:r w:rsidRPr="00564E73">
              <w:t>akademik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0DB19" w14:textId="77777777" w:rsidR="00564E73" w:rsidRPr="00564E73" w:rsidRDefault="00564E73" w:rsidP="00564E73">
            <w:proofErr w:type="spellStart"/>
            <w:r w:rsidRPr="00564E73">
              <w:t>Serangan</w:t>
            </w:r>
            <w:proofErr w:type="spellEnd"/>
            <w:r w:rsidRPr="00564E73">
              <w:t xml:space="preserve"> malware/ransomware</w:t>
            </w:r>
          </w:p>
        </w:tc>
        <w:tc>
          <w:tcPr>
            <w:tcW w:w="0" w:type="auto"/>
            <w:vAlign w:val="center"/>
            <w:hideMark/>
          </w:tcPr>
          <w:p w14:paraId="22D22CB8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IDS/IPS </w:t>
            </w:r>
            <w:proofErr w:type="spellStart"/>
            <w:r w:rsidRPr="00564E73">
              <w:t>aktif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A5220" w14:textId="77777777" w:rsidR="00564E73" w:rsidRPr="00564E73" w:rsidRDefault="00564E73" w:rsidP="00564E73">
            <w:r w:rsidRPr="00564E73">
              <w:t>5</w:t>
            </w:r>
          </w:p>
        </w:tc>
        <w:tc>
          <w:tcPr>
            <w:tcW w:w="0" w:type="auto"/>
            <w:vAlign w:val="center"/>
            <w:hideMark/>
          </w:tcPr>
          <w:p w14:paraId="4AFD9A2C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7E107042" w14:textId="77777777" w:rsidR="00564E73" w:rsidRPr="00564E73" w:rsidRDefault="00564E73" w:rsidP="00564E73">
            <w:r w:rsidRPr="00564E73">
              <w:rPr>
                <w:b/>
                <w:bCs/>
              </w:rPr>
              <w:t>15 (Tinggi)</w:t>
            </w:r>
          </w:p>
        </w:tc>
        <w:tc>
          <w:tcPr>
            <w:tcW w:w="0" w:type="auto"/>
            <w:vAlign w:val="center"/>
            <w:hideMark/>
          </w:tcPr>
          <w:p w14:paraId="57AF91DB" w14:textId="77777777" w:rsidR="00564E73" w:rsidRPr="00564E73" w:rsidRDefault="00564E73" w:rsidP="00564E73">
            <w:r w:rsidRPr="00564E73">
              <w:t xml:space="preserve">Instal IDS/IPS dan backup </w:t>
            </w:r>
            <w:proofErr w:type="spellStart"/>
            <w:r w:rsidRPr="00564E73">
              <w:t>harian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terenkripsi</w:t>
            </w:r>
            <w:proofErr w:type="spellEnd"/>
            <w:r w:rsidRPr="00564E73">
              <w:t>.</w:t>
            </w:r>
          </w:p>
        </w:tc>
      </w:tr>
      <w:tr w:rsidR="00564E73" w:rsidRPr="00564E73" w14:paraId="2207CBE2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0861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1C0B5A37" w14:textId="77777777" w:rsidR="00564E73" w:rsidRPr="00564E73" w:rsidRDefault="00564E73" w:rsidP="00564E73">
            <w:proofErr w:type="spellStart"/>
            <w:r w:rsidRPr="00564E73">
              <w:t>Sistem</w:t>
            </w:r>
            <w:proofErr w:type="spellEnd"/>
            <w:r w:rsidRPr="00564E73">
              <w:t xml:space="preserve"> login SIAKAD-D</w:t>
            </w:r>
          </w:p>
        </w:tc>
        <w:tc>
          <w:tcPr>
            <w:tcW w:w="0" w:type="auto"/>
            <w:vAlign w:val="center"/>
            <w:hideMark/>
          </w:tcPr>
          <w:p w14:paraId="7A90B5CF" w14:textId="77777777" w:rsidR="00564E73" w:rsidRPr="00564E73" w:rsidRDefault="00564E73" w:rsidP="00564E73">
            <w:proofErr w:type="spellStart"/>
            <w:r w:rsidRPr="00564E73">
              <w:t>Penyalahgunaan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akun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BD17E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rotasi</w:t>
            </w:r>
            <w:proofErr w:type="spellEnd"/>
            <w:r w:rsidRPr="00564E73">
              <w:t xml:space="preserve"> password dan audit log</w:t>
            </w:r>
          </w:p>
        </w:tc>
        <w:tc>
          <w:tcPr>
            <w:tcW w:w="0" w:type="auto"/>
            <w:vAlign w:val="center"/>
            <w:hideMark/>
          </w:tcPr>
          <w:p w14:paraId="20C09C07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182E7670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49825B83" w14:textId="77777777" w:rsidR="00564E73" w:rsidRPr="00564E73" w:rsidRDefault="00564E73" w:rsidP="00564E73">
            <w:r w:rsidRPr="00564E73">
              <w:rPr>
                <w:b/>
                <w:bCs/>
              </w:rPr>
              <w:t>16 (Tinggi)</w:t>
            </w:r>
          </w:p>
        </w:tc>
        <w:tc>
          <w:tcPr>
            <w:tcW w:w="0" w:type="auto"/>
            <w:vAlign w:val="center"/>
            <w:hideMark/>
          </w:tcPr>
          <w:p w14:paraId="28FD8C9B" w14:textId="77777777" w:rsidR="00564E73" w:rsidRPr="00564E73" w:rsidRDefault="00564E73" w:rsidP="00564E73">
            <w:proofErr w:type="spellStart"/>
            <w:r w:rsidRPr="00564E73">
              <w:t>Terapkan</w:t>
            </w:r>
            <w:proofErr w:type="spellEnd"/>
            <w:r w:rsidRPr="00564E73">
              <w:t xml:space="preserve"> 2FA dan audit log </w:t>
            </w:r>
            <w:proofErr w:type="spellStart"/>
            <w:r w:rsidRPr="00564E73">
              <w:t>periodik</w:t>
            </w:r>
            <w:proofErr w:type="spellEnd"/>
            <w:r w:rsidRPr="00564E73">
              <w:t>.</w:t>
            </w:r>
          </w:p>
        </w:tc>
      </w:tr>
      <w:tr w:rsidR="00564E73" w:rsidRPr="00564E73" w14:paraId="1B289122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7213" w14:textId="77777777" w:rsidR="00564E73" w:rsidRPr="00564E73" w:rsidRDefault="00564E73" w:rsidP="00564E73">
            <w:r w:rsidRPr="00564E73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795F5A1" w14:textId="77777777" w:rsidR="00564E73" w:rsidRPr="00564E73" w:rsidRDefault="00564E73" w:rsidP="00564E73">
            <w:proofErr w:type="spellStart"/>
            <w:r w:rsidRPr="00564E73">
              <w:t>Dokumen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akademik</w:t>
            </w:r>
            <w:proofErr w:type="spellEnd"/>
            <w:r w:rsidRPr="00564E73"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2EFCFA34" w14:textId="77777777" w:rsidR="00564E73" w:rsidRPr="00564E73" w:rsidRDefault="00564E73" w:rsidP="00564E73">
            <w:proofErr w:type="spellStart"/>
            <w:r w:rsidRPr="00564E73">
              <w:t>Perubahan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atau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penghapusan</w:t>
            </w:r>
            <w:proofErr w:type="spellEnd"/>
            <w:r w:rsidRPr="00564E73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A177921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enkripsi</w:t>
            </w:r>
            <w:proofErr w:type="spellEnd"/>
            <w:r w:rsidRPr="00564E73">
              <w:t xml:space="preserve"> file server</w:t>
            </w:r>
          </w:p>
        </w:tc>
        <w:tc>
          <w:tcPr>
            <w:tcW w:w="0" w:type="auto"/>
            <w:vAlign w:val="center"/>
            <w:hideMark/>
          </w:tcPr>
          <w:p w14:paraId="318EB178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4A3B1133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570FABBD" w14:textId="77777777" w:rsidR="00564E73" w:rsidRPr="00564E73" w:rsidRDefault="00564E73" w:rsidP="00564E73">
            <w:r w:rsidRPr="00564E73">
              <w:rPr>
                <w:b/>
                <w:bCs/>
              </w:rPr>
              <w:t>9 (Sedang)</w:t>
            </w:r>
          </w:p>
        </w:tc>
        <w:tc>
          <w:tcPr>
            <w:tcW w:w="0" w:type="auto"/>
            <w:vAlign w:val="center"/>
            <w:hideMark/>
          </w:tcPr>
          <w:p w14:paraId="0F3C662D" w14:textId="77777777" w:rsidR="00564E73" w:rsidRPr="00564E73" w:rsidRDefault="00564E73" w:rsidP="00564E73">
            <w:proofErr w:type="spellStart"/>
            <w:r w:rsidRPr="00564E73">
              <w:t>Gunakan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enkripsi</w:t>
            </w:r>
            <w:proofErr w:type="spellEnd"/>
            <w:r w:rsidRPr="00564E73">
              <w:t xml:space="preserve"> dan </w:t>
            </w:r>
            <w:proofErr w:type="spellStart"/>
            <w:r w:rsidRPr="00564E73">
              <w:t>sistem</w:t>
            </w:r>
            <w:proofErr w:type="spellEnd"/>
            <w:r w:rsidRPr="00564E73">
              <w:t xml:space="preserve"> versioning </w:t>
            </w:r>
            <w:proofErr w:type="spellStart"/>
            <w:r w:rsidRPr="00564E73">
              <w:t>dokumen</w:t>
            </w:r>
            <w:proofErr w:type="spellEnd"/>
            <w:r w:rsidRPr="00564E73">
              <w:t>.</w:t>
            </w:r>
          </w:p>
        </w:tc>
      </w:tr>
      <w:tr w:rsidR="00564E73" w:rsidRPr="00564E73" w14:paraId="2F708886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9572" w14:textId="77777777" w:rsidR="00564E73" w:rsidRPr="00564E73" w:rsidRDefault="00564E73" w:rsidP="00564E73">
            <w:r w:rsidRPr="00564E73">
              <w:t>5</w:t>
            </w:r>
          </w:p>
        </w:tc>
        <w:tc>
          <w:tcPr>
            <w:tcW w:w="0" w:type="auto"/>
            <w:vAlign w:val="center"/>
            <w:hideMark/>
          </w:tcPr>
          <w:p w14:paraId="0DF63D4A" w14:textId="77777777" w:rsidR="00564E73" w:rsidRPr="00564E73" w:rsidRDefault="00564E73" w:rsidP="00564E73">
            <w:proofErr w:type="spellStart"/>
            <w:r w:rsidRPr="00564E73">
              <w:t>Infrastruktur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jaringan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9F190" w14:textId="77777777" w:rsidR="00564E73" w:rsidRPr="00564E73" w:rsidRDefault="00564E73" w:rsidP="00564E73">
            <w:proofErr w:type="spellStart"/>
            <w:r w:rsidRPr="00564E73">
              <w:t>Serangan</w:t>
            </w:r>
            <w:proofErr w:type="spellEnd"/>
            <w:r w:rsidRPr="00564E73">
              <w:t xml:space="preserve"> DDoS dan sniffing</w:t>
            </w:r>
          </w:p>
        </w:tc>
        <w:tc>
          <w:tcPr>
            <w:tcW w:w="0" w:type="auto"/>
            <w:vAlign w:val="center"/>
            <w:hideMark/>
          </w:tcPr>
          <w:p w14:paraId="3ED4E533" w14:textId="77777777" w:rsidR="00564E73" w:rsidRPr="00564E73" w:rsidRDefault="00564E73" w:rsidP="00564E73">
            <w:r w:rsidRPr="00564E73">
              <w:t xml:space="preserve">Firewall </w:t>
            </w:r>
            <w:proofErr w:type="spellStart"/>
            <w:r w:rsidRPr="00564E73">
              <w:t>belum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dikonfigurasi</w:t>
            </w:r>
            <w:proofErr w:type="spellEnd"/>
            <w:r w:rsidRPr="00564E73">
              <w:t xml:space="preserve"> optimal</w:t>
            </w:r>
          </w:p>
        </w:tc>
        <w:tc>
          <w:tcPr>
            <w:tcW w:w="0" w:type="auto"/>
            <w:vAlign w:val="center"/>
            <w:hideMark/>
          </w:tcPr>
          <w:p w14:paraId="08699EBC" w14:textId="77777777" w:rsidR="00564E73" w:rsidRPr="00564E73" w:rsidRDefault="00564E73" w:rsidP="00564E73">
            <w:r w:rsidRPr="00564E73">
              <w:t>5</w:t>
            </w:r>
          </w:p>
        </w:tc>
        <w:tc>
          <w:tcPr>
            <w:tcW w:w="0" w:type="auto"/>
            <w:vAlign w:val="center"/>
            <w:hideMark/>
          </w:tcPr>
          <w:p w14:paraId="56FB5788" w14:textId="77777777" w:rsidR="00564E73" w:rsidRPr="00564E73" w:rsidRDefault="00564E73" w:rsidP="00564E73">
            <w:r w:rsidRPr="00564E73">
              <w:t>2</w:t>
            </w:r>
          </w:p>
        </w:tc>
        <w:tc>
          <w:tcPr>
            <w:tcW w:w="0" w:type="auto"/>
            <w:vAlign w:val="center"/>
            <w:hideMark/>
          </w:tcPr>
          <w:p w14:paraId="0359CFF5" w14:textId="77777777" w:rsidR="00564E73" w:rsidRPr="00564E73" w:rsidRDefault="00564E73" w:rsidP="00564E73">
            <w:r w:rsidRPr="00564E73">
              <w:rPr>
                <w:b/>
                <w:bCs/>
              </w:rPr>
              <w:t>10 (Sedang)</w:t>
            </w:r>
          </w:p>
        </w:tc>
        <w:tc>
          <w:tcPr>
            <w:tcW w:w="0" w:type="auto"/>
            <w:vAlign w:val="center"/>
            <w:hideMark/>
          </w:tcPr>
          <w:p w14:paraId="278B8B6C" w14:textId="77777777" w:rsidR="00564E73" w:rsidRPr="00564E73" w:rsidRDefault="00564E73" w:rsidP="00564E73">
            <w:pPr>
              <w:rPr>
                <w:lang w:val="es-ES"/>
              </w:rPr>
            </w:pPr>
            <w:proofErr w:type="spellStart"/>
            <w:r w:rsidRPr="00564E73">
              <w:rPr>
                <w:lang w:val="es-ES"/>
              </w:rPr>
              <w:t>Konfigurasi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ulang</w:t>
            </w:r>
            <w:proofErr w:type="spellEnd"/>
            <w:r w:rsidRPr="00564E73">
              <w:rPr>
                <w:lang w:val="es-ES"/>
              </w:rPr>
              <w:t xml:space="preserve"> firewall dan </w:t>
            </w:r>
            <w:proofErr w:type="spellStart"/>
            <w:r w:rsidRPr="00564E73">
              <w:rPr>
                <w:lang w:val="es-ES"/>
              </w:rPr>
              <w:t>segmentasi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jaringan</w:t>
            </w:r>
            <w:proofErr w:type="spellEnd"/>
            <w:r w:rsidRPr="00564E73">
              <w:rPr>
                <w:lang w:val="es-ES"/>
              </w:rPr>
              <w:t>.</w:t>
            </w:r>
          </w:p>
        </w:tc>
      </w:tr>
      <w:tr w:rsidR="00564E73" w:rsidRPr="00564E73" w14:paraId="105D2292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51CD" w14:textId="77777777" w:rsidR="00564E73" w:rsidRPr="00564E73" w:rsidRDefault="00564E73" w:rsidP="00564E73">
            <w:r w:rsidRPr="00564E73">
              <w:t>6</w:t>
            </w:r>
          </w:p>
        </w:tc>
        <w:tc>
          <w:tcPr>
            <w:tcW w:w="0" w:type="auto"/>
            <w:vAlign w:val="center"/>
            <w:hideMark/>
          </w:tcPr>
          <w:p w14:paraId="2478E623" w14:textId="77777777" w:rsidR="00564E73" w:rsidRPr="00564E73" w:rsidRDefault="00564E73" w:rsidP="00564E73">
            <w:r w:rsidRPr="00564E73">
              <w:t xml:space="preserve">Email </w:t>
            </w:r>
            <w:proofErr w:type="spellStart"/>
            <w:r w:rsidRPr="00564E73">
              <w:t>staf</w:t>
            </w:r>
            <w:proofErr w:type="spellEnd"/>
            <w:r w:rsidRPr="00564E73">
              <w:t xml:space="preserve"> dan </w:t>
            </w:r>
            <w:proofErr w:type="spellStart"/>
            <w:r w:rsidRPr="00564E73">
              <w:t>dosen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19D30" w14:textId="77777777" w:rsidR="00564E73" w:rsidRPr="00564E73" w:rsidRDefault="00564E73" w:rsidP="00564E73">
            <w:r w:rsidRPr="00564E73">
              <w:t>Phishing dan social engineering</w:t>
            </w:r>
          </w:p>
        </w:tc>
        <w:tc>
          <w:tcPr>
            <w:tcW w:w="0" w:type="auto"/>
            <w:vAlign w:val="center"/>
            <w:hideMark/>
          </w:tcPr>
          <w:p w14:paraId="1D98176D" w14:textId="77777777" w:rsidR="00564E73" w:rsidRPr="00564E73" w:rsidRDefault="00564E73" w:rsidP="00564E73">
            <w:pPr>
              <w:rPr>
                <w:lang w:val="es-ES"/>
              </w:rPr>
            </w:pPr>
            <w:proofErr w:type="spellStart"/>
            <w:r w:rsidRPr="00564E73">
              <w:rPr>
                <w:lang w:val="es-ES"/>
              </w:rPr>
              <w:t>Tidak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ada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pelatihan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kesadaran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keamanan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77408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74BB4306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4F074194" w14:textId="77777777" w:rsidR="00564E73" w:rsidRPr="00564E73" w:rsidRDefault="00564E73" w:rsidP="00564E73">
            <w:r w:rsidRPr="00564E73">
              <w:rPr>
                <w:b/>
                <w:bCs/>
              </w:rPr>
              <w:t>16 (Tinggi)</w:t>
            </w:r>
          </w:p>
        </w:tc>
        <w:tc>
          <w:tcPr>
            <w:tcW w:w="0" w:type="auto"/>
            <w:vAlign w:val="center"/>
            <w:hideMark/>
          </w:tcPr>
          <w:p w14:paraId="646BA31B" w14:textId="77777777" w:rsidR="00564E73" w:rsidRPr="00564E73" w:rsidRDefault="00564E73" w:rsidP="00564E73">
            <w:proofErr w:type="spellStart"/>
            <w:r w:rsidRPr="00564E73">
              <w:t>Pelatihan</w:t>
            </w:r>
            <w:proofErr w:type="spellEnd"/>
            <w:r w:rsidRPr="00564E73">
              <w:t xml:space="preserve"> awareness dan filter anti-phishing.</w:t>
            </w:r>
          </w:p>
        </w:tc>
      </w:tr>
      <w:tr w:rsidR="00564E73" w:rsidRPr="00564E73" w14:paraId="365A4B7E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F3C2" w14:textId="77777777" w:rsidR="00564E73" w:rsidRPr="00564E73" w:rsidRDefault="00564E73" w:rsidP="00564E73">
            <w:r w:rsidRPr="00564E73">
              <w:t>7</w:t>
            </w:r>
          </w:p>
        </w:tc>
        <w:tc>
          <w:tcPr>
            <w:tcW w:w="0" w:type="auto"/>
            <w:vAlign w:val="center"/>
            <w:hideMark/>
          </w:tcPr>
          <w:p w14:paraId="12AB4693" w14:textId="77777777" w:rsidR="00564E73" w:rsidRPr="00564E73" w:rsidRDefault="00564E73" w:rsidP="00564E73">
            <w:r w:rsidRPr="00564E73">
              <w:t xml:space="preserve">Data </w:t>
            </w:r>
            <w:proofErr w:type="spellStart"/>
            <w:r w:rsidRPr="00564E73">
              <w:t>keuangan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F3ADC" w14:textId="77777777" w:rsidR="00564E73" w:rsidRPr="00564E73" w:rsidRDefault="00564E73" w:rsidP="00564E73">
            <w:proofErr w:type="spellStart"/>
            <w:r w:rsidRPr="00564E73">
              <w:t>Manipulasi</w:t>
            </w:r>
            <w:proofErr w:type="spellEnd"/>
            <w:r w:rsidRPr="00564E73">
              <w:t xml:space="preserve"> data </w:t>
            </w:r>
            <w:proofErr w:type="spellStart"/>
            <w:r w:rsidRPr="00564E73"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1F25E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audit </w:t>
            </w:r>
            <w:proofErr w:type="spellStart"/>
            <w:r w:rsidRPr="00564E73">
              <w:t>transaksi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otomatis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C084B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11D700BD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0043FDD3" w14:textId="77777777" w:rsidR="00564E73" w:rsidRPr="00564E73" w:rsidRDefault="00564E73" w:rsidP="00564E73">
            <w:r w:rsidRPr="00564E73">
              <w:rPr>
                <w:b/>
                <w:bCs/>
              </w:rPr>
              <w:t>12 (Sedang)</w:t>
            </w:r>
          </w:p>
        </w:tc>
        <w:tc>
          <w:tcPr>
            <w:tcW w:w="0" w:type="auto"/>
            <w:vAlign w:val="center"/>
            <w:hideMark/>
          </w:tcPr>
          <w:p w14:paraId="4B6D2CBE" w14:textId="77777777" w:rsidR="00564E73" w:rsidRPr="00564E73" w:rsidRDefault="00564E73" w:rsidP="00564E73">
            <w:pPr>
              <w:rPr>
                <w:lang w:val="es-ES"/>
              </w:rPr>
            </w:pPr>
            <w:proofErr w:type="spellStart"/>
            <w:r w:rsidRPr="00564E73">
              <w:rPr>
                <w:lang w:val="es-ES"/>
              </w:rPr>
              <w:t>Terapkan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sistem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audit</w:t>
            </w:r>
            <w:proofErr w:type="spellEnd"/>
            <w:r w:rsidRPr="00564E73">
              <w:rPr>
                <w:lang w:val="es-ES"/>
              </w:rPr>
              <w:t xml:space="preserve"> digital dan </w:t>
            </w:r>
            <w:proofErr w:type="spellStart"/>
            <w:r w:rsidRPr="00564E73">
              <w:rPr>
                <w:lang w:val="es-ES"/>
              </w:rPr>
              <w:t>validasi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dua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arah</w:t>
            </w:r>
            <w:proofErr w:type="spellEnd"/>
            <w:r w:rsidRPr="00564E73">
              <w:rPr>
                <w:lang w:val="es-ES"/>
              </w:rPr>
              <w:t>.</w:t>
            </w:r>
          </w:p>
        </w:tc>
      </w:tr>
      <w:tr w:rsidR="00564E73" w:rsidRPr="00564E73" w14:paraId="38E6646F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FA2A" w14:textId="77777777" w:rsidR="00564E73" w:rsidRPr="00564E73" w:rsidRDefault="00564E73" w:rsidP="00564E73">
            <w:r w:rsidRPr="00564E73">
              <w:t>8</w:t>
            </w:r>
          </w:p>
        </w:tc>
        <w:tc>
          <w:tcPr>
            <w:tcW w:w="0" w:type="auto"/>
            <w:vAlign w:val="center"/>
            <w:hideMark/>
          </w:tcPr>
          <w:p w14:paraId="769FEB7B" w14:textId="77777777" w:rsidR="00564E73" w:rsidRPr="00564E73" w:rsidRDefault="00564E73" w:rsidP="00564E73">
            <w:r w:rsidRPr="00564E73">
              <w:t xml:space="preserve">Server </w:t>
            </w:r>
            <w:proofErr w:type="spellStart"/>
            <w:r w:rsidRPr="00564E73">
              <w:t>cadangan</w:t>
            </w:r>
            <w:proofErr w:type="spellEnd"/>
            <w:r w:rsidRPr="00564E73">
              <w:t xml:space="preserve"> (backup)</w:t>
            </w:r>
          </w:p>
        </w:tc>
        <w:tc>
          <w:tcPr>
            <w:tcW w:w="0" w:type="auto"/>
            <w:vAlign w:val="center"/>
            <w:hideMark/>
          </w:tcPr>
          <w:p w14:paraId="7019BFCC" w14:textId="77777777" w:rsidR="00564E73" w:rsidRPr="00564E73" w:rsidRDefault="00564E73" w:rsidP="00564E73">
            <w:proofErr w:type="spellStart"/>
            <w:r w:rsidRPr="00564E73">
              <w:t>Kehilangan</w:t>
            </w:r>
            <w:proofErr w:type="spellEnd"/>
            <w:r w:rsidRPr="00564E73">
              <w:t xml:space="preserve"> data </w:t>
            </w:r>
            <w:proofErr w:type="spellStart"/>
            <w:r w:rsidRPr="00564E73">
              <w:t>karena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kerusakan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fisik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FE787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backup off-site</w:t>
            </w:r>
          </w:p>
        </w:tc>
        <w:tc>
          <w:tcPr>
            <w:tcW w:w="0" w:type="auto"/>
            <w:vAlign w:val="center"/>
            <w:hideMark/>
          </w:tcPr>
          <w:p w14:paraId="76C1E79A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07DEFCAE" w14:textId="77777777" w:rsidR="00564E73" w:rsidRPr="00564E73" w:rsidRDefault="00564E73" w:rsidP="00564E73">
            <w:r w:rsidRPr="00564E73">
              <w:t>2</w:t>
            </w:r>
          </w:p>
        </w:tc>
        <w:tc>
          <w:tcPr>
            <w:tcW w:w="0" w:type="auto"/>
            <w:vAlign w:val="center"/>
            <w:hideMark/>
          </w:tcPr>
          <w:p w14:paraId="10904AE6" w14:textId="77777777" w:rsidR="00564E73" w:rsidRPr="00564E73" w:rsidRDefault="00564E73" w:rsidP="00564E73">
            <w:r w:rsidRPr="00564E73">
              <w:rPr>
                <w:b/>
                <w:bCs/>
              </w:rPr>
              <w:t>8 (Sedang)</w:t>
            </w:r>
          </w:p>
        </w:tc>
        <w:tc>
          <w:tcPr>
            <w:tcW w:w="0" w:type="auto"/>
            <w:vAlign w:val="center"/>
            <w:hideMark/>
          </w:tcPr>
          <w:p w14:paraId="0A960910" w14:textId="77777777" w:rsidR="00564E73" w:rsidRPr="00564E73" w:rsidRDefault="00564E73" w:rsidP="00564E73">
            <w:pPr>
              <w:rPr>
                <w:lang w:val="es-ES"/>
              </w:rPr>
            </w:pPr>
            <w:proofErr w:type="spellStart"/>
            <w:r w:rsidRPr="00564E73">
              <w:rPr>
                <w:lang w:val="es-ES"/>
              </w:rPr>
              <w:t>Terapkan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backup</w:t>
            </w:r>
            <w:proofErr w:type="spellEnd"/>
            <w:r w:rsidRPr="00564E73">
              <w:rPr>
                <w:lang w:val="es-ES"/>
              </w:rPr>
              <w:t xml:space="preserve"> ke </w:t>
            </w:r>
            <w:proofErr w:type="spellStart"/>
            <w:r w:rsidRPr="00564E73">
              <w:rPr>
                <w:lang w:val="es-ES"/>
              </w:rPr>
              <w:t>lokasi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berbeda</w:t>
            </w:r>
            <w:proofErr w:type="spellEnd"/>
            <w:r w:rsidRPr="00564E73">
              <w:rPr>
                <w:lang w:val="es-ES"/>
              </w:rPr>
              <w:t xml:space="preserve"> dan </w:t>
            </w:r>
            <w:proofErr w:type="spellStart"/>
            <w:r w:rsidRPr="00564E73">
              <w:rPr>
                <w:lang w:val="es-ES"/>
              </w:rPr>
              <w:t>replikasi</w:t>
            </w:r>
            <w:proofErr w:type="spellEnd"/>
            <w:r w:rsidRPr="00564E73">
              <w:rPr>
                <w:lang w:val="es-ES"/>
              </w:rPr>
              <w:t xml:space="preserve"> </w:t>
            </w:r>
            <w:proofErr w:type="spellStart"/>
            <w:r w:rsidRPr="00564E73">
              <w:rPr>
                <w:lang w:val="es-ES"/>
              </w:rPr>
              <w:t>otomatis</w:t>
            </w:r>
            <w:proofErr w:type="spellEnd"/>
            <w:r w:rsidRPr="00564E73">
              <w:rPr>
                <w:lang w:val="es-ES"/>
              </w:rPr>
              <w:t>.</w:t>
            </w:r>
          </w:p>
        </w:tc>
      </w:tr>
      <w:tr w:rsidR="00564E73" w:rsidRPr="00564E73" w14:paraId="74C08DF2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C3F2" w14:textId="77777777" w:rsidR="00564E73" w:rsidRPr="00564E73" w:rsidRDefault="00564E73" w:rsidP="00564E73">
            <w:r w:rsidRPr="00564E73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4152203" w14:textId="77777777" w:rsidR="00564E73" w:rsidRPr="00564E73" w:rsidRDefault="00564E73" w:rsidP="00564E73">
            <w:r w:rsidRPr="00564E73">
              <w:t>Akun administrator IT</w:t>
            </w:r>
          </w:p>
        </w:tc>
        <w:tc>
          <w:tcPr>
            <w:tcW w:w="0" w:type="auto"/>
            <w:vAlign w:val="center"/>
            <w:hideMark/>
          </w:tcPr>
          <w:p w14:paraId="29C693C0" w14:textId="77777777" w:rsidR="00564E73" w:rsidRPr="00564E73" w:rsidRDefault="00564E73" w:rsidP="00564E73">
            <w:proofErr w:type="spellStart"/>
            <w:r w:rsidRPr="00564E73">
              <w:t>Penyalahgunaan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hak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istimewa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EEB3E" w14:textId="77777777" w:rsidR="00564E73" w:rsidRPr="00564E73" w:rsidRDefault="00564E73" w:rsidP="00564E73">
            <w:r w:rsidRPr="00564E73">
              <w:t xml:space="preserve">Tidak </w:t>
            </w:r>
            <w:proofErr w:type="spellStart"/>
            <w:r w:rsidRPr="00564E73">
              <w:t>ada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kontrol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pengawasan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hak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36FBB" w14:textId="77777777" w:rsidR="00564E73" w:rsidRPr="00564E73" w:rsidRDefault="00564E73" w:rsidP="00564E73">
            <w:r w:rsidRPr="00564E73">
              <w:t>5</w:t>
            </w:r>
          </w:p>
        </w:tc>
        <w:tc>
          <w:tcPr>
            <w:tcW w:w="0" w:type="auto"/>
            <w:vAlign w:val="center"/>
            <w:hideMark/>
          </w:tcPr>
          <w:p w14:paraId="4B523A57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2C94FA8B" w14:textId="77777777" w:rsidR="00564E73" w:rsidRPr="00564E73" w:rsidRDefault="00564E73" w:rsidP="00564E73">
            <w:r w:rsidRPr="00564E73">
              <w:rPr>
                <w:b/>
                <w:bCs/>
              </w:rPr>
              <w:t>15 (Tinggi)</w:t>
            </w:r>
          </w:p>
        </w:tc>
        <w:tc>
          <w:tcPr>
            <w:tcW w:w="0" w:type="auto"/>
            <w:vAlign w:val="center"/>
            <w:hideMark/>
          </w:tcPr>
          <w:p w14:paraId="6A5C5F4A" w14:textId="77777777" w:rsidR="00564E73" w:rsidRPr="00564E73" w:rsidRDefault="00564E73" w:rsidP="00564E73">
            <w:r w:rsidRPr="00564E73">
              <w:t xml:space="preserve">Audit </w:t>
            </w:r>
            <w:proofErr w:type="spellStart"/>
            <w:r w:rsidRPr="00564E73">
              <w:t>hak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akses</w:t>
            </w:r>
            <w:proofErr w:type="spellEnd"/>
            <w:r w:rsidRPr="00564E73">
              <w:t xml:space="preserve"> dan </w:t>
            </w:r>
            <w:proofErr w:type="spellStart"/>
            <w:r w:rsidRPr="00564E73">
              <w:t>prinsip</w:t>
            </w:r>
            <w:proofErr w:type="spellEnd"/>
            <w:r w:rsidRPr="00564E73">
              <w:t xml:space="preserve"> least privilege.</w:t>
            </w:r>
          </w:p>
        </w:tc>
      </w:tr>
      <w:tr w:rsidR="00564E73" w:rsidRPr="00564E73" w14:paraId="70013C79" w14:textId="77777777" w:rsidTr="00564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649E" w14:textId="77777777" w:rsidR="00564E73" w:rsidRPr="00564E73" w:rsidRDefault="00564E73" w:rsidP="00564E73">
            <w:r w:rsidRPr="00564E73">
              <w:t>10</w:t>
            </w:r>
          </w:p>
        </w:tc>
        <w:tc>
          <w:tcPr>
            <w:tcW w:w="0" w:type="auto"/>
            <w:vAlign w:val="center"/>
            <w:hideMark/>
          </w:tcPr>
          <w:p w14:paraId="4EAAC3DC" w14:textId="77777777" w:rsidR="00564E73" w:rsidRPr="00564E73" w:rsidRDefault="00564E73" w:rsidP="00564E73">
            <w:proofErr w:type="spellStart"/>
            <w:r w:rsidRPr="00564E73">
              <w:t>Aplikasi</w:t>
            </w:r>
            <w:proofErr w:type="spellEnd"/>
            <w:r w:rsidRPr="00564E73">
              <w:t xml:space="preserve"> mobile </w:t>
            </w:r>
            <w:proofErr w:type="spellStart"/>
            <w:r w:rsidRPr="00564E73">
              <w:t>akademik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8AD2F" w14:textId="77777777" w:rsidR="00564E73" w:rsidRPr="00564E73" w:rsidRDefault="00564E73" w:rsidP="00564E73">
            <w:proofErr w:type="spellStart"/>
            <w:r w:rsidRPr="00564E73">
              <w:t>Penyadapan</w:t>
            </w:r>
            <w:proofErr w:type="spellEnd"/>
            <w:r w:rsidRPr="00564E73">
              <w:t xml:space="preserve"> data login</w:t>
            </w:r>
          </w:p>
        </w:tc>
        <w:tc>
          <w:tcPr>
            <w:tcW w:w="0" w:type="auto"/>
            <w:vAlign w:val="center"/>
            <w:hideMark/>
          </w:tcPr>
          <w:p w14:paraId="1B88AAE2" w14:textId="77777777" w:rsidR="00564E73" w:rsidRPr="00564E73" w:rsidRDefault="00564E73" w:rsidP="00564E73">
            <w:proofErr w:type="spellStart"/>
            <w:r w:rsidRPr="00564E73">
              <w:t>Koneksi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belum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menggunakan</w:t>
            </w:r>
            <w:proofErr w:type="spellEnd"/>
            <w:r w:rsidRPr="00564E73">
              <w:t xml:space="preserve"> SSL/TLS</w:t>
            </w:r>
          </w:p>
        </w:tc>
        <w:tc>
          <w:tcPr>
            <w:tcW w:w="0" w:type="auto"/>
            <w:vAlign w:val="center"/>
            <w:hideMark/>
          </w:tcPr>
          <w:p w14:paraId="65106C87" w14:textId="77777777" w:rsidR="00564E73" w:rsidRPr="00564E73" w:rsidRDefault="00564E73" w:rsidP="00564E73">
            <w:r w:rsidRPr="00564E73">
              <w:t>4</w:t>
            </w:r>
          </w:p>
        </w:tc>
        <w:tc>
          <w:tcPr>
            <w:tcW w:w="0" w:type="auto"/>
            <w:vAlign w:val="center"/>
            <w:hideMark/>
          </w:tcPr>
          <w:p w14:paraId="42205B5F" w14:textId="77777777" w:rsidR="00564E73" w:rsidRPr="00564E73" w:rsidRDefault="00564E73" w:rsidP="00564E73">
            <w:r w:rsidRPr="00564E73">
              <w:t>3</w:t>
            </w:r>
          </w:p>
        </w:tc>
        <w:tc>
          <w:tcPr>
            <w:tcW w:w="0" w:type="auto"/>
            <w:vAlign w:val="center"/>
            <w:hideMark/>
          </w:tcPr>
          <w:p w14:paraId="6E5E2DAA" w14:textId="77777777" w:rsidR="00564E73" w:rsidRPr="00564E73" w:rsidRDefault="00564E73" w:rsidP="00564E73">
            <w:r w:rsidRPr="00564E73">
              <w:rPr>
                <w:b/>
                <w:bCs/>
              </w:rPr>
              <w:t>12 (Sedang)</w:t>
            </w:r>
          </w:p>
        </w:tc>
        <w:tc>
          <w:tcPr>
            <w:tcW w:w="0" w:type="auto"/>
            <w:vAlign w:val="center"/>
            <w:hideMark/>
          </w:tcPr>
          <w:p w14:paraId="2E0AD103" w14:textId="77777777" w:rsidR="00564E73" w:rsidRPr="00564E73" w:rsidRDefault="00564E73" w:rsidP="00564E73">
            <w:proofErr w:type="spellStart"/>
            <w:r w:rsidRPr="00564E73">
              <w:t>Gunakan</w:t>
            </w:r>
            <w:proofErr w:type="spellEnd"/>
            <w:r w:rsidRPr="00564E73">
              <w:t xml:space="preserve"> SSL/TLS dan </w:t>
            </w:r>
            <w:proofErr w:type="spellStart"/>
            <w:r w:rsidRPr="00564E73">
              <w:t>enkripsi</w:t>
            </w:r>
            <w:proofErr w:type="spellEnd"/>
            <w:r w:rsidRPr="00564E73">
              <w:t xml:space="preserve"> </w:t>
            </w:r>
            <w:proofErr w:type="spellStart"/>
            <w:r w:rsidRPr="00564E73">
              <w:t>komunikasi</w:t>
            </w:r>
            <w:proofErr w:type="spellEnd"/>
            <w:r w:rsidRPr="00564E73">
              <w:t xml:space="preserve"> end-to-end.</w:t>
            </w:r>
          </w:p>
        </w:tc>
      </w:tr>
    </w:tbl>
    <w:p w14:paraId="3928BFA4" w14:textId="6A0E3811" w:rsidR="00467200" w:rsidRPr="00467200" w:rsidRDefault="00467200" w:rsidP="00467200"/>
    <w:sectPr w:rsidR="00467200" w:rsidRPr="0046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65C7"/>
    <w:multiLevelType w:val="hybridMultilevel"/>
    <w:tmpl w:val="997A4F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55572"/>
    <w:multiLevelType w:val="multilevel"/>
    <w:tmpl w:val="D44AB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B77671"/>
    <w:multiLevelType w:val="hybridMultilevel"/>
    <w:tmpl w:val="2A127A7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74BD5"/>
    <w:multiLevelType w:val="hybridMultilevel"/>
    <w:tmpl w:val="D11CDDCA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945516"/>
    <w:multiLevelType w:val="hybridMultilevel"/>
    <w:tmpl w:val="779892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5B0E"/>
    <w:multiLevelType w:val="multilevel"/>
    <w:tmpl w:val="DB5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F41B7"/>
    <w:multiLevelType w:val="hybridMultilevel"/>
    <w:tmpl w:val="B4F826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1814EC2"/>
    <w:multiLevelType w:val="multilevel"/>
    <w:tmpl w:val="3D28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95239"/>
    <w:multiLevelType w:val="hybridMultilevel"/>
    <w:tmpl w:val="55B6B3E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2920A3C"/>
    <w:multiLevelType w:val="multilevel"/>
    <w:tmpl w:val="B31A6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3C5714"/>
    <w:multiLevelType w:val="multilevel"/>
    <w:tmpl w:val="178A9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7E7632"/>
    <w:multiLevelType w:val="hybridMultilevel"/>
    <w:tmpl w:val="40427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13A87"/>
    <w:multiLevelType w:val="multilevel"/>
    <w:tmpl w:val="D1069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5E13AB"/>
    <w:multiLevelType w:val="hybridMultilevel"/>
    <w:tmpl w:val="60949C7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D71146"/>
    <w:multiLevelType w:val="multilevel"/>
    <w:tmpl w:val="C1C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E3CDA"/>
    <w:multiLevelType w:val="multilevel"/>
    <w:tmpl w:val="7DE0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B3138"/>
    <w:multiLevelType w:val="multilevel"/>
    <w:tmpl w:val="D35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B29D9"/>
    <w:multiLevelType w:val="hybridMultilevel"/>
    <w:tmpl w:val="77C68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51DB4"/>
    <w:multiLevelType w:val="multilevel"/>
    <w:tmpl w:val="66B4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832FB"/>
    <w:multiLevelType w:val="hybridMultilevel"/>
    <w:tmpl w:val="0C2EC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53348"/>
    <w:multiLevelType w:val="hybridMultilevel"/>
    <w:tmpl w:val="3F8684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61E7F"/>
    <w:multiLevelType w:val="hybridMultilevel"/>
    <w:tmpl w:val="4312987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92D3C"/>
    <w:multiLevelType w:val="hybridMultilevel"/>
    <w:tmpl w:val="FFF291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4083024">
    <w:abstractNumId w:val="9"/>
  </w:num>
  <w:num w:numId="2" w16cid:durableId="372658176">
    <w:abstractNumId w:val="12"/>
  </w:num>
  <w:num w:numId="3" w16cid:durableId="885291756">
    <w:abstractNumId w:val="21"/>
  </w:num>
  <w:num w:numId="4" w16cid:durableId="767849746">
    <w:abstractNumId w:val="3"/>
  </w:num>
  <w:num w:numId="5" w16cid:durableId="1198467309">
    <w:abstractNumId w:val="13"/>
  </w:num>
  <w:num w:numId="6" w16cid:durableId="2112966504">
    <w:abstractNumId w:val="0"/>
  </w:num>
  <w:num w:numId="7" w16cid:durableId="1118988097">
    <w:abstractNumId w:val="22"/>
  </w:num>
  <w:num w:numId="8" w16cid:durableId="39522418">
    <w:abstractNumId w:val="2"/>
  </w:num>
  <w:num w:numId="9" w16cid:durableId="1870531670">
    <w:abstractNumId w:val="20"/>
  </w:num>
  <w:num w:numId="10" w16cid:durableId="852762540">
    <w:abstractNumId w:val="17"/>
  </w:num>
  <w:num w:numId="11" w16cid:durableId="1970818077">
    <w:abstractNumId w:val="4"/>
  </w:num>
  <w:num w:numId="12" w16cid:durableId="1699238488">
    <w:abstractNumId w:val="6"/>
  </w:num>
  <w:num w:numId="13" w16cid:durableId="610824177">
    <w:abstractNumId w:val="11"/>
  </w:num>
  <w:num w:numId="14" w16cid:durableId="1861628226">
    <w:abstractNumId w:val="19"/>
  </w:num>
  <w:num w:numId="15" w16cid:durableId="1797720806">
    <w:abstractNumId w:val="7"/>
  </w:num>
  <w:num w:numId="16" w16cid:durableId="1442141042">
    <w:abstractNumId w:val="10"/>
  </w:num>
  <w:num w:numId="17" w16cid:durableId="238712523">
    <w:abstractNumId w:val="16"/>
  </w:num>
  <w:num w:numId="18" w16cid:durableId="812718100">
    <w:abstractNumId w:val="1"/>
  </w:num>
  <w:num w:numId="19" w16cid:durableId="1936091941">
    <w:abstractNumId w:val="8"/>
  </w:num>
  <w:num w:numId="20" w16cid:durableId="1902255157">
    <w:abstractNumId w:val="15"/>
  </w:num>
  <w:num w:numId="21" w16cid:durableId="1481113837">
    <w:abstractNumId w:val="18"/>
  </w:num>
  <w:num w:numId="22" w16cid:durableId="1743408742">
    <w:abstractNumId w:val="5"/>
  </w:num>
  <w:num w:numId="23" w16cid:durableId="15665308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59"/>
    <w:rsid w:val="00003449"/>
    <w:rsid w:val="00056AB1"/>
    <w:rsid w:val="00087FB6"/>
    <w:rsid w:val="000C3D0C"/>
    <w:rsid w:val="001153DE"/>
    <w:rsid w:val="00117C7E"/>
    <w:rsid w:val="00157BAF"/>
    <w:rsid w:val="001B65D8"/>
    <w:rsid w:val="001F2B4D"/>
    <w:rsid w:val="00205076"/>
    <w:rsid w:val="00216F59"/>
    <w:rsid w:val="002A1E74"/>
    <w:rsid w:val="003A5338"/>
    <w:rsid w:val="004075B0"/>
    <w:rsid w:val="00467200"/>
    <w:rsid w:val="005249D0"/>
    <w:rsid w:val="00553EF0"/>
    <w:rsid w:val="00564E73"/>
    <w:rsid w:val="005B2FCE"/>
    <w:rsid w:val="005C3323"/>
    <w:rsid w:val="00642589"/>
    <w:rsid w:val="0065608D"/>
    <w:rsid w:val="00662D59"/>
    <w:rsid w:val="007E7E03"/>
    <w:rsid w:val="00860AC7"/>
    <w:rsid w:val="00861ACB"/>
    <w:rsid w:val="00925542"/>
    <w:rsid w:val="0097053A"/>
    <w:rsid w:val="009A09FE"/>
    <w:rsid w:val="00A71634"/>
    <w:rsid w:val="00AB1ADF"/>
    <w:rsid w:val="00B66298"/>
    <w:rsid w:val="00C03392"/>
    <w:rsid w:val="00CC1A83"/>
    <w:rsid w:val="00DE3104"/>
    <w:rsid w:val="00DE5ED0"/>
    <w:rsid w:val="00E03172"/>
    <w:rsid w:val="00E160F7"/>
    <w:rsid w:val="00ED73F5"/>
    <w:rsid w:val="00EE7246"/>
    <w:rsid w:val="00F156A4"/>
    <w:rsid w:val="00F22B3C"/>
    <w:rsid w:val="00F65DD0"/>
    <w:rsid w:val="00FB1667"/>
    <w:rsid w:val="00FB2479"/>
    <w:rsid w:val="00FB4144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7DFA"/>
  <w15:chartTrackingRefBased/>
  <w15:docId w15:val="{AE484528-B75A-4096-BAC2-08BE9E0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59"/>
  </w:style>
  <w:style w:type="paragraph" w:styleId="Heading1">
    <w:name w:val="heading 1"/>
    <w:aliases w:val="JUDUL"/>
    <w:basedOn w:val="Normal"/>
    <w:next w:val="NoSpacing"/>
    <w:link w:val="Heading1Char"/>
    <w:autoRedefine/>
    <w:uiPriority w:val="9"/>
    <w:qFormat/>
    <w:rsid w:val="005B2FCE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40"/>
      <w:lang w:val="es-ES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qFormat/>
    <w:rsid w:val="00F156A4"/>
    <w:pPr>
      <w:keepNext/>
      <w:keepLines/>
      <w:spacing w:after="240" w:line="240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56A4"/>
    <w:pPr>
      <w:keepNext/>
      <w:keepLines/>
      <w:spacing w:after="240" w:line="240" w:lineRule="auto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aliases w:val="Gambar"/>
    <w:basedOn w:val="Normal"/>
    <w:next w:val="Normal"/>
    <w:link w:val="Heading4Char"/>
    <w:uiPriority w:val="9"/>
    <w:qFormat/>
    <w:rsid w:val="00F156A4"/>
    <w:pPr>
      <w:keepNext/>
      <w:keepLines/>
      <w:spacing w:after="240" w:line="240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F15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56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5B2FCE"/>
    <w:rPr>
      <w:rFonts w:ascii="Times New Roman" w:eastAsiaTheme="majorEastAsia" w:hAnsi="Times New Roman" w:cs="Times New Roman"/>
      <w:b/>
      <w:color w:val="000000" w:themeColor="text1"/>
      <w:sz w:val="28"/>
      <w:szCs w:val="40"/>
      <w:lang w:val="es-ES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F156A4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itle">
    <w:name w:val="Title"/>
    <w:aliases w:val="Cabang Judul"/>
    <w:basedOn w:val="Normal"/>
    <w:next w:val="Normal"/>
    <w:link w:val="TitleChar"/>
    <w:uiPriority w:val="10"/>
    <w:qFormat/>
    <w:rsid w:val="00F156A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Cabang Judul Char"/>
    <w:basedOn w:val="DefaultParagraphFont"/>
    <w:link w:val="Title"/>
    <w:uiPriority w:val="10"/>
    <w:rsid w:val="00F156A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56A4"/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156A4"/>
    <w:pPr>
      <w:spacing w:after="100"/>
    </w:pPr>
  </w:style>
  <w:style w:type="character" w:customStyle="1" w:styleId="Heading4Char">
    <w:name w:val="Heading 4 Char"/>
    <w:aliases w:val="Gambar Char"/>
    <w:basedOn w:val="DefaultParagraphFont"/>
    <w:link w:val="Heading4"/>
    <w:uiPriority w:val="9"/>
    <w:rsid w:val="00F156A4"/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NoSpacing">
    <w:name w:val="No Spacing"/>
    <w:next w:val="Normal"/>
    <w:uiPriority w:val="1"/>
    <w:qFormat/>
    <w:rsid w:val="00F156A4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56A4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156A4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A4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A4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A4"/>
    <w:rPr>
      <w:rFonts w:ascii="Times New Roman" w:eastAsiaTheme="majorEastAsia" w:hAnsi="Times New Roman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6A4"/>
    <w:pPr>
      <w:spacing w:after="240" w:line="240" w:lineRule="auto"/>
      <w:jc w:val="center"/>
    </w:pPr>
    <w:rPr>
      <w:i/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A4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156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A4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A4"/>
    <w:rPr>
      <w:rFonts w:ascii="Times New Roman" w:hAnsi="Times New Roman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5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A4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rsid w:val="00F156A4"/>
    <w:pPr>
      <w:tabs>
        <w:tab w:val="right" w:leader="dot" w:pos="7938"/>
      </w:tabs>
      <w:spacing w:after="240" w:line="240" w:lineRule="auto"/>
      <w:ind w:left="567" w:hanging="567"/>
    </w:pPr>
  </w:style>
  <w:style w:type="table" w:styleId="TableGrid">
    <w:name w:val="Table Grid"/>
    <w:basedOn w:val="TableNormal"/>
    <w:uiPriority w:val="39"/>
    <w:rsid w:val="005B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3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553E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BDDB-E383-425F-A819-D4A40AED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Nurhikmah</dc:creator>
  <cp:keywords/>
  <dc:description/>
  <cp:lastModifiedBy>Kayla Nurhikmah</cp:lastModifiedBy>
  <cp:revision>29</cp:revision>
  <cp:lastPrinted>2025-10-23T16:06:00Z</cp:lastPrinted>
  <dcterms:created xsi:type="dcterms:W3CDTF">2025-10-23T13:59:00Z</dcterms:created>
  <dcterms:modified xsi:type="dcterms:W3CDTF">2025-10-23T16:37:00Z</dcterms:modified>
</cp:coreProperties>
</file>