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CBA96" w14:textId="77777777" w:rsidR="00D318FE" w:rsidRPr="00D318FE" w:rsidRDefault="00D318FE" w:rsidP="00D318FE">
      <w:pPr>
        <w:spacing w:line="480" w:lineRule="auto"/>
        <w:rPr>
          <w:rFonts w:ascii="Times New Roman" w:hAnsi="Times New Roman" w:cs="Times New Roman"/>
          <w:b/>
          <w:bCs/>
        </w:rPr>
      </w:pPr>
      <w:r w:rsidRPr="00D318FE">
        <w:rPr>
          <w:rFonts w:ascii="Times New Roman" w:hAnsi="Times New Roman" w:cs="Times New Roman"/>
          <w:b/>
          <w:bCs/>
        </w:rPr>
        <w:t>ChadaTech – SNHU Travel Project</w:t>
      </w:r>
    </w:p>
    <w:p w14:paraId="54FEDFE3" w14:textId="047DC49B" w:rsidR="00D318FE" w:rsidRPr="00D318FE" w:rsidRDefault="00D318FE" w:rsidP="00D318FE">
      <w:pPr>
        <w:spacing w:line="480" w:lineRule="auto"/>
        <w:rPr>
          <w:rFonts w:ascii="Times New Roman" w:hAnsi="Times New Roman" w:cs="Times New Roman"/>
          <w:b/>
          <w:bCs/>
        </w:rPr>
      </w:pPr>
      <w:r w:rsidRPr="00D318FE">
        <w:rPr>
          <w:rFonts w:ascii="Times New Roman" w:hAnsi="Times New Roman" w:cs="Times New Roman"/>
          <w:b/>
          <w:bCs/>
        </w:rPr>
        <w:t>Applying Roles</w:t>
      </w:r>
    </w:p>
    <w:p w14:paraId="0EE923BF" w14:textId="4D567792" w:rsidR="00D318FE" w:rsidRDefault="00D318FE" w:rsidP="00D318FE">
      <w:pPr>
        <w:spacing w:line="480" w:lineRule="auto"/>
        <w:ind w:firstLine="360"/>
        <w:rPr>
          <w:rFonts w:ascii="Times New Roman" w:hAnsi="Times New Roman" w:cs="Times New Roman"/>
        </w:rPr>
      </w:pPr>
      <w:r w:rsidRPr="00D318FE">
        <w:rPr>
          <w:rFonts w:ascii="Times New Roman" w:hAnsi="Times New Roman" w:cs="Times New Roman"/>
        </w:rPr>
        <w:t>During this pilot sprint our Scrum-Agile team rotated through the classic roles of Product Owner, Scrum Master, and Development Team (</w:t>
      </w:r>
      <w:r w:rsidR="00382D79">
        <w:rPr>
          <w:rFonts w:ascii="Times New Roman" w:hAnsi="Times New Roman" w:cs="Times New Roman"/>
        </w:rPr>
        <w:t>West</w:t>
      </w:r>
      <w:r w:rsidRPr="00D318FE">
        <w:rPr>
          <w:rFonts w:ascii="Times New Roman" w:hAnsi="Times New Roman" w:cs="Times New Roman"/>
        </w:rPr>
        <w:t>, 2024).</w:t>
      </w:r>
      <w:r>
        <w:rPr>
          <w:rFonts w:ascii="Times New Roman" w:hAnsi="Times New Roman" w:cs="Times New Roman"/>
        </w:rPr>
        <w:t xml:space="preserve"> </w:t>
      </w:r>
      <w:r w:rsidRPr="00D318FE">
        <w:rPr>
          <w:rFonts w:ascii="Times New Roman" w:hAnsi="Times New Roman" w:cs="Times New Roman"/>
        </w:rPr>
        <w:t>Product Owner (PO)</w:t>
      </w:r>
      <w:r>
        <w:rPr>
          <w:rFonts w:ascii="Times New Roman" w:hAnsi="Times New Roman" w:cs="Times New Roman"/>
        </w:rPr>
        <w:t>:</w:t>
      </w:r>
      <w:r w:rsidRPr="00D318FE">
        <w:rPr>
          <w:rFonts w:ascii="Times New Roman" w:hAnsi="Times New Roman" w:cs="Times New Roman"/>
        </w:rPr>
        <w:t xml:space="preserve"> Set the vision for the SNHU Travel app</w:t>
      </w:r>
      <w:r>
        <w:rPr>
          <w:rFonts w:ascii="Times New Roman" w:hAnsi="Times New Roman" w:cs="Times New Roman"/>
        </w:rPr>
        <w:t>,</w:t>
      </w:r>
      <w:r w:rsidRPr="00D318FE">
        <w:rPr>
          <w:rFonts w:ascii="Times New Roman" w:hAnsi="Times New Roman" w:cs="Times New Roman"/>
        </w:rPr>
        <w:t xml:space="preserve"> and prioritized the backlog. Their weekly refinement sessions let us re-rank items when marketing requested a mobile</w:t>
      </w:r>
      <w:r>
        <w:rPr>
          <w:rFonts w:ascii="Times New Roman" w:hAnsi="Times New Roman" w:cs="Times New Roman"/>
        </w:rPr>
        <w:t xml:space="preserve"> </w:t>
      </w:r>
      <w:r w:rsidRPr="00D318FE">
        <w:rPr>
          <w:rFonts w:ascii="Times New Roman" w:hAnsi="Times New Roman" w:cs="Times New Roman"/>
        </w:rPr>
        <w:t>first slideshow.</w:t>
      </w:r>
      <w:r>
        <w:rPr>
          <w:rFonts w:ascii="Times New Roman" w:hAnsi="Times New Roman" w:cs="Times New Roman"/>
        </w:rPr>
        <w:t xml:space="preserve"> </w:t>
      </w:r>
      <w:r w:rsidRPr="00D318FE">
        <w:rPr>
          <w:rFonts w:ascii="Times New Roman" w:hAnsi="Times New Roman" w:cs="Times New Roman"/>
        </w:rPr>
        <w:t>Scrum Master: Facilitated daily standups, removed blockers, and guarded the sprint goal. When the data API failed mid-sprint, the Scrum Master escalated the outage, letting developers stay productive on UI tasks.</w:t>
      </w:r>
      <w:r>
        <w:rPr>
          <w:rFonts w:ascii="Times New Roman" w:hAnsi="Times New Roman" w:cs="Times New Roman"/>
        </w:rPr>
        <w:t xml:space="preserve"> </w:t>
      </w:r>
      <w:r w:rsidRPr="00D318FE">
        <w:rPr>
          <w:rFonts w:ascii="Times New Roman" w:hAnsi="Times New Roman" w:cs="Times New Roman"/>
        </w:rPr>
        <w:t>Developers &amp; Testers</w:t>
      </w:r>
      <w:r>
        <w:rPr>
          <w:rFonts w:ascii="Times New Roman" w:hAnsi="Times New Roman" w:cs="Times New Roman"/>
        </w:rPr>
        <w:t>:</w:t>
      </w:r>
      <w:r w:rsidRPr="00D318FE">
        <w:rPr>
          <w:rFonts w:ascii="Times New Roman" w:hAnsi="Times New Roman" w:cs="Times New Roman"/>
        </w:rPr>
        <w:t xml:space="preserve"> Built the “Top Destinations” feature, wrote unit tests, and paired with QA on acceptance tests. Cross functional pairing shortened handoffs and surfaced defects earlier.</w:t>
      </w:r>
      <w:r>
        <w:rPr>
          <w:rFonts w:ascii="Times New Roman" w:hAnsi="Times New Roman" w:cs="Times New Roman"/>
        </w:rPr>
        <w:t xml:space="preserve"> </w:t>
      </w:r>
      <w:r w:rsidRPr="00D318FE">
        <w:rPr>
          <w:rFonts w:ascii="Times New Roman" w:hAnsi="Times New Roman" w:cs="Times New Roman"/>
        </w:rPr>
        <w:t>These clear role boundaries kept accountability visible and reduced duplicated work.</w:t>
      </w:r>
    </w:p>
    <w:p w14:paraId="5BA34BB6" w14:textId="5DABF2A9" w:rsidR="00D318FE" w:rsidRPr="00D318FE" w:rsidRDefault="00D318FE" w:rsidP="00D318FE">
      <w:pPr>
        <w:spacing w:line="480" w:lineRule="auto"/>
        <w:rPr>
          <w:rFonts w:ascii="Times New Roman" w:hAnsi="Times New Roman" w:cs="Times New Roman"/>
          <w:b/>
          <w:bCs/>
        </w:rPr>
      </w:pPr>
      <w:r w:rsidRPr="00D318FE">
        <w:rPr>
          <w:rFonts w:ascii="Times New Roman" w:hAnsi="Times New Roman" w:cs="Times New Roman"/>
          <w:b/>
          <w:bCs/>
        </w:rPr>
        <w:t>Completing User Stories</w:t>
      </w:r>
    </w:p>
    <w:p w14:paraId="54DB68B9" w14:textId="24083040" w:rsidR="00D318FE" w:rsidRDefault="006C38EF" w:rsidP="006C38EF">
      <w:pPr>
        <w:spacing w:line="480" w:lineRule="auto"/>
        <w:ind w:firstLine="720"/>
        <w:rPr>
          <w:rFonts w:ascii="Times New Roman" w:hAnsi="Times New Roman" w:cs="Times New Roman"/>
        </w:rPr>
      </w:pPr>
      <w:r w:rsidRPr="006C38EF">
        <w:rPr>
          <w:rFonts w:ascii="Times New Roman" w:hAnsi="Times New Roman" w:cs="Times New Roman"/>
        </w:rPr>
        <w:t>Scrum practice</w:t>
      </w:r>
      <w:r>
        <w:rPr>
          <w:rFonts w:ascii="Times New Roman" w:hAnsi="Times New Roman" w:cs="Times New Roman"/>
        </w:rPr>
        <w:t xml:space="preserve">s </w:t>
      </w:r>
      <w:r w:rsidRPr="006C38EF">
        <w:rPr>
          <w:rFonts w:ascii="Times New Roman" w:hAnsi="Times New Roman" w:cs="Times New Roman"/>
        </w:rPr>
        <w:t>touched every phase of the software</w:t>
      </w:r>
      <w:r>
        <w:rPr>
          <w:rFonts w:ascii="Times New Roman" w:hAnsi="Times New Roman" w:cs="Times New Roman"/>
        </w:rPr>
        <w:t xml:space="preserve"> </w:t>
      </w:r>
      <w:r w:rsidRPr="006C38EF">
        <w:rPr>
          <w:rFonts w:ascii="Times New Roman" w:hAnsi="Times New Roman" w:cs="Times New Roman"/>
        </w:rPr>
        <w:t>development life cycle. In the planning phase, regular backlog</w:t>
      </w:r>
      <w:r>
        <w:rPr>
          <w:rFonts w:ascii="Times New Roman" w:hAnsi="Times New Roman" w:cs="Times New Roman"/>
        </w:rPr>
        <w:t xml:space="preserve"> </w:t>
      </w:r>
      <w:r w:rsidRPr="006C38EF">
        <w:rPr>
          <w:rFonts w:ascii="Times New Roman" w:hAnsi="Times New Roman" w:cs="Times New Roman"/>
        </w:rPr>
        <w:t>refinement meetings broke the large “View Travel Packages” epic into five smaller, shippable user stories. During design and build, the team worked in focused two-week sprints and produced a working slideshow prototype by the tenth day. In the testing phase, continuous</w:t>
      </w:r>
      <w:r>
        <w:rPr>
          <w:rFonts w:ascii="Times New Roman" w:hAnsi="Times New Roman" w:cs="Times New Roman"/>
        </w:rPr>
        <w:t xml:space="preserve"> </w:t>
      </w:r>
      <w:r w:rsidRPr="006C38EF">
        <w:rPr>
          <w:rFonts w:ascii="Times New Roman" w:hAnsi="Times New Roman" w:cs="Times New Roman"/>
        </w:rPr>
        <w:t>integration pipelines ran automatically, ensuring that every merged branch passed its unit tests. The review phase took the form of a sprint review, where stakeholders interacted with working software instead of static slide decks. Finally, the improvement phase unfolded in the retrospective, where the team agreed to automate UI smoke tests for the next sprint.</w:t>
      </w:r>
      <w:r>
        <w:rPr>
          <w:rFonts w:ascii="Times New Roman" w:hAnsi="Times New Roman" w:cs="Times New Roman"/>
        </w:rPr>
        <w:t xml:space="preserve"> </w:t>
      </w:r>
      <w:r w:rsidR="00D318FE" w:rsidRPr="00D318FE">
        <w:rPr>
          <w:rFonts w:ascii="Times New Roman" w:hAnsi="Times New Roman" w:cs="Times New Roman"/>
        </w:rPr>
        <w:t xml:space="preserve">Because work </w:t>
      </w:r>
      <w:r w:rsidR="00382D79" w:rsidRPr="00D318FE">
        <w:rPr>
          <w:rFonts w:ascii="Times New Roman" w:hAnsi="Times New Roman" w:cs="Times New Roman"/>
        </w:rPr>
        <w:t>was</w:t>
      </w:r>
      <w:r>
        <w:rPr>
          <w:rFonts w:ascii="Times New Roman" w:hAnsi="Times New Roman" w:cs="Times New Roman"/>
        </w:rPr>
        <w:t xml:space="preserve"> </w:t>
      </w:r>
      <w:r w:rsidR="00382D79">
        <w:rPr>
          <w:rFonts w:ascii="Times New Roman" w:hAnsi="Times New Roman" w:cs="Times New Roman"/>
        </w:rPr>
        <w:t>time-</w:t>
      </w:r>
      <w:r w:rsidR="00D318FE" w:rsidRPr="00D318FE">
        <w:rPr>
          <w:rFonts w:ascii="Times New Roman" w:hAnsi="Times New Roman" w:cs="Times New Roman"/>
        </w:rPr>
        <w:t>boxed and potentially shippable at each sprint, user stories closed more predictably than in past waterfall projects</w:t>
      </w:r>
      <w:r w:rsidR="009414DB">
        <w:rPr>
          <w:rFonts w:ascii="Times New Roman" w:hAnsi="Times New Roman" w:cs="Times New Roman"/>
        </w:rPr>
        <w:t xml:space="preserve"> </w:t>
      </w:r>
      <w:r w:rsidR="009414DB" w:rsidRPr="009414DB">
        <w:rPr>
          <w:rFonts w:ascii="Times New Roman" w:hAnsi="Times New Roman" w:cs="Times New Roman"/>
        </w:rPr>
        <w:t>(West, 2024)</w:t>
      </w:r>
      <w:r w:rsidR="009414DB">
        <w:rPr>
          <w:rFonts w:ascii="Times New Roman" w:hAnsi="Times New Roman" w:cs="Times New Roman"/>
        </w:rPr>
        <w:t>.</w:t>
      </w:r>
    </w:p>
    <w:p w14:paraId="5B3FA947" w14:textId="77777777" w:rsidR="00D318FE" w:rsidRDefault="00D318FE" w:rsidP="00D318FE">
      <w:pPr>
        <w:spacing w:line="480" w:lineRule="auto"/>
        <w:rPr>
          <w:rFonts w:ascii="Times New Roman" w:hAnsi="Times New Roman" w:cs="Times New Roman"/>
          <w:b/>
          <w:bCs/>
        </w:rPr>
      </w:pPr>
      <w:r w:rsidRPr="00D318FE">
        <w:rPr>
          <w:rFonts w:ascii="Times New Roman" w:hAnsi="Times New Roman" w:cs="Times New Roman"/>
          <w:b/>
          <w:bCs/>
        </w:rPr>
        <w:lastRenderedPageBreak/>
        <w:t>Handling Interruptions</w:t>
      </w:r>
    </w:p>
    <w:p w14:paraId="1C83F2FF" w14:textId="6A7342EC" w:rsidR="00D318FE" w:rsidRPr="006C38EF" w:rsidRDefault="00D318FE" w:rsidP="006C38EF">
      <w:pPr>
        <w:spacing w:line="480" w:lineRule="auto"/>
        <w:ind w:firstLine="360"/>
        <w:rPr>
          <w:rFonts w:ascii="Times New Roman" w:hAnsi="Times New Roman" w:cs="Times New Roman"/>
          <w:b/>
          <w:bCs/>
        </w:rPr>
      </w:pPr>
      <w:r w:rsidRPr="00D318FE">
        <w:rPr>
          <w:rFonts w:ascii="Times New Roman" w:hAnsi="Times New Roman" w:cs="Times New Roman"/>
        </w:rPr>
        <w:t>Halfway through the sprint the PO added a price</w:t>
      </w:r>
      <w:r>
        <w:rPr>
          <w:rFonts w:ascii="Times New Roman" w:hAnsi="Times New Roman" w:cs="Times New Roman"/>
        </w:rPr>
        <w:t xml:space="preserve"> </w:t>
      </w:r>
      <w:r w:rsidRPr="00D318FE">
        <w:rPr>
          <w:rFonts w:ascii="Times New Roman" w:hAnsi="Times New Roman" w:cs="Times New Roman"/>
        </w:rPr>
        <w:t xml:space="preserve">range </w:t>
      </w:r>
      <w:r>
        <w:rPr>
          <w:rFonts w:ascii="Times New Roman" w:hAnsi="Times New Roman" w:cs="Times New Roman"/>
        </w:rPr>
        <w:t xml:space="preserve">filter, a </w:t>
      </w:r>
      <w:r w:rsidRPr="00D318FE">
        <w:rPr>
          <w:rFonts w:ascii="Times New Roman" w:hAnsi="Times New Roman" w:cs="Times New Roman"/>
        </w:rPr>
        <w:t xml:space="preserve">classic scope creep. Scrum helped </w:t>
      </w:r>
      <w:r w:rsidR="006C38EF" w:rsidRPr="00D318FE">
        <w:rPr>
          <w:rFonts w:ascii="Times New Roman" w:hAnsi="Times New Roman" w:cs="Times New Roman"/>
        </w:rPr>
        <w:t>by</w:t>
      </w:r>
      <w:r w:rsidR="006C38EF">
        <w:rPr>
          <w:rFonts w:ascii="Times New Roman" w:hAnsi="Times New Roman" w:cs="Times New Roman"/>
          <w:b/>
          <w:bCs/>
        </w:rPr>
        <w:t xml:space="preserve"> </w:t>
      </w:r>
      <w:r w:rsidR="006C38EF">
        <w:rPr>
          <w:rFonts w:ascii="Times New Roman" w:hAnsi="Times New Roman" w:cs="Times New Roman"/>
        </w:rPr>
        <w:t>r</w:t>
      </w:r>
      <w:r w:rsidRPr="006C38EF">
        <w:rPr>
          <w:rFonts w:ascii="Times New Roman" w:hAnsi="Times New Roman" w:cs="Times New Roman"/>
        </w:rPr>
        <w:t>e-estimating the new story</w:t>
      </w:r>
      <w:r w:rsidR="006C38EF">
        <w:rPr>
          <w:rFonts w:ascii="Times New Roman" w:hAnsi="Times New Roman" w:cs="Times New Roman"/>
        </w:rPr>
        <w:t>,</w:t>
      </w:r>
      <w:r w:rsidRPr="006C38EF">
        <w:rPr>
          <w:rFonts w:ascii="Times New Roman" w:hAnsi="Times New Roman" w:cs="Times New Roman"/>
        </w:rPr>
        <w:t xml:space="preserve"> and removing a lower-value item to stay within velocity</w:t>
      </w:r>
      <w:r w:rsidR="006C38EF">
        <w:rPr>
          <w:rFonts w:ascii="Times New Roman" w:hAnsi="Times New Roman" w:cs="Times New Roman"/>
        </w:rPr>
        <w:t>, and u</w:t>
      </w:r>
      <w:r w:rsidRPr="006C38EF">
        <w:rPr>
          <w:rFonts w:ascii="Times New Roman" w:hAnsi="Times New Roman" w:cs="Times New Roman"/>
        </w:rPr>
        <w:t>sing the “Definition of Done” to ensure the last-minute story still met quality gates.</w:t>
      </w:r>
      <w:r w:rsidR="006C38EF">
        <w:rPr>
          <w:rFonts w:ascii="Times New Roman" w:hAnsi="Times New Roman" w:cs="Times New Roman"/>
          <w:b/>
          <w:bCs/>
        </w:rPr>
        <w:t xml:space="preserve"> </w:t>
      </w:r>
      <w:r w:rsidRPr="00D318FE">
        <w:rPr>
          <w:rFonts w:ascii="Times New Roman" w:hAnsi="Times New Roman" w:cs="Times New Roman"/>
        </w:rPr>
        <w:t>Research shows Scrum teams maintain delivery pace even when priorities shift because unfinished work simply rolls to the next sprint (Demirag et al., 2023).</w:t>
      </w:r>
    </w:p>
    <w:p w14:paraId="71AA52BC" w14:textId="77777777" w:rsidR="00D318FE" w:rsidRPr="00D318FE" w:rsidRDefault="00D318FE" w:rsidP="00D318FE">
      <w:pPr>
        <w:spacing w:line="480" w:lineRule="auto"/>
        <w:rPr>
          <w:rFonts w:ascii="Times New Roman" w:hAnsi="Times New Roman" w:cs="Times New Roman"/>
          <w:b/>
          <w:bCs/>
        </w:rPr>
      </w:pPr>
      <w:r w:rsidRPr="00D318FE">
        <w:rPr>
          <w:rFonts w:ascii="Times New Roman" w:hAnsi="Times New Roman" w:cs="Times New Roman"/>
          <w:b/>
          <w:bCs/>
        </w:rPr>
        <w:t>Communication</w:t>
      </w:r>
    </w:p>
    <w:p w14:paraId="5EADEB1F" w14:textId="77777777" w:rsidR="00D318FE" w:rsidRDefault="00D318FE" w:rsidP="00D318FE">
      <w:pPr>
        <w:spacing w:line="480" w:lineRule="auto"/>
        <w:ind w:firstLine="360"/>
        <w:rPr>
          <w:rFonts w:ascii="Times New Roman" w:hAnsi="Times New Roman" w:cs="Times New Roman"/>
        </w:rPr>
      </w:pPr>
      <w:r w:rsidRPr="00D318FE">
        <w:rPr>
          <w:rFonts w:ascii="Times New Roman" w:hAnsi="Times New Roman" w:cs="Times New Roman"/>
        </w:rPr>
        <w:t>Key communication artefacts were:</w:t>
      </w:r>
    </w:p>
    <w:p w14:paraId="7E65DC3F" w14:textId="1C1FE985" w:rsidR="00D318FE" w:rsidRDefault="00D318FE" w:rsidP="00D318FE">
      <w:pPr>
        <w:pStyle w:val="ListParagraph"/>
        <w:numPr>
          <w:ilvl w:val="0"/>
          <w:numId w:val="4"/>
        </w:numPr>
        <w:spacing w:line="480" w:lineRule="auto"/>
        <w:rPr>
          <w:rFonts w:ascii="Times New Roman" w:hAnsi="Times New Roman" w:cs="Times New Roman"/>
        </w:rPr>
      </w:pPr>
      <w:r w:rsidRPr="00D318FE">
        <w:rPr>
          <w:rFonts w:ascii="Times New Roman" w:hAnsi="Times New Roman" w:cs="Times New Roman"/>
        </w:rPr>
        <w:t>Daily standups</w:t>
      </w:r>
      <w:r>
        <w:rPr>
          <w:rFonts w:ascii="Times New Roman" w:hAnsi="Times New Roman" w:cs="Times New Roman"/>
        </w:rPr>
        <w:t>:</w:t>
      </w:r>
      <w:r w:rsidRPr="00D318FE">
        <w:rPr>
          <w:rFonts w:ascii="Times New Roman" w:hAnsi="Times New Roman" w:cs="Times New Roman"/>
        </w:rPr>
        <w:t xml:space="preserve"> 15-minute syncs </w:t>
      </w:r>
      <w:r w:rsidR="009414DB" w:rsidRPr="009414DB">
        <w:rPr>
          <w:rFonts w:ascii="Times New Roman" w:hAnsi="Times New Roman" w:cs="Times New Roman"/>
        </w:rPr>
        <w:t>exposed blockers early</w:t>
      </w:r>
      <w:r w:rsidRPr="00D318FE">
        <w:rPr>
          <w:rFonts w:ascii="Times New Roman" w:hAnsi="Times New Roman" w:cs="Times New Roman"/>
        </w:rPr>
        <w:t>.</w:t>
      </w:r>
    </w:p>
    <w:p w14:paraId="196C3F22" w14:textId="0BCA4DC9" w:rsidR="00D318FE" w:rsidRDefault="00D318FE" w:rsidP="00D318FE">
      <w:pPr>
        <w:pStyle w:val="ListParagraph"/>
        <w:numPr>
          <w:ilvl w:val="0"/>
          <w:numId w:val="4"/>
        </w:numPr>
        <w:spacing w:line="480" w:lineRule="auto"/>
        <w:rPr>
          <w:rFonts w:ascii="Times New Roman" w:hAnsi="Times New Roman" w:cs="Times New Roman"/>
        </w:rPr>
      </w:pPr>
      <w:r w:rsidRPr="00D318FE">
        <w:rPr>
          <w:rFonts w:ascii="Times New Roman" w:hAnsi="Times New Roman" w:cs="Times New Roman"/>
        </w:rPr>
        <w:t>Slack channel</w:t>
      </w:r>
      <w:r>
        <w:rPr>
          <w:rFonts w:ascii="Times New Roman" w:hAnsi="Times New Roman" w:cs="Times New Roman"/>
        </w:rPr>
        <w:t xml:space="preserve">: </w:t>
      </w:r>
      <w:r w:rsidRPr="00D318FE">
        <w:rPr>
          <w:rFonts w:ascii="Times New Roman" w:hAnsi="Times New Roman" w:cs="Times New Roman"/>
        </w:rPr>
        <w:t>Threaded discussions kept decisions transparent for dispersed members.</w:t>
      </w:r>
    </w:p>
    <w:p w14:paraId="0E90A16B" w14:textId="686BDB05" w:rsidR="00D318FE" w:rsidRPr="00D318FE" w:rsidRDefault="00D318FE" w:rsidP="00D318FE">
      <w:pPr>
        <w:pStyle w:val="ListParagraph"/>
        <w:numPr>
          <w:ilvl w:val="0"/>
          <w:numId w:val="4"/>
        </w:numPr>
        <w:spacing w:line="480" w:lineRule="auto"/>
        <w:rPr>
          <w:rFonts w:ascii="Times New Roman" w:hAnsi="Times New Roman" w:cs="Times New Roman"/>
        </w:rPr>
      </w:pPr>
      <w:r w:rsidRPr="00D318FE">
        <w:rPr>
          <w:rFonts w:ascii="Times New Roman" w:hAnsi="Times New Roman" w:cs="Times New Roman"/>
        </w:rPr>
        <w:t>Clarification email to PO (see Journal #</w:t>
      </w:r>
      <w:r>
        <w:rPr>
          <w:rFonts w:ascii="Times New Roman" w:hAnsi="Times New Roman" w:cs="Times New Roman"/>
        </w:rPr>
        <w:t>4</w:t>
      </w:r>
      <w:r w:rsidRPr="00D318FE">
        <w:rPr>
          <w:rFonts w:ascii="Times New Roman" w:hAnsi="Times New Roman" w:cs="Times New Roman"/>
        </w:rPr>
        <w:t>) listing bullet questions about UI behavior. The numbered format lets the PO reply inline, preventing ambiguity.</w:t>
      </w:r>
    </w:p>
    <w:p w14:paraId="02A4BCEB" w14:textId="3A964028" w:rsidR="00D318FE" w:rsidRDefault="00D318FE" w:rsidP="00816C74">
      <w:pPr>
        <w:spacing w:line="480" w:lineRule="auto"/>
        <w:ind w:firstLine="720"/>
        <w:rPr>
          <w:rFonts w:ascii="Times New Roman" w:hAnsi="Times New Roman" w:cs="Times New Roman"/>
        </w:rPr>
      </w:pPr>
      <w:r w:rsidRPr="00D318FE">
        <w:rPr>
          <w:rFonts w:ascii="Times New Roman" w:hAnsi="Times New Roman" w:cs="Times New Roman"/>
        </w:rPr>
        <w:t>These practices matched guidance that “effective Agile communication is short, frequent, and uses visual aids” (Scaled Agile</w:t>
      </w:r>
      <w:r w:rsidR="00BB1726">
        <w:rPr>
          <w:rFonts w:ascii="Times New Roman" w:hAnsi="Times New Roman" w:cs="Times New Roman"/>
        </w:rPr>
        <w:t xml:space="preserve">, </w:t>
      </w:r>
      <w:r w:rsidRPr="00D318FE">
        <w:rPr>
          <w:rFonts w:ascii="Times New Roman" w:hAnsi="Times New Roman" w:cs="Times New Roman"/>
        </w:rPr>
        <w:t>202</w:t>
      </w:r>
      <w:r w:rsidR="00BB1726">
        <w:rPr>
          <w:rFonts w:ascii="Times New Roman" w:hAnsi="Times New Roman" w:cs="Times New Roman"/>
        </w:rPr>
        <w:t>5</w:t>
      </w:r>
      <w:r w:rsidRPr="00D318FE">
        <w:rPr>
          <w:rFonts w:ascii="Times New Roman" w:hAnsi="Times New Roman" w:cs="Times New Roman"/>
        </w:rPr>
        <w:t>).</w:t>
      </w:r>
      <w:r w:rsidR="009375B1">
        <w:rPr>
          <w:rFonts w:ascii="Times New Roman" w:hAnsi="Times New Roman" w:cs="Times New Roman"/>
        </w:rPr>
        <w:t xml:space="preserve">  </w:t>
      </w:r>
      <w:r w:rsidR="009375B1" w:rsidRPr="009375B1">
        <w:rPr>
          <w:rFonts w:ascii="Times New Roman" w:hAnsi="Times New Roman" w:cs="Times New Roman"/>
        </w:rPr>
        <w:t>Using a concise, numbered bullet list let the Product Owner reply inline to each question, elim</w:t>
      </w:r>
      <w:r w:rsidR="003A549D">
        <w:rPr>
          <w:rFonts w:ascii="Times New Roman" w:hAnsi="Times New Roman" w:cs="Times New Roman"/>
        </w:rPr>
        <w:t>inated</w:t>
      </w:r>
      <w:r w:rsidR="009375B1" w:rsidRPr="009375B1">
        <w:rPr>
          <w:rFonts w:ascii="Times New Roman" w:hAnsi="Times New Roman" w:cs="Times New Roman"/>
        </w:rPr>
        <w:t xml:space="preserve"> email </w:t>
      </w:r>
      <w:r w:rsidR="00412819" w:rsidRPr="009375B1">
        <w:rPr>
          <w:rFonts w:ascii="Times New Roman" w:hAnsi="Times New Roman" w:cs="Times New Roman"/>
        </w:rPr>
        <w:t>ping pong</w:t>
      </w:r>
      <w:r w:rsidR="00412819">
        <w:rPr>
          <w:rFonts w:ascii="Times New Roman" w:hAnsi="Times New Roman" w:cs="Times New Roman"/>
        </w:rPr>
        <w:t>,</w:t>
      </w:r>
      <w:r w:rsidR="009375B1" w:rsidRPr="009375B1">
        <w:rPr>
          <w:rFonts w:ascii="Times New Roman" w:hAnsi="Times New Roman" w:cs="Times New Roman"/>
        </w:rPr>
        <w:t xml:space="preserve"> and g</w:t>
      </w:r>
      <w:r w:rsidR="00412819">
        <w:rPr>
          <w:rFonts w:ascii="Times New Roman" w:hAnsi="Times New Roman" w:cs="Times New Roman"/>
        </w:rPr>
        <w:t>ave</w:t>
      </w:r>
      <w:r w:rsidR="009375B1" w:rsidRPr="009375B1">
        <w:rPr>
          <w:rFonts w:ascii="Times New Roman" w:hAnsi="Times New Roman" w:cs="Times New Roman"/>
        </w:rPr>
        <w:t xml:space="preserve"> the team one clear, traceable thread of decisions.</w:t>
      </w:r>
    </w:p>
    <w:p w14:paraId="05EFE122" w14:textId="39742EBE" w:rsidR="00D318FE" w:rsidRPr="00D318FE" w:rsidRDefault="00D318FE" w:rsidP="00D318FE">
      <w:pPr>
        <w:spacing w:line="480" w:lineRule="auto"/>
        <w:rPr>
          <w:rFonts w:ascii="Times New Roman" w:hAnsi="Times New Roman" w:cs="Times New Roman"/>
          <w:b/>
          <w:bCs/>
        </w:rPr>
      </w:pPr>
      <w:r w:rsidRPr="00D318FE">
        <w:rPr>
          <w:rFonts w:ascii="Times New Roman" w:hAnsi="Times New Roman" w:cs="Times New Roman"/>
          <w:b/>
          <w:bCs/>
        </w:rPr>
        <w:t>Organizational Tools</w:t>
      </w:r>
    </w:p>
    <w:p w14:paraId="0D06883B" w14:textId="6F61E048" w:rsidR="00D318FE" w:rsidRPr="00D318FE" w:rsidRDefault="00D318FE" w:rsidP="006C38EF">
      <w:pPr>
        <w:spacing w:line="480" w:lineRule="auto"/>
        <w:ind w:firstLine="360"/>
        <w:rPr>
          <w:rFonts w:ascii="Times New Roman" w:hAnsi="Times New Roman" w:cs="Times New Roman"/>
        </w:rPr>
      </w:pPr>
      <w:r w:rsidRPr="006C38EF">
        <w:rPr>
          <w:rFonts w:ascii="Times New Roman" w:hAnsi="Times New Roman" w:cs="Times New Roman"/>
        </w:rPr>
        <w:t>Jira Kanban board: Visual work-in-progress limits prevented multitasking.</w:t>
      </w:r>
      <w:r w:rsidR="006C38EF" w:rsidRPr="006C38EF">
        <w:rPr>
          <w:rFonts w:ascii="Times New Roman" w:hAnsi="Times New Roman" w:cs="Times New Roman"/>
        </w:rPr>
        <w:t xml:space="preserve"> </w:t>
      </w:r>
      <w:r w:rsidRPr="006C38EF">
        <w:rPr>
          <w:rFonts w:ascii="Times New Roman" w:hAnsi="Times New Roman" w:cs="Times New Roman"/>
        </w:rPr>
        <w:t>GitHub Actions: Ran tests on every pull request; failures blocked merges.</w:t>
      </w:r>
      <w:r w:rsidR="006C38EF" w:rsidRPr="006C38EF">
        <w:rPr>
          <w:rFonts w:ascii="Times New Roman" w:hAnsi="Times New Roman" w:cs="Times New Roman"/>
        </w:rPr>
        <w:t xml:space="preserve"> </w:t>
      </w:r>
      <w:r w:rsidRPr="006C38EF">
        <w:rPr>
          <w:rFonts w:ascii="Times New Roman" w:hAnsi="Times New Roman" w:cs="Times New Roman"/>
        </w:rPr>
        <w:t xml:space="preserve">Agile Manifesto principle #1 (“satisfy </w:t>
      </w:r>
      <w:r w:rsidRPr="006C38EF">
        <w:rPr>
          <w:rFonts w:ascii="Times New Roman" w:hAnsi="Times New Roman" w:cs="Times New Roman"/>
        </w:rPr>
        <w:lastRenderedPageBreak/>
        <w:t>customer through early delivery”) guided sprint goals.</w:t>
      </w:r>
      <w:r w:rsidR="006C38EF">
        <w:rPr>
          <w:rFonts w:ascii="Times New Roman" w:hAnsi="Times New Roman" w:cs="Times New Roman"/>
        </w:rPr>
        <w:t xml:space="preserve"> </w:t>
      </w:r>
      <w:r w:rsidRPr="00D318FE">
        <w:rPr>
          <w:rFonts w:ascii="Times New Roman" w:hAnsi="Times New Roman" w:cs="Times New Roman"/>
        </w:rPr>
        <w:t>The combination of lightweight ceremonies</w:t>
      </w:r>
      <w:r w:rsidR="006C38EF">
        <w:rPr>
          <w:rFonts w:ascii="Times New Roman" w:hAnsi="Times New Roman" w:cs="Times New Roman"/>
        </w:rPr>
        <w:t>,</w:t>
      </w:r>
      <w:r w:rsidRPr="00D318FE">
        <w:rPr>
          <w:rFonts w:ascii="Times New Roman" w:hAnsi="Times New Roman" w:cs="Times New Roman"/>
        </w:rPr>
        <w:t xml:space="preserve"> plus automated tooling kept </w:t>
      </w:r>
      <w:r w:rsidR="00816C74" w:rsidRPr="00D318FE">
        <w:rPr>
          <w:rFonts w:ascii="Times New Roman" w:hAnsi="Times New Roman" w:cs="Times New Roman"/>
        </w:rPr>
        <w:t>lead</w:t>
      </w:r>
      <w:r w:rsidRPr="00D318FE">
        <w:rPr>
          <w:rFonts w:ascii="Times New Roman" w:hAnsi="Times New Roman" w:cs="Times New Roman"/>
        </w:rPr>
        <w:t xml:space="preserve"> time to under 14 days for each increment.</w:t>
      </w:r>
      <w:r w:rsidR="009375B1">
        <w:rPr>
          <w:rFonts w:ascii="Times New Roman" w:hAnsi="Times New Roman" w:cs="Times New Roman"/>
        </w:rPr>
        <w:t xml:space="preserve"> </w:t>
      </w:r>
    </w:p>
    <w:p w14:paraId="18F6FF33" w14:textId="77777777" w:rsidR="006C38EF" w:rsidRPr="006C38EF" w:rsidRDefault="006C38EF" w:rsidP="006C38EF">
      <w:pPr>
        <w:spacing w:line="480" w:lineRule="auto"/>
        <w:rPr>
          <w:rFonts w:ascii="Times New Roman" w:hAnsi="Times New Roman" w:cs="Times New Roman"/>
          <w:b/>
          <w:bCs/>
        </w:rPr>
      </w:pPr>
      <w:r w:rsidRPr="006C38EF">
        <w:rPr>
          <w:rFonts w:ascii="Times New Roman" w:hAnsi="Times New Roman" w:cs="Times New Roman"/>
          <w:b/>
          <w:bCs/>
        </w:rPr>
        <w:t>Evaluating the Agile Process</w:t>
      </w:r>
    </w:p>
    <w:p w14:paraId="2FEDD648" w14:textId="5F4585B6" w:rsidR="006C38EF" w:rsidRPr="006C38EF" w:rsidRDefault="006C38EF" w:rsidP="006C38EF">
      <w:pPr>
        <w:spacing w:line="480" w:lineRule="auto"/>
        <w:rPr>
          <w:rFonts w:ascii="Times New Roman" w:hAnsi="Times New Roman" w:cs="Times New Roman"/>
        </w:rPr>
      </w:pPr>
      <w:r w:rsidRPr="006C38EF">
        <w:rPr>
          <w:rFonts w:ascii="Times New Roman" w:hAnsi="Times New Roman" w:cs="Times New Roman"/>
        </w:rPr>
        <w:t>Pros</w:t>
      </w:r>
      <w:r>
        <w:rPr>
          <w:rFonts w:ascii="Times New Roman" w:hAnsi="Times New Roman" w:cs="Times New Roman"/>
        </w:rPr>
        <w:t>:</w:t>
      </w:r>
    </w:p>
    <w:p w14:paraId="7AB5F3C4" w14:textId="77777777" w:rsidR="006C38EF" w:rsidRDefault="006C38EF" w:rsidP="006C38EF">
      <w:pPr>
        <w:pStyle w:val="ListParagraph"/>
        <w:numPr>
          <w:ilvl w:val="0"/>
          <w:numId w:val="6"/>
        </w:numPr>
        <w:spacing w:line="480" w:lineRule="auto"/>
        <w:rPr>
          <w:rFonts w:ascii="Times New Roman" w:hAnsi="Times New Roman" w:cs="Times New Roman"/>
        </w:rPr>
      </w:pPr>
      <w:r w:rsidRPr="006C38EF">
        <w:rPr>
          <w:rFonts w:ascii="Times New Roman" w:hAnsi="Times New Roman" w:cs="Times New Roman"/>
        </w:rPr>
        <w:t>Faster feedback from real demos, not lengthy design reviews.</w:t>
      </w:r>
    </w:p>
    <w:p w14:paraId="454FC7D5" w14:textId="77777777" w:rsidR="006C38EF" w:rsidRDefault="006C38EF" w:rsidP="006C38EF">
      <w:pPr>
        <w:pStyle w:val="ListParagraph"/>
        <w:numPr>
          <w:ilvl w:val="0"/>
          <w:numId w:val="6"/>
        </w:numPr>
        <w:spacing w:line="480" w:lineRule="auto"/>
        <w:rPr>
          <w:rFonts w:ascii="Times New Roman" w:hAnsi="Times New Roman" w:cs="Times New Roman"/>
        </w:rPr>
      </w:pPr>
      <w:r w:rsidRPr="006C38EF">
        <w:rPr>
          <w:rFonts w:ascii="Times New Roman" w:hAnsi="Times New Roman" w:cs="Times New Roman"/>
        </w:rPr>
        <w:t>Ability to pivot when the slide-show requirement emerged.</w:t>
      </w:r>
    </w:p>
    <w:p w14:paraId="69668075" w14:textId="7DB3BEB0" w:rsidR="006C38EF" w:rsidRDefault="006C38EF" w:rsidP="006C38EF">
      <w:pPr>
        <w:pStyle w:val="ListParagraph"/>
        <w:numPr>
          <w:ilvl w:val="0"/>
          <w:numId w:val="6"/>
        </w:numPr>
        <w:spacing w:line="480" w:lineRule="auto"/>
        <w:rPr>
          <w:rFonts w:ascii="Times New Roman" w:hAnsi="Times New Roman" w:cs="Times New Roman"/>
        </w:rPr>
      </w:pPr>
      <w:r w:rsidRPr="006C38EF">
        <w:rPr>
          <w:rFonts w:ascii="Times New Roman" w:hAnsi="Times New Roman" w:cs="Times New Roman"/>
        </w:rPr>
        <w:t>Higher team morale</w:t>
      </w:r>
      <w:r>
        <w:rPr>
          <w:rFonts w:ascii="Times New Roman" w:hAnsi="Times New Roman" w:cs="Times New Roman"/>
        </w:rPr>
        <w:t xml:space="preserve">: </w:t>
      </w:r>
      <w:r w:rsidRPr="006C38EF">
        <w:rPr>
          <w:rFonts w:ascii="Times New Roman" w:hAnsi="Times New Roman" w:cs="Times New Roman"/>
        </w:rPr>
        <w:t>developers owned the whole feature.</w:t>
      </w:r>
    </w:p>
    <w:p w14:paraId="7B8777C2" w14:textId="77777777" w:rsidR="006C38EF" w:rsidRDefault="006C38EF" w:rsidP="006C38EF">
      <w:pPr>
        <w:spacing w:line="480" w:lineRule="auto"/>
        <w:ind w:left="360"/>
        <w:rPr>
          <w:rFonts w:ascii="Times New Roman" w:hAnsi="Times New Roman" w:cs="Times New Roman"/>
        </w:rPr>
      </w:pPr>
      <w:r w:rsidRPr="006C38EF">
        <w:rPr>
          <w:rFonts w:ascii="Times New Roman" w:hAnsi="Times New Roman" w:cs="Times New Roman"/>
        </w:rPr>
        <w:t>Cons</w:t>
      </w:r>
      <w:r>
        <w:rPr>
          <w:rFonts w:ascii="Times New Roman" w:hAnsi="Times New Roman" w:cs="Times New Roman"/>
        </w:rPr>
        <w:t>:</w:t>
      </w:r>
    </w:p>
    <w:p w14:paraId="26041BD5" w14:textId="6BA11C95" w:rsidR="006C38EF" w:rsidRDefault="006C38EF" w:rsidP="006C38EF">
      <w:pPr>
        <w:pStyle w:val="ListParagraph"/>
        <w:numPr>
          <w:ilvl w:val="0"/>
          <w:numId w:val="7"/>
        </w:numPr>
        <w:spacing w:line="480" w:lineRule="auto"/>
        <w:rPr>
          <w:rFonts w:ascii="Times New Roman" w:hAnsi="Times New Roman" w:cs="Times New Roman"/>
        </w:rPr>
      </w:pPr>
      <w:r w:rsidRPr="006C38EF">
        <w:rPr>
          <w:rFonts w:ascii="Times New Roman" w:hAnsi="Times New Roman" w:cs="Times New Roman"/>
        </w:rPr>
        <w:t>Requires constant stakeholder availability</w:t>
      </w:r>
      <w:r>
        <w:rPr>
          <w:rFonts w:ascii="Times New Roman" w:hAnsi="Times New Roman" w:cs="Times New Roman"/>
        </w:rPr>
        <w:t xml:space="preserve"> as </w:t>
      </w:r>
      <w:r w:rsidRPr="006C38EF">
        <w:rPr>
          <w:rFonts w:ascii="Times New Roman" w:hAnsi="Times New Roman" w:cs="Times New Roman"/>
        </w:rPr>
        <w:t>time-zones cause delays.</w:t>
      </w:r>
    </w:p>
    <w:p w14:paraId="39A1D266" w14:textId="0905B77F" w:rsidR="006C38EF" w:rsidRPr="006C38EF" w:rsidRDefault="006C38EF" w:rsidP="006C38EF">
      <w:pPr>
        <w:pStyle w:val="ListParagraph"/>
        <w:numPr>
          <w:ilvl w:val="0"/>
          <w:numId w:val="7"/>
        </w:numPr>
        <w:spacing w:line="480" w:lineRule="auto"/>
        <w:rPr>
          <w:rFonts w:ascii="Times New Roman" w:hAnsi="Times New Roman" w:cs="Times New Roman"/>
        </w:rPr>
      </w:pPr>
      <w:r w:rsidRPr="006C38EF">
        <w:rPr>
          <w:rFonts w:ascii="Times New Roman" w:hAnsi="Times New Roman" w:cs="Times New Roman"/>
        </w:rPr>
        <w:t>Upfront estimates can be less precise than waterfall Gantt charts.</w:t>
      </w:r>
      <w:r>
        <w:rPr>
          <w:rFonts w:ascii="Times New Roman" w:hAnsi="Times New Roman" w:cs="Times New Roman"/>
        </w:rPr>
        <w:t xml:space="preserve"> </w:t>
      </w:r>
    </w:p>
    <w:p w14:paraId="1011736A" w14:textId="77777777" w:rsidR="006C38EF" w:rsidRPr="006C38EF" w:rsidRDefault="006C38EF" w:rsidP="006C38EF">
      <w:pPr>
        <w:spacing w:line="480" w:lineRule="auto"/>
        <w:rPr>
          <w:rFonts w:ascii="Times New Roman" w:hAnsi="Times New Roman" w:cs="Times New Roman"/>
          <w:b/>
          <w:bCs/>
        </w:rPr>
      </w:pPr>
      <w:r w:rsidRPr="006C38EF">
        <w:rPr>
          <w:rFonts w:ascii="Times New Roman" w:hAnsi="Times New Roman" w:cs="Times New Roman"/>
          <w:b/>
          <w:bCs/>
        </w:rPr>
        <w:t>Was Scrum-Agile the best choice?</w:t>
      </w:r>
    </w:p>
    <w:p w14:paraId="4BAF414D" w14:textId="314EBEB6" w:rsidR="00382D79" w:rsidRDefault="006C38EF" w:rsidP="006C38EF">
      <w:pPr>
        <w:spacing w:line="480" w:lineRule="auto"/>
        <w:ind w:firstLine="720"/>
        <w:rPr>
          <w:rFonts w:ascii="Times New Roman" w:hAnsi="Times New Roman" w:cs="Times New Roman"/>
        </w:rPr>
      </w:pPr>
      <w:r w:rsidRPr="006C38EF">
        <w:rPr>
          <w:rFonts w:ascii="Times New Roman" w:hAnsi="Times New Roman" w:cs="Times New Roman"/>
        </w:rPr>
        <w:t>Given shifting requirements and the client’s desire for incremental value, Scrum outperformed a waterfall plan that would have frozen scope early (</w:t>
      </w:r>
      <w:r w:rsidR="000B74EB">
        <w:rPr>
          <w:rFonts w:ascii="Times New Roman" w:hAnsi="Times New Roman" w:cs="Times New Roman"/>
        </w:rPr>
        <w:t>Fair</w:t>
      </w:r>
      <w:r w:rsidRPr="006C38EF">
        <w:rPr>
          <w:rFonts w:ascii="Times New Roman" w:hAnsi="Times New Roman" w:cs="Times New Roman"/>
        </w:rPr>
        <w:t>, 2023). Waterfall might still suit future projects with fixed regulatory specs, but for SNHU Travel the Agile approach clearly delivered quicker learning and a better user-focused product.</w:t>
      </w:r>
    </w:p>
    <w:p w14:paraId="3D06B247" w14:textId="77777777" w:rsidR="00382D79" w:rsidRDefault="00382D79">
      <w:pPr>
        <w:rPr>
          <w:rFonts w:ascii="Times New Roman" w:hAnsi="Times New Roman" w:cs="Times New Roman"/>
        </w:rPr>
      </w:pPr>
      <w:r>
        <w:rPr>
          <w:rFonts w:ascii="Times New Roman" w:hAnsi="Times New Roman" w:cs="Times New Roman"/>
        </w:rPr>
        <w:br w:type="page"/>
      </w:r>
    </w:p>
    <w:p w14:paraId="64DD7912" w14:textId="2701EFB3" w:rsidR="00D318FE" w:rsidRDefault="00382D79" w:rsidP="00382D79">
      <w:pPr>
        <w:spacing w:line="480" w:lineRule="auto"/>
        <w:rPr>
          <w:rFonts w:ascii="Times New Roman" w:hAnsi="Times New Roman" w:cs="Times New Roman"/>
        </w:rPr>
      </w:pPr>
      <w:r>
        <w:rPr>
          <w:rFonts w:ascii="Times New Roman" w:hAnsi="Times New Roman" w:cs="Times New Roman"/>
          <w:b/>
          <w:bCs/>
        </w:rPr>
        <w:lastRenderedPageBreak/>
        <w:t>Sources:</w:t>
      </w:r>
    </w:p>
    <w:p w14:paraId="39B88919" w14:textId="2C4CC80F" w:rsidR="00382D79" w:rsidRDefault="00382D79" w:rsidP="00382D79">
      <w:pPr>
        <w:spacing w:line="480" w:lineRule="auto"/>
        <w:ind w:left="720" w:hanging="720"/>
        <w:rPr>
          <w:rFonts w:ascii="Times New Roman" w:hAnsi="Times New Roman" w:cs="Times New Roman"/>
        </w:rPr>
      </w:pPr>
      <w:r w:rsidRPr="00382D79">
        <w:rPr>
          <w:rFonts w:ascii="Times New Roman" w:hAnsi="Times New Roman" w:cs="Times New Roman"/>
        </w:rPr>
        <w:t>West</w:t>
      </w:r>
      <w:r>
        <w:rPr>
          <w:rFonts w:ascii="Times New Roman" w:hAnsi="Times New Roman" w:cs="Times New Roman"/>
        </w:rPr>
        <w:t xml:space="preserve">, D. (2024). </w:t>
      </w:r>
      <w:r w:rsidRPr="00382D79">
        <w:rPr>
          <w:rFonts w:ascii="Times New Roman" w:hAnsi="Times New Roman" w:cs="Times New Roman"/>
          <w:i/>
          <w:iCs/>
        </w:rPr>
        <w:t>A deep dive into Scrum team roles.</w:t>
      </w:r>
      <w:r>
        <w:rPr>
          <w:rFonts w:ascii="Times New Roman" w:hAnsi="Times New Roman" w:cs="Times New Roman"/>
          <w:i/>
          <w:iCs/>
        </w:rPr>
        <w:t xml:space="preserve"> </w:t>
      </w:r>
      <w:r w:rsidRPr="00382D79">
        <w:rPr>
          <w:rFonts w:ascii="Times New Roman" w:hAnsi="Times New Roman" w:cs="Times New Roman"/>
        </w:rPr>
        <w:t>Atlassian</w:t>
      </w:r>
      <w:r>
        <w:rPr>
          <w:rFonts w:ascii="Times New Roman" w:hAnsi="Times New Roman" w:cs="Times New Roman"/>
        </w:rPr>
        <w:t xml:space="preserve">. </w:t>
      </w:r>
      <w:hyperlink r:id="rId5" w:history="1">
        <w:r w:rsidRPr="003C02B1">
          <w:rPr>
            <w:rStyle w:val="Hyperlink"/>
            <w:rFonts w:ascii="Times New Roman" w:hAnsi="Times New Roman" w:cs="Times New Roman"/>
          </w:rPr>
          <w:t>https://www.atlassian.com/agile/scrum/roles</w:t>
        </w:r>
      </w:hyperlink>
    </w:p>
    <w:p w14:paraId="58A63A52" w14:textId="4152C089" w:rsidR="00382D79" w:rsidRDefault="00382D79" w:rsidP="00382D79">
      <w:pPr>
        <w:spacing w:line="480" w:lineRule="auto"/>
        <w:ind w:left="720" w:hanging="720"/>
        <w:rPr>
          <w:rFonts w:ascii="Times New Roman" w:hAnsi="Times New Roman" w:cs="Times New Roman"/>
        </w:rPr>
      </w:pPr>
      <w:r w:rsidRPr="00382D79">
        <w:rPr>
          <w:rFonts w:ascii="Times New Roman" w:hAnsi="Times New Roman" w:cs="Times New Roman"/>
        </w:rPr>
        <w:t xml:space="preserve">Demirag, A., &amp; Demirkol Öztürk, E. N. (2023). </w:t>
      </w:r>
      <w:r w:rsidRPr="00382D79">
        <w:rPr>
          <w:rFonts w:ascii="Times New Roman" w:hAnsi="Times New Roman" w:cs="Times New Roman"/>
          <w:i/>
          <w:iCs/>
        </w:rPr>
        <w:t>Analysis and comparison of Waterfall model and Agile approach in software projects.</w:t>
      </w:r>
      <w:r w:rsidRPr="00382D79">
        <w:rPr>
          <w:rFonts w:ascii="Times New Roman" w:hAnsi="Times New Roman" w:cs="Times New Roman"/>
        </w:rPr>
        <w:t xml:space="preserve"> </w:t>
      </w:r>
      <w:r w:rsidRPr="00382D79">
        <w:rPr>
          <w:rFonts w:ascii="Times New Roman" w:hAnsi="Times New Roman" w:cs="Times New Roman"/>
          <w:i/>
          <w:iCs/>
        </w:rPr>
        <w:t>AJIT-e Journal</w:t>
      </w:r>
      <w:r w:rsidRPr="00382D79">
        <w:rPr>
          <w:rFonts w:ascii="Times New Roman" w:hAnsi="Times New Roman" w:cs="Times New Roman"/>
        </w:rPr>
        <w:t>, 14(54), 183–203.</w:t>
      </w:r>
      <w:r>
        <w:rPr>
          <w:rFonts w:ascii="Times New Roman" w:hAnsi="Times New Roman" w:cs="Times New Roman"/>
        </w:rPr>
        <w:t xml:space="preserve"> </w:t>
      </w:r>
      <w:hyperlink r:id="rId6" w:history="1">
        <w:r w:rsidRPr="003C02B1">
          <w:rPr>
            <w:rStyle w:val="Hyperlink"/>
            <w:rFonts w:ascii="Times New Roman" w:hAnsi="Times New Roman" w:cs="Times New Roman"/>
          </w:rPr>
          <w:t>https://dergipark.org.tr/tr/pub/ajit-e/issue/79745/1331305</w:t>
        </w:r>
      </w:hyperlink>
      <w:r>
        <w:rPr>
          <w:rFonts w:ascii="Times New Roman" w:hAnsi="Times New Roman" w:cs="Times New Roman"/>
        </w:rPr>
        <w:t xml:space="preserve"> </w:t>
      </w:r>
    </w:p>
    <w:p w14:paraId="3E79D45D" w14:textId="4175B987" w:rsidR="00382D79" w:rsidRDefault="000B74EB" w:rsidP="00382D79">
      <w:pPr>
        <w:spacing w:line="480" w:lineRule="auto"/>
        <w:ind w:left="720" w:hanging="720"/>
        <w:rPr>
          <w:rFonts w:ascii="Times New Roman" w:hAnsi="Times New Roman" w:cs="Times New Roman"/>
        </w:rPr>
      </w:pPr>
      <w:r w:rsidRPr="000B74EB">
        <w:rPr>
          <w:rFonts w:ascii="Times New Roman" w:hAnsi="Times New Roman" w:cs="Times New Roman"/>
        </w:rPr>
        <w:t>Fair, J</w:t>
      </w:r>
      <w:r>
        <w:rPr>
          <w:rFonts w:ascii="Times New Roman" w:hAnsi="Times New Roman" w:cs="Times New Roman"/>
        </w:rPr>
        <w:t xml:space="preserve"> </w:t>
      </w:r>
      <w:r w:rsidRPr="000B74EB">
        <w:rPr>
          <w:rFonts w:ascii="Times New Roman" w:hAnsi="Times New Roman" w:cs="Times New Roman"/>
        </w:rPr>
        <w:t xml:space="preserve">(2023). </w:t>
      </w:r>
      <w:r w:rsidRPr="000B74EB">
        <w:rPr>
          <w:rFonts w:ascii="Times New Roman" w:hAnsi="Times New Roman" w:cs="Times New Roman"/>
          <w:i/>
          <w:iCs/>
        </w:rPr>
        <w:t>Agile versus Waterfall: Choosing the right approach.</w:t>
      </w:r>
      <w:r>
        <w:rPr>
          <w:rFonts w:ascii="Times New Roman" w:hAnsi="Times New Roman" w:cs="Times New Roman"/>
          <w:i/>
          <w:iCs/>
        </w:rPr>
        <w:t xml:space="preserve"> </w:t>
      </w:r>
      <w:r w:rsidRPr="000B74EB">
        <w:rPr>
          <w:rFonts w:ascii="Times New Roman" w:hAnsi="Times New Roman" w:cs="Times New Roman"/>
        </w:rPr>
        <w:t>Project Management Institute.</w:t>
      </w:r>
      <w:r w:rsidRPr="000B74EB">
        <w:rPr>
          <w:rFonts w:ascii="Times New Roman" w:hAnsi="Times New Roman" w:cs="Times New Roman"/>
          <w:i/>
          <w:iCs/>
        </w:rPr>
        <w:t xml:space="preserve"> </w:t>
      </w:r>
      <w:hyperlink r:id="rId7" w:history="1">
        <w:r w:rsidRPr="003C02B1">
          <w:rPr>
            <w:rStyle w:val="Hyperlink"/>
            <w:rFonts w:ascii="Times New Roman" w:hAnsi="Times New Roman" w:cs="Times New Roman"/>
          </w:rPr>
          <w:t>https://www.pmi.org/learning/library/agile-versus-waterfall-approach-erp-project-6300</w:t>
        </w:r>
      </w:hyperlink>
      <w:r>
        <w:rPr>
          <w:rFonts w:ascii="Times New Roman" w:hAnsi="Times New Roman" w:cs="Times New Roman"/>
        </w:rPr>
        <w:t xml:space="preserve"> </w:t>
      </w:r>
    </w:p>
    <w:p w14:paraId="08D6D569" w14:textId="6DEA48DC" w:rsidR="000B74EB" w:rsidRPr="00D318FE" w:rsidRDefault="000B74EB" w:rsidP="00382D79">
      <w:pPr>
        <w:spacing w:line="480" w:lineRule="auto"/>
        <w:ind w:left="720" w:hanging="720"/>
        <w:rPr>
          <w:rFonts w:ascii="Times New Roman" w:hAnsi="Times New Roman" w:cs="Times New Roman"/>
        </w:rPr>
      </w:pPr>
      <w:r w:rsidRPr="000B74EB">
        <w:rPr>
          <w:rFonts w:ascii="Times New Roman" w:hAnsi="Times New Roman" w:cs="Times New Roman"/>
        </w:rPr>
        <w:t>Scaled Agile. (202</w:t>
      </w:r>
      <w:r>
        <w:rPr>
          <w:rFonts w:ascii="Times New Roman" w:hAnsi="Times New Roman" w:cs="Times New Roman"/>
        </w:rPr>
        <w:t>5</w:t>
      </w:r>
      <w:r w:rsidRPr="000B74EB">
        <w:rPr>
          <w:rFonts w:ascii="Times New Roman" w:hAnsi="Times New Roman" w:cs="Times New Roman"/>
        </w:rPr>
        <w:t xml:space="preserve">). </w:t>
      </w:r>
      <w:r w:rsidRPr="000B74EB">
        <w:rPr>
          <w:rFonts w:ascii="Times New Roman" w:hAnsi="Times New Roman" w:cs="Times New Roman"/>
          <w:i/>
          <w:iCs/>
        </w:rPr>
        <w:t>Product owner role.</w:t>
      </w:r>
      <w:r>
        <w:rPr>
          <w:rFonts w:ascii="Times New Roman" w:hAnsi="Times New Roman" w:cs="Times New Roman"/>
          <w:i/>
          <w:iCs/>
        </w:rPr>
        <w:t xml:space="preserve"> </w:t>
      </w:r>
      <w:r>
        <w:rPr>
          <w:rFonts w:ascii="Times New Roman" w:hAnsi="Times New Roman" w:cs="Times New Roman"/>
        </w:rPr>
        <w:t>2025 Scaled Agile Inc.</w:t>
      </w:r>
      <w:r w:rsidRPr="000B74EB">
        <w:rPr>
          <w:rFonts w:ascii="Times New Roman" w:hAnsi="Times New Roman" w:cs="Times New Roman"/>
        </w:rPr>
        <w:t xml:space="preserve"> </w:t>
      </w:r>
      <w:hyperlink r:id="rId8" w:history="1">
        <w:r w:rsidRPr="003C02B1">
          <w:rPr>
            <w:rStyle w:val="Hyperlink"/>
            <w:rFonts w:ascii="Times New Roman" w:hAnsi="Times New Roman" w:cs="Times New Roman"/>
          </w:rPr>
          <w:t>https://framework.scaledagile.com/product-owner</w:t>
        </w:r>
      </w:hyperlink>
      <w:r>
        <w:rPr>
          <w:rFonts w:ascii="Times New Roman" w:hAnsi="Times New Roman" w:cs="Times New Roman"/>
        </w:rPr>
        <w:t xml:space="preserve"> </w:t>
      </w:r>
    </w:p>
    <w:p w14:paraId="0033E751" w14:textId="77777777" w:rsidR="005B5376" w:rsidRPr="00D318FE" w:rsidRDefault="005B5376" w:rsidP="00D318FE">
      <w:pPr>
        <w:spacing w:line="480" w:lineRule="auto"/>
        <w:rPr>
          <w:rFonts w:ascii="Times New Roman" w:hAnsi="Times New Roman" w:cs="Times New Roman"/>
        </w:rPr>
      </w:pPr>
    </w:p>
    <w:sectPr w:rsidR="005B5376" w:rsidRPr="00D3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E4DB9"/>
    <w:multiLevelType w:val="hybridMultilevel"/>
    <w:tmpl w:val="FBA6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AF0"/>
    <w:multiLevelType w:val="hybridMultilevel"/>
    <w:tmpl w:val="86F2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055BE"/>
    <w:multiLevelType w:val="hybridMultilevel"/>
    <w:tmpl w:val="30EE9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9722C2"/>
    <w:multiLevelType w:val="hybridMultilevel"/>
    <w:tmpl w:val="54CCA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B730F5"/>
    <w:multiLevelType w:val="multilevel"/>
    <w:tmpl w:val="E29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E63A9"/>
    <w:multiLevelType w:val="multilevel"/>
    <w:tmpl w:val="1106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F5530"/>
    <w:multiLevelType w:val="hybridMultilevel"/>
    <w:tmpl w:val="9B38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106897">
    <w:abstractNumId w:val="4"/>
  </w:num>
  <w:num w:numId="2" w16cid:durableId="1345745961">
    <w:abstractNumId w:val="5"/>
  </w:num>
  <w:num w:numId="3" w16cid:durableId="777332022">
    <w:abstractNumId w:val="6"/>
  </w:num>
  <w:num w:numId="4" w16cid:durableId="207768144">
    <w:abstractNumId w:val="2"/>
  </w:num>
  <w:num w:numId="5" w16cid:durableId="1741364879">
    <w:abstractNumId w:val="0"/>
  </w:num>
  <w:num w:numId="6" w16cid:durableId="690422864">
    <w:abstractNumId w:val="1"/>
  </w:num>
  <w:num w:numId="7" w16cid:durableId="1928420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76"/>
    <w:rsid w:val="000B74EB"/>
    <w:rsid w:val="00382D79"/>
    <w:rsid w:val="003A549D"/>
    <w:rsid w:val="00412819"/>
    <w:rsid w:val="005B5376"/>
    <w:rsid w:val="006C38EF"/>
    <w:rsid w:val="00816C74"/>
    <w:rsid w:val="008435DD"/>
    <w:rsid w:val="009375B1"/>
    <w:rsid w:val="009414DB"/>
    <w:rsid w:val="00B34F3A"/>
    <w:rsid w:val="00BB1726"/>
    <w:rsid w:val="00D3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0E7B"/>
  <w15:chartTrackingRefBased/>
  <w15:docId w15:val="{1EFDDB5A-BE01-4D6B-9BAA-D2766152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376"/>
    <w:rPr>
      <w:rFonts w:eastAsiaTheme="majorEastAsia" w:cstheme="majorBidi"/>
      <w:color w:val="272727" w:themeColor="text1" w:themeTint="D8"/>
    </w:rPr>
  </w:style>
  <w:style w:type="paragraph" w:styleId="Title">
    <w:name w:val="Title"/>
    <w:basedOn w:val="Normal"/>
    <w:next w:val="Normal"/>
    <w:link w:val="TitleChar"/>
    <w:uiPriority w:val="10"/>
    <w:qFormat/>
    <w:rsid w:val="005B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376"/>
    <w:pPr>
      <w:spacing w:before="160"/>
      <w:jc w:val="center"/>
    </w:pPr>
    <w:rPr>
      <w:i/>
      <w:iCs/>
      <w:color w:val="404040" w:themeColor="text1" w:themeTint="BF"/>
    </w:rPr>
  </w:style>
  <w:style w:type="character" w:customStyle="1" w:styleId="QuoteChar">
    <w:name w:val="Quote Char"/>
    <w:basedOn w:val="DefaultParagraphFont"/>
    <w:link w:val="Quote"/>
    <w:uiPriority w:val="29"/>
    <w:rsid w:val="005B5376"/>
    <w:rPr>
      <w:i/>
      <w:iCs/>
      <w:color w:val="404040" w:themeColor="text1" w:themeTint="BF"/>
    </w:rPr>
  </w:style>
  <w:style w:type="paragraph" w:styleId="ListParagraph">
    <w:name w:val="List Paragraph"/>
    <w:basedOn w:val="Normal"/>
    <w:uiPriority w:val="34"/>
    <w:qFormat/>
    <w:rsid w:val="005B5376"/>
    <w:pPr>
      <w:ind w:left="720"/>
      <w:contextualSpacing/>
    </w:pPr>
  </w:style>
  <w:style w:type="character" w:styleId="IntenseEmphasis">
    <w:name w:val="Intense Emphasis"/>
    <w:basedOn w:val="DefaultParagraphFont"/>
    <w:uiPriority w:val="21"/>
    <w:qFormat/>
    <w:rsid w:val="005B5376"/>
    <w:rPr>
      <w:i/>
      <w:iCs/>
      <w:color w:val="0F4761" w:themeColor="accent1" w:themeShade="BF"/>
    </w:rPr>
  </w:style>
  <w:style w:type="paragraph" w:styleId="IntenseQuote">
    <w:name w:val="Intense Quote"/>
    <w:basedOn w:val="Normal"/>
    <w:next w:val="Normal"/>
    <w:link w:val="IntenseQuoteChar"/>
    <w:uiPriority w:val="30"/>
    <w:qFormat/>
    <w:rsid w:val="005B5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376"/>
    <w:rPr>
      <w:i/>
      <w:iCs/>
      <w:color w:val="0F4761" w:themeColor="accent1" w:themeShade="BF"/>
    </w:rPr>
  </w:style>
  <w:style w:type="character" w:styleId="IntenseReference">
    <w:name w:val="Intense Reference"/>
    <w:basedOn w:val="DefaultParagraphFont"/>
    <w:uiPriority w:val="32"/>
    <w:qFormat/>
    <w:rsid w:val="005B5376"/>
    <w:rPr>
      <w:b/>
      <w:bCs/>
      <w:smallCaps/>
      <w:color w:val="0F4761" w:themeColor="accent1" w:themeShade="BF"/>
      <w:spacing w:val="5"/>
    </w:rPr>
  </w:style>
  <w:style w:type="character" w:styleId="Hyperlink">
    <w:name w:val="Hyperlink"/>
    <w:basedOn w:val="DefaultParagraphFont"/>
    <w:uiPriority w:val="99"/>
    <w:unhideWhenUsed/>
    <w:rsid w:val="00382D79"/>
    <w:rPr>
      <w:color w:val="467886" w:themeColor="hyperlink"/>
      <w:u w:val="single"/>
    </w:rPr>
  </w:style>
  <w:style w:type="character" w:styleId="UnresolvedMention">
    <w:name w:val="Unresolved Mention"/>
    <w:basedOn w:val="DefaultParagraphFont"/>
    <w:uiPriority w:val="99"/>
    <w:semiHidden/>
    <w:unhideWhenUsed/>
    <w:rsid w:val="00382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17632">
      <w:bodyDiv w:val="1"/>
      <w:marLeft w:val="0"/>
      <w:marRight w:val="0"/>
      <w:marTop w:val="0"/>
      <w:marBottom w:val="0"/>
      <w:divBdr>
        <w:top w:val="none" w:sz="0" w:space="0" w:color="auto"/>
        <w:left w:val="none" w:sz="0" w:space="0" w:color="auto"/>
        <w:bottom w:val="none" w:sz="0" w:space="0" w:color="auto"/>
        <w:right w:val="none" w:sz="0" w:space="0" w:color="auto"/>
      </w:divBdr>
    </w:div>
    <w:div w:id="707343385">
      <w:bodyDiv w:val="1"/>
      <w:marLeft w:val="0"/>
      <w:marRight w:val="0"/>
      <w:marTop w:val="0"/>
      <w:marBottom w:val="0"/>
      <w:divBdr>
        <w:top w:val="none" w:sz="0" w:space="0" w:color="auto"/>
        <w:left w:val="none" w:sz="0" w:space="0" w:color="auto"/>
        <w:bottom w:val="none" w:sz="0" w:space="0" w:color="auto"/>
        <w:right w:val="none" w:sz="0" w:space="0" w:color="auto"/>
      </w:divBdr>
    </w:div>
    <w:div w:id="1383401911">
      <w:bodyDiv w:val="1"/>
      <w:marLeft w:val="0"/>
      <w:marRight w:val="0"/>
      <w:marTop w:val="0"/>
      <w:marBottom w:val="0"/>
      <w:divBdr>
        <w:top w:val="none" w:sz="0" w:space="0" w:color="auto"/>
        <w:left w:val="none" w:sz="0" w:space="0" w:color="auto"/>
        <w:bottom w:val="none" w:sz="0" w:space="0" w:color="auto"/>
        <w:right w:val="none" w:sz="0" w:space="0" w:color="auto"/>
      </w:divBdr>
    </w:div>
    <w:div w:id="21026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mework.scaledagile.com/product-owner" TargetMode="External"/><Relationship Id="rId3" Type="http://schemas.openxmlformats.org/officeDocument/2006/relationships/settings" Target="settings.xml"/><Relationship Id="rId7" Type="http://schemas.openxmlformats.org/officeDocument/2006/relationships/hyperlink" Target="https://www.pmi.org/learning/library/agile-versus-waterfall-approach-erp-project-6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rgipark.org.tr/tr/pub/ajit-e/issue/79745/1331305" TargetMode="External"/><Relationship Id="rId5" Type="http://schemas.openxmlformats.org/officeDocument/2006/relationships/hyperlink" Target="https://www.atlassian.com/agile/scrum/ro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Milberger, Kayla</dc:creator>
  <cp:keywords/>
  <dc:description/>
  <cp:lastModifiedBy>Milberger, Kayla</cp:lastModifiedBy>
  <cp:revision>9</cp:revision>
  <dcterms:created xsi:type="dcterms:W3CDTF">2025-05-30T13:34:00Z</dcterms:created>
  <dcterms:modified xsi:type="dcterms:W3CDTF">2025-05-30T14:54:00Z</dcterms:modified>
</cp:coreProperties>
</file>