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19AB9B" w14:textId="77777777" w:rsidR="0008715C" w:rsidRDefault="0008715C" w:rsidP="0008715C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id-ID"/>
          <w14:ligatures w14:val="none"/>
        </w:rPr>
      </w:pPr>
      <w:r w:rsidRPr="0008715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id-ID"/>
          <w14:ligatures w14:val="none"/>
        </w:rPr>
        <w:t>Laporan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id-ID"/>
          <w14:ligatures w14:val="none"/>
        </w:rPr>
        <w:t xml:space="preserve"> </w:t>
      </w:r>
      <w:r w:rsidRPr="0008715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id-ID"/>
          <w14:ligatures w14:val="none"/>
        </w:rPr>
        <w:t>Analisis Pengeluaran Pelanggan Wholesale</w:t>
      </w:r>
    </w:p>
    <w:p w14:paraId="7AD926EE" w14:textId="77777777" w:rsidR="0008715C" w:rsidRDefault="0008715C" w:rsidP="0008715C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id-ID"/>
          <w14:ligatures w14:val="none"/>
        </w:rPr>
      </w:pPr>
    </w:p>
    <w:p w14:paraId="77B77F8E" w14:textId="77777777" w:rsidR="0008715C" w:rsidRDefault="0008715C" w:rsidP="0008715C">
      <w:pPr>
        <w:pStyle w:val="NormalWeb"/>
        <w:spacing w:line="360" w:lineRule="auto"/>
        <w:rPr>
          <w:color w:val="000000"/>
        </w:rPr>
      </w:pPr>
      <w:r>
        <w:rPr>
          <w:color w:val="000000"/>
        </w:rPr>
        <w:t xml:space="preserve">Laporan ini bertujuan untuk menganalisis data pengeluaran pelanggan </w:t>
      </w:r>
      <w:proofErr w:type="spellStart"/>
      <w:r>
        <w:rPr>
          <w:color w:val="000000"/>
        </w:rPr>
        <w:t>wholesale</w:t>
      </w:r>
      <w:proofErr w:type="spellEnd"/>
      <w:r>
        <w:rPr>
          <w:color w:val="000000"/>
        </w:rPr>
        <w:t xml:space="preserve"> guna memahami saluran distribusi, kategori produk, dan pola pengeluaran berdasarkan wilayah (region). Analisis ini akan memberikan wawasan untuk mengidentifikasi peluang peningkatan pendapatan.</w:t>
      </w:r>
    </w:p>
    <w:p w14:paraId="55A5579B" w14:textId="77777777" w:rsidR="0008715C" w:rsidRPr="0008715C" w:rsidRDefault="0008715C" w:rsidP="0008715C">
      <w:pPr>
        <w:pStyle w:val="DaftarParagraf"/>
        <w:numPr>
          <w:ilvl w:val="0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id-ID"/>
          <w14:ligatures w14:val="none"/>
        </w:rPr>
      </w:pPr>
      <w:r w:rsidRPr="0008715C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id-ID"/>
          <w14:ligatures w14:val="none"/>
        </w:rPr>
        <w:t>Tabel Ringkasan Data</w:t>
      </w:r>
    </w:p>
    <w:p w14:paraId="431EBA3D" w14:textId="77777777" w:rsidR="0008715C" w:rsidRDefault="0008715C" w:rsidP="0008715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08715C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Berikut adalah tabel yang menunjukkan ringkasan pendapatan berdasarkan saluran distribusi, kategori produk, dan wilayah: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8715C" w14:paraId="2B0CB55A" w14:textId="77777777" w:rsidTr="00CD2442">
        <w:tc>
          <w:tcPr>
            <w:tcW w:w="4508" w:type="dxa"/>
          </w:tcPr>
          <w:p w14:paraId="0CDB8357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Kategori Produk</w:t>
            </w:r>
          </w:p>
        </w:tc>
        <w:tc>
          <w:tcPr>
            <w:tcW w:w="4508" w:type="dxa"/>
            <w:vAlign w:val="center"/>
          </w:tcPr>
          <w:p w14:paraId="5C4A5787" w14:textId="77777777" w:rsidR="0008715C" w:rsidRPr="0008715C" w:rsidRDefault="0008715C" w:rsidP="0008715C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Total Pengeluaran</w:t>
            </w:r>
          </w:p>
        </w:tc>
      </w:tr>
      <w:tr w:rsidR="0008715C" w14:paraId="16DE19D2" w14:textId="77777777" w:rsidTr="0008715C">
        <w:tc>
          <w:tcPr>
            <w:tcW w:w="4508" w:type="dxa"/>
          </w:tcPr>
          <w:p w14:paraId="21961956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proofErr w:type="spellStart"/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Fresh</w:t>
            </w:r>
            <w:proofErr w:type="spellEnd"/>
          </w:p>
        </w:tc>
        <w:tc>
          <w:tcPr>
            <w:tcW w:w="4508" w:type="dxa"/>
          </w:tcPr>
          <w:p w14:paraId="1656B157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Rp 300,000,000</w:t>
            </w:r>
          </w:p>
        </w:tc>
      </w:tr>
      <w:tr w:rsidR="0008715C" w14:paraId="404CA097" w14:textId="77777777" w:rsidTr="00593384">
        <w:tc>
          <w:tcPr>
            <w:tcW w:w="4508" w:type="dxa"/>
          </w:tcPr>
          <w:p w14:paraId="61913E24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Grocery</w:t>
            </w:r>
          </w:p>
        </w:tc>
        <w:tc>
          <w:tcPr>
            <w:tcW w:w="4508" w:type="dxa"/>
            <w:vAlign w:val="center"/>
          </w:tcPr>
          <w:p w14:paraId="1C09D567" w14:textId="77777777" w:rsidR="0008715C" w:rsidRPr="0008715C" w:rsidRDefault="0008715C" w:rsidP="0008715C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Rp 250,000,000</w:t>
            </w:r>
          </w:p>
        </w:tc>
      </w:tr>
      <w:tr w:rsidR="0008715C" w14:paraId="3FA1B4BC" w14:textId="77777777" w:rsidTr="00FE6D9C">
        <w:tc>
          <w:tcPr>
            <w:tcW w:w="4508" w:type="dxa"/>
          </w:tcPr>
          <w:p w14:paraId="56B9A855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proofErr w:type="spellStart"/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Frozen</w:t>
            </w:r>
            <w:proofErr w:type="spellEnd"/>
          </w:p>
        </w:tc>
        <w:tc>
          <w:tcPr>
            <w:tcW w:w="4508" w:type="dxa"/>
            <w:vAlign w:val="center"/>
          </w:tcPr>
          <w:p w14:paraId="2B7B98CD" w14:textId="77777777" w:rsidR="0008715C" w:rsidRPr="0008715C" w:rsidRDefault="0008715C" w:rsidP="0008715C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Rp 150,000,000</w:t>
            </w:r>
          </w:p>
        </w:tc>
      </w:tr>
    </w:tbl>
    <w:p w14:paraId="399F55FB" w14:textId="77777777" w:rsidR="0008715C" w:rsidRDefault="0008715C" w:rsidP="0008715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8715C" w14:paraId="28DE5FBE" w14:textId="77777777" w:rsidTr="001C6696">
        <w:tc>
          <w:tcPr>
            <w:tcW w:w="4508" w:type="dxa"/>
            <w:vAlign w:val="center"/>
          </w:tcPr>
          <w:p w14:paraId="30B2552D" w14:textId="77777777" w:rsidR="0008715C" w:rsidRPr="0008715C" w:rsidRDefault="0008715C" w:rsidP="0008715C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Wilayah (Region)</w:t>
            </w:r>
          </w:p>
        </w:tc>
        <w:tc>
          <w:tcPr>
            <w:tcW w:w="4508" w:type="dxa"/>
          </w:tcPr>
          <w:p w14:paraId="447A74C4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Total Pengeluaran</w:t>
            </w:r>
          </w:p>
        </w:tc>
      </w:tr>
      <w:tr w:rsidR="0008715C" w14:paraId="0601EC32" w14:textId="77777777" w:rsidTr="0008715C">
        <w:tc>
          <w:tcPr>
            <w:tcW w:w="4508" w:type="dxa"/>
          </w:tcPr>
          <w:p w14:paraId="760BBC02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Region A</w:t>
            </w:r>
          </w:p>
        </w:tc>
        <w:tc>
          <w:tcPr>
            <w:tcW w:w="4508" w:type="dxa"/>
          </w:tcPr>
          <w:p w14:paraId="3B389D93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Rp 400,000,000</w:t>
            </w:r>
          </w:p>
        </w:tc>
      </w:tr>
      <w:tr w:rsidR="0008715C" w14:paraId="42116415" w14:textId="77777777" w:rsidTr="0008715C">
        <w:tc>
          <w:tcPr>
            <w:tcW w:w="4508" w:type="dxa"/>
          </w:tcPr>
          <w:p w14:paraId="12CEDAD6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 xml:space="preserve">Region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B</w:t>
            </w:r>
          </w:p>
        </w:tc>
        <w:tc>
          <w:tcPr>
            <w:tcW w:w="4508" w:type="dxa"/>
          </w:tcPr>
          <w:p w14:paraId="24ADFEB6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Rp 300,000,000</w:t>
            </w:r>
          </w:p>
        </w:tc>
      </w:tr>
      <w:tr w:rsidR="0008715C" w14:paraId="6AA6CC50" w14:textId="77777777" w:rsidTr="00F6206F">
        <w:tc>
          <w:tcPr>
            <w:tcW w:w="4508" w:type="dxa"/>
          </w:tcPr>
          <w:p w14:paraId="30395CE9" w14:textId="77777777" w:rsidR="0008715C" w:rsidRDefault="0008715C" w:rsidP="0008715C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 xml:space="preserve">Region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C</w:t>
            </w:r>
          </w:p>
        </w:tc>
        <w:tc>
          <w:tcPr>
            <w:tcW w:w="4508" w:type="dxa"/>
            <w:vAlign w:val="center"/>
          </w:tcPr>
          <w:p w14:paraId="23AE23F9" w14:textId="77777777" w:rsidR="0008715C" w:rsidRPr="0008715C" w:rsidRDefault="0008715C" w:rsidP="0008715C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</w:pPr>
            <w:r w:rsidRPr="0008715C">
              <w:rPr>
                <w:rFonts w:ascii="Times New Roman" w:eastAsia="Times New Roman" w:hAnsi="Times New Roman" w:cs="Times New Roman"/>
                <w:color w:val="000000"/>
                <w:kern w:val="0"/>
                <w:lang w:eastAsia="id-ID"/>
                <w14:ligatures w14:val="none"/>
              </w:rPr>
              <w:t>Rp 200,000,000</w:t>
            </w:r>
          </w:p>
        </w:tc>
      </w:tr>
    </w:tbl>
    <w:p w14:paraId="1BF9167F" w14:textId="77777777" w:rsidR="0008715C" w:rsidRDefault="00293DBA" w:rsidP="0008715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id-ID"/>
        </w:rPr>
        <w:drawing>
          <wp:inline distT="0" distB="0" distL="0" distR="0" wp14:anchorId="5DA44C74" wp14:editId="0315F7C1">
            <wp:extent cx="5825014" cy="336885"/>
            <wp:effectExtent l="0" t="0" r="0" b="6350"/>
            <wp:docPr id="15901002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0243" name="Gambar 159010024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6" t="29782" r="18059" b="63724"/>
                    <a:stretch/>
                  </pic:blipFill>
                  <pic:spPr bwMode="auto">
                    <a:xfrm>
                      <a:off x="0" y="0"/>
                      <a:ext cx="6029266" cy="3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0BC29" w14:textId="77777777" w:rsidR="0008715C" w:rsidRDefault="00293DBA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id-ID"/>
        </w:rPr>
        <w:drawing>
          <wp:inline distT="0" distB="0" distL="0" distR="0" wp14:anchorId="7CCE5305" wp14:editId="1253D198">
            <wp:extent cx="5863240" cy="385011"/>
            <wp:effectExtent l="0" t="0" r="0" b="0"/>
            <wp:docPr id="17036864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0243" name="Gambar 159010024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6" t="75686" r="17957" b="16921"/>
                    <a:stretch/>
                  </pic:blipFill>
                  <pic:spPr bwMode="auto">
                    <a:xfrm>
                      <a:off x="0" y="0"/>
                      <a:ext cx="6039971" cy="3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F494F" w14:textId="77777777" w:rsidR="00293DBA" w:rsidRDefault="00293DBA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</w:p>
    <w:p w14:paraId="06CC426E" w14:textId="77777777" w:rsidR="00293DBA" w:rsidRDefault="00293DBA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id-ID"/>
        </w:rPr>
        <w:drawing>
          <wp:inline distT="0" distB="0" distL="0" distR="0" wp14:anchorId="349C787B" wp14:editId="71C6CC5D">
            <wp:extent cx="2254268" cy="1580148"/>
            <wp:effectExtent l="0" t="0" r="0" b="0"/>
            <wp:docPr id="3805059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0243" name="Gambar 159010024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2" t="36723" r="54213" b="25429"/>
                    <a:stretch/>
                  </pic:blipFill>
                  <pic:spPr bwMode="auto">
                    <a:xfrm>
                      <a:off x="0" y="0"/>
                      <a:ext cx="2267509" cy="158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D2AA2" w14:textId="77777777" w:rsidR="00293DBA" w:rsidRDefault="00293DBA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id-ID"/>
        </w:rPr>
        <w:drawing>
          <wp:inline distT="0" distB="0" distL="0" distR="0" wp14:anchorId="729B0923" wp14:editId="40BA7F92">
            <wp:extent cx="2959768" cy="1483298"/>
            <wp:effectExtent l="0" t="0" r="0" b="3175"/>
            <wp:docPr id="9385892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926" name="Gambar 9385892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0" t="30454" r="39657" b="28119"/>
                    <a:stretch/>
                  </pic:blipFill>
                  <pic:spPr bwMode="auto">
                    <a:xfrm>
                      <a:off x="0" y="0"/>
                      <a:ext cx="2961039" cy="148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vanish/>
          <w:kern w:val="0"/>
          <w:lang w:eastAsia="id-ID"/>
        </w:rPr>
        <w:drawing>
          <wp:inline distT="0" distB="0" distL="0" distR="0" wp14:anchorId="4E50268B" wp14:editId="73E37870">
            <wp:extent cx="5731510" cy="3582035"/>
            <wp:effectExtent l="0" t="0" r="0" b="0"/>
            <wp:docPr id="99674702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47020" name="Gambar 9967470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vanish/>
          <w:kern w:val="0"/>
          <w:lang w:eastAsia="id-ID"/>
        </w:rPr>
        <w:drawing>
          <wp:inline distT="0" distB="0" distL="0" distR="0" wp14:anchorId="789047A3" wp14:editId="5219283B">
            <wp:extent cx="5731510" cy="3582035"/>
            <wp:effectExtent l="0" t="0" r="0" b="0"/>
            <wp:docPr id="148907489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74896" name="Gambar 14890748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7D4B" w14:textId="77777777" w:rsidR="00293DBA" w:rsidRDefault="00293DBA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</w:p>
    <w:p w14:paraId="40486410" w14:textId="77777777" w:rsidR="00293DBA" w:rsidRDefault="00293DBA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d-ID"/>
        </w:rPr>
        <w:drawing>
          <wp:inline distT="0" distB="0" distL="0" distR="0" wp14:anchorId="3718585C" wp14:editId="3C029425">
            <wp:extent cx="2911642" cy="504825"/>
            <wp:effectExtent l="0" t="0" r="0" b="3175"/>
            <wp:docPr id="14052134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1347" name="Gambar 14052134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0" t="76806" r="70598" b="17370"/>
                    <a:stretch/>
                  </pic:blipFill>
                  <pic:spPr bwMode="auto">
                    <a:xfrm>
                      <a:off x="0" y="0"/>
                      <a:ext cx="2961261" cy="51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38E08" w14:textId="77777777" w:rsidR="00293DBA" w:rsidRDefault="00293DBA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</w:p>
    <w:p w14:paraId="38DCA90A" w14:textId="77777777" w:rsidR="00293DBA" w:rsidRDefault="00D11560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d-ID"/>
        </w:rPr>
        <w:drawing>
          <wp:inline distT="0" distB="0" distL="0" distR="0" wp14:anchorId="49FA22C3" wp14:editId="5CC5C2F3">
            <wp:extent cx="3060100" cy="1700464"/>
            <wp:effectExtent l="0" t="0" r="635" b="1905"/>
            <wp:docPr id="84254863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48639" name="Gambar 8425486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2" t="35380" r="38679" b="18937"/>
                    <a:stretch/>
                  </pic:blipFill>
                  <pic:spPr bwMode="auto">
                    <a:xfrm>
                      <a:off x="0" y="0"/>
                      <a:ext cx="3065544" cy="170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C033" w14:textId="77777777" w:rsidR="00D11560" w:rsidRDefault="00D11560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</w:p>
    <w:p w14:paraId="35D316A8" w14:textId="77777777" w:rsidR="00D11560" w:rsidRPr="00D11560" w:rsidRDefault="00D11560" w:rsidP="00D11560">
      <w:pPr>
        <w:pStyle w:val="DaftarParagraf"/>
        <w:numPr>
          <w:ilvl w:val="0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id-ID"/>
          <w14:ligatures w14:val="none"/>
        </w:rPr>
        <w:t>Kategori Produk yang Mendominasi Pengeluaran Pelanggan</w:t>
      </w:r>
    </w:p>
    <w:p w14:paraId="7E18F25C" w14:textId="77777777" w:rsidR="00D11560" w:rsidRPr="00D11560" w:rsidRDefault="00D11560" w:rsidP="00D11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Kategori </w:t>
      </w:r>
      <w:proofErr w:type="spellStart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Fresh</w:t>
      </w:r>
      <w:proofErr w:type="spellEnd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 mendominasi pengeluaran pelanggan dengan total pengeluaran sebesar Rp 300,000,000. Hal ini menunjukkan bahwa produk segar memiliki permintaan yang tinggi di antara pelanggan </w:t>
      </w:r>
      <w:proofErr w:type="spellStart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wholesale</w:t>
      </w:r>
      <w:proofErr w:type="spellEnd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.</w:t>
      </w:r>
    </w:p>
    <w:p w14:paraId="1E16B0A1" w14:textId="77777777" w:rsidR="00D11560" w:rsidRPr="00D11560" w:rsidRDefault="00D11560" w:rsidP="00D11560">
      <w:pPr>
        <w:pStyle w:val="DaftarParagraf"/>
        <w:numPr>
          <w:ilvl w:val="0"/>
          <w:numId w:val="1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id-ID"/>
          <w14:ligatures w14:val="none"/>
        </w:rPr>
        <w:t>Pola Pengeluaran Berdasarkan Wilayah</w:t>
      </w:r>
    </w:p>
    <w:p w14:paraId="6782D80B" w14:textId="77777777" w:rsidR="00D11560" w:rsidRDefault="00D11560" w:rsidP="00D11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Pelanggan dari Region A memiliki pengeluaran tertinggi dibandingkan wilayah lain, dengan total sebesar Rp 400,000,000. Region B dan Region C masing-masing menyumbang Rp 300,000,000 dan Rp 200,000,000, menunjukkan perbedaan signifikan dalam pola pengeluaran antar wilayah.</w:t>
      </w:r>
    </w:p>
    <w:p w14:paraId="21A709BF" w14:textId="77777777" w:rsidR="00D11560" w:rsidRPr="00D11560" w:rsidRDefault="00D11560" w:rsidP="00D11560">
      <w:pPr>
        <w:pStyle w:val="DaftarParagraf"/>
        <w:numPr>
          <w:ilvl w:val="0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id-ID"/>
          <w14:ligatures w14:val="none"/>
        </w:rPr>
        <w:t>Saluran Distribusi yang Paling Banyak Menghasilkan Pendapatan</w:t>
      </w:r>
    </w:p>
    <w:p w14:paraId="202D9F82" w14:textId="77777777" w:rsidR="00D11560" w:rsidRPr="00D11560" w:rsidRDefault="00D11560" w:rsidP="00D11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Dari tabel </w:t>
      </w:r>
      <w:r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dan diagram </w:t>
      </w: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di atas, saluran distribusi </w:t>
      </w:r>
      <w:proofErr w:type="spellStart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Horeca</w:t>
      </w:r>
      <w:proofErr w:type="spellEnd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 memberikan kontribusi tertinggi terhadap total pendapatan dengan nilai sebesar Rp 500,000,000. Hal ini menunjukkan bahwa pelanggan di sektor </w:t>
      </w:r>
      <w:proofErr w:type="spellStart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Horeca</w:t>
      </w:r>
      <w:proofErr w:type="spellEnd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 (Hotel, Restoran, dan Kafe) memiliki pengeluaran yang lebih besar dibandingkan sektor retail.</w:t>
      </w:r>
    </w:p>
    <w:p w14:paraId="114CFDC5" w14:textId="77777777" w:rsidR="00D11560" w:rsidRPr="00D11560" w:rsidRDefault="00D11560" w:rsidP="00D11560">
      <w:pPr>
        <w:pStyle w:val="DaftarParagraf"/>
        <w:numPr>
          <w:ilvl w:val="0"/>
          <w:numId w:val="1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b/>
          <w:bCs/>
          <w:color w:val="000000"/>
          <w:kern w:val="0"/>
          <w:lang w:eastAsia="id-ID"/>
          <w14:ligatures w14:val="none"/>
        </w:rPr>
        <w:t>Rekomendasi</w:t>
      </w:r>
    </w:p>
    <w:p w14:paraId="51B0233E" w14:textId="77777777" w:rsidR="00D11560" w:rsidRPr="00D11560" w:rsidRDefault="00D11560" w:rsidP="00D11560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Pada s</w:t>
      </w: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aluran </w:t>
      </w:r>
      <w:proofErr w:type="spellStart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Horeca</w:t>
      </w:r>
      <w:proofErr w:type="spellEnd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yaitu karena</w:t>
      </w: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Horeca</w:t>
      </w:r>
      <w:proofErr w:type="spellEnd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 merupakan penyumbang pendapatan terbesar, perlu diadakan promosi atau program loyalitas untuk meningkatkan pengeluaran pelanggan di saluran ini.</w:t>
      </w:r>
    </w:p>
    <w:p w14:paraId="6D44CF99" w14:textId="77777777" w:rsidR="00D11560" w:rsidRPr="00D11560" w:rsidRDefault="00D11560" w:rsidP="00D11560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Optimalisasi Kategori </w:t>
      </w:r>
      <w:proofErr w:type="spellStart"/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Fresh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 yaitu I</w:t>
      </w: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nvestasi dalam rantai pasok dan pemasaran produk segar dapat meningkatkan penjualan lebih lanjut di kategori ini.</w:t>
      </w:r>
    </w:p>
    <w:p w14:paraId="03DD04C4" w14:textId="77777777" w:rsidR="00D11560" w:rsidRDefault="00D11560" w:rsidP="00D11560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>Eksplorasi Region B dan C</w:t>
      </w:r>
      <w:r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 yaitu</w:t>
      </w:r>
      <w:r w:rsidRPr="00D11560"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  <w:t xml:space="preserve"> Meskipun pengeluaran di Region A dominan, wilayah B dan C memiliki potensi pertumbuhan. Strategi seperti diskon regional atau pengenalan produk baru dapat diterapkan.</w:t>
      </w:r>
    </w:p>
    <w:p w14:paraId="510C8122" w14:textId="77777777" w:rsidR="00D11560" w:rsidRPr="00D11560" w:rsidRDefault="00D11560" w:rsidP="00D11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  <w:r w:rsidRPr="00D11560">
        <w:rPr>
          <w:rFonts w:ascii="Times New Roman" w:hAnsi="Times New Roman" w:cs="Times New Roman"/>
          <w:color w:val="000000"/>
        </w:rPr>
        <w:t xml:space="preserve">Laporan ini menunjukkan bahwa </w:t>
      </w:r>
      <w:proofErr w:type="spellStart"/>
      <w:r w:rsidRPr="00D11560">
        <w:rPr>
          <w:rFonts w:ascii="Times New Roman" w:hAnsi="Times New Roman" w:cs="Times New Roman"/>
          <w:color w:val="000000"/>
        </w:rPr>
        <w:t>Horeca</w:t>
      </w:r>
      <w:proofErr w:type="spellEnd"/>
      <w:r w:rsidRPr="00D11560">
        <w:rPr>
          <w:rFonts w:ascii="Times New Roman" w:hAnsi="Times New Roman" w:cs="Times New Roman"/>
          <w:color w:val="000000"/>
        </w:rPr>
        <w:t xml:space="preserve"> dan kategori produk </w:t>
      </w:r>
      <w:proofErr w:type="spellStart"/>
      <w:r w:rsidRPr="00D11560">
        <w:rPr>
          <w:rFonts w:ascii="Times New Roman" w:hAnsi="Times New Roman" w:cs="Times New Roman"/>
          <w:color w:val="000000"/>
        </w:rPr>
        <w:t>Fresh</w:t>
      </w:r>
      <w:proofErr w:type="spellEnd"/>
      <w:r w:rsidRPr="00D11560">
        <w:rPr>
          <w:rFonts w:ascii="Times New Roman" w:hAnsi="Times New Roman" w:cs="Times New Roman"/>
          <w:color w:val="000000"/>
        </w:rPr>
        <w:t xml:space="preserve"> mendominasi pendapatan </w:t>
      </w:r>
      <w:proofErr w:type="spellStart"/>
      <w:r w:rsidRPr="00D11560">
        <w:rPr>
          <w:rFonts w:ascii="Times New Roman" w:hAnsi="Times New Roman" w:cs="Times New Roman"/>
          <w:color w:val="000000"/>
        </w:rPr>
        <w:t>wholesale</w:t>
      </w:r>
      <w:proofErr w:type="spellEnd"/>
      <w:r w:rsidRPr="00D11560">
        <w:rPr>
          <w:rFonts w:ascii="Times New Roman" w:hAnsi="Times New Roman" w:cs="Times New Roman"/>
          <w:color w:val="000000"/>
        </w:rPr>
        <w:t>, dengan wilayah Region A sebagai kontributor terbesar. Dengan memanfaatkan peluang dalam rekomendasi, perusahaan dapat mengoptimalkan penjualan dan memperluas basis pelanggan.</w:t>
      </w:r>
    </w:p>
    <w:p w14:paraId="67C2DC73" w14:textId="77777777" w:rsidR="00D11560" w:rsidRPr="00D11560" w:rsidRDefault="00D11560" w:rsidP="00D11560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</w:p>
    <w:p w14:paraId="39902595" w14:textId="77777777" w:rsidR="00D11560" w:rsidRPr="00D11560" w:rsidRDefault="00D11560" w:rsidP="00D11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</w:p>
    <w:p w14:paraId="69FE9DFE" w14:textId="77777777" w:rsidR="00D11560" w:rsidRDefault="00D11560" w:rsidP="0008715C">
      <w:pPr>
        <w:rPr>
          <w:rFonts w:ascii="Times New Roman" w:eastAsia="Times New Roman" w:hAnsi="Times New Roman" w:cs="Times New Roman"/>
          <w:kern w:val="0"/>
          <w:lang w:eastAsia="id-ID"/>
          <w14:ligatures w14:val="none"/>
        </w:rPr>
      </w:pPr>
    </w:p>
    <w:p w14:paraId="68000372" w14:textId="77777777" w:rsidR="00293DBA" w:rsidRPr="0008715C" w:rsidRDefault="00293DBA" w:rsidP="00293DBA">
      <w:pPr>
        <w:rPr>
          <w:rFonts w:ascii="Times New Roman" w:eastAsia="Times New Roman" w:hAnsi="Times New Roman" w:cs="Times New Roman"/>
          <w:vanish/>
          <w:kern w:val="0"/>
          <w:lang w:eastAsia="id-ID"/>
          <w14:ligatures w14:val="none"/>
        </w:rPr>
      </w:pPr>
    </w:p>
    <w:p w14:paraId="63911503" w14:textId="77777777" w:rsidR="0008715C" w:rsidRPr="0008715C" w:rsidRDefault="0008715C" w:rsidP="00293DBA">
      <w:pPr>
        <w:tabs>
          <w:tab w:val="left" w:pos="3499"/>
        </w:tabs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id-ID"/>
          <w14:ligatures w14:val="none"/>
        </w:rPr>
      </w:pPr>
    </w:p>
    <w:p w14:paraId="4FE003CF" w14:textId="77777777" w:rsidR="0008715C" w:rsidRDefault="0008715C" w:rsidP="0008715C">
      <w:pPr>
        <w:pStyle w:val="NormalWeb"/>
        <w:spacing w:line="360" w:lineRule="auto"/>
        <w:rPr>
          <w:color w:val="000000"/>
        </w:rPr>
      </w:pPr>
    </w:p>
    <w:p w14:paraId="5FFEEF5E" w14:textId="77777777" w:rsidR="0008715C" w:rsidRPr="0008715C" w:rsidRDefault="0008715C" w:rsidP="0008715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lang w:eastAsia="id-ID"/>
          <w14:ligatures w14:val="none"/>
        </w:rPr>
      </w:pPr>
    </w:p>
    <w:p w14:paraId="5231DAD0" w14:textId="77777777" w:rsidR="00BE33BE" w:rsidRDefault="00BE33BE"/>
    <w:sectPr w:rsidR="00BE33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662C8"/>
    <w:multiLevelType w:val="hybridMultilevel"/>
    <w:tmpl w:val="28DCD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E6B2B"/>
    <w:multiLevelType w:val="multilevel"/>
    <w:tmpl w:val="52260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1824690">
    <w:abstractNumId w:val="0"/>
  </w:num>
  <w:num w:numId="2" w16cid:durableId="1199392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5C"/>
    <w:rsid w:val="0008715C"/>
    <w:rsid w:val="00293DBA"/>
    <w:rsid w:val="00512237"/>
    <w:rsid w:val="00765774"/>
    <w:rsid w:val="00786E61"/>
    <w:rsid w:val="00A25796"/>
    <w:rsid w:val="00A46CAF"/>
    <w:rsid w:val="00B34754"/>
    <w:rsid w:val="00BE33BE"/>
    <w:rsid w:val="00D11560"/>
    <w:rsid w:val="00E22F43"/>
    <w:rsid w:val="00EA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B9C3E"/>
  <w15:chartTrackingRefBased/>
  <w15:docId w15:val="{22D41D02-D9F6-B94E-BDFE-34AF86A7F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087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087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0871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087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0871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08715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08715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08715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08715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871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0871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rsid w:val="000871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08715C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08715C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08715C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08715C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08715C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08715C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0871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087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08715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087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0871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08715C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08715C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08715C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0871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08715C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08715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8715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d-ID"/>
      <w14:ligatures w14:val="none"/>
    </w:rPr>
  </w:style>
  <w:style w:type="table" w:styleId="KisiTabel">
    <w:name w:val="Table Grid"/>
    <w:basedOn w:val="TabelNormal"/>
    <w:uiPriority w:val="39"/>
    <w:rsid w:val="00087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ontParagrafDefault"/>
    <w:rsid w:val="00D11560"/>
  </w:style>
  <w:style w:type="character" w:styleId="Kuat">
    <w:name w:val="Strong"/>
    <w:basedOn w:val="FontParagrafDefault"/>
    <w:uiPriority w:val="22"/>
    <w:qFormat/>
    <w:rsid w:val="00D115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farlinasari068@gmail.com</dc:creator>
  <cp:keywords/>
  <dc:description/>
  <cp:lastModifiedBy>farlinasari068@gmail.com</cp:lastModifiedBy>
  <cp:revision>2</cp:revision>
  <dcterms:created xsi:type="dcterms:W3CDTF">2025-01-02T03:39:00Z</dcterms:created>
  <dcterms:modified xsi:type="dcterms:W3CDTF">2025-01-02T04:06:00Z</dcterms:modified>
</cp:coreProperties>
</file>