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姚锦庆"/>
      <w:r>
        <w:t xml:space="preserve">姚锦庆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资深全栈开发工程师，4年大型企业级应用开发经验，曾主导0到1交付千万级用户项目。精通Java/Python全栈技术体系（Spring Boot/Django/Vue.js/TypeScript），擅长分布式系统与微服务架构设计。具备TOC/TOB产品独立开发能力，主导构建过日均处理百万级请求的高并发系统，保障3000万+注册用户平台实时稳定运行。</w:t>
      </w:r>
    </w:p>
    <w:p>
      <w:pPr>
        <w:pStyle w:val="BlockText"/>
      </w:pPr>
      <w:r>
        <w:t xml:space="preserve">个人网站</w:t>
      </w:r>
      <w:r>
        <w:t xml:space="preserve"> </w:t>
      </w:r>
      <w:hyperlink r:id="rId21">
        <w:r>
          <w:rPr>
            <w:rStyle w:val="Hyperlink"/>
          </w:rPr>
          <w:t xml:space="preserve">https://www.kayleh.top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技能清单"/>
      <w:r>
        <w:t xml:space="preserve">技能清单</w:t>
      </w:r>
      <w:bookmarkEnd w:id="22"/>
    </w:p>
    <w:p>
      <w:pPr>
        <w:numPr>
          <w:ilvl w:val="0"/>
          <w:numId w:val="1001"/>
        </w:numPr>
      </w:pPr>
      <w:r>
        <w:t xml:space="preserve">扎实的Java/Python基础，熟悉JVM基础，熟悉常⽤集合类，熟悉多线程并发编程。</w:t>
      </w:r>
    </w:p>
    <w:p>
      <w:pPr>
        <w:numPr>
          <w:ilvl w:val="0"/>
          <w:numId w:val="1001"/>
        </w:numPr>
      </w:pPr>
      <w:r>
        <w:t xml:space="preserve">熟练使用SpringBoot/Django等常用Web框架，熟练使用Mybatis/Spring Data JPA等ORM框架。</w:t>
      </w:r>
    </w:p>
    <w:p>
      <w:pPr>
        <w:numPr>
          <w:ilvl w:val="0"/>
          <w:numId w:val="1001"/>
        </w:numPr>
      </w:pPr>
      <w:r>
        <w:t xml:space="preserve">了解微服务架构，熟悉SpringCloud生态主要服务治理组件，熟悉Docker容器化部署。</w:t>
      </w:r>
    </w:p>
    <w:p>
      <w:pPr>
        <w:numPr>
          <w:ilvl w:val="0"/>
          <w:numId w:val="1001"/>
        </w:numPr>
      </w:pPr>
      <w:r>
        <w:t xml:space="preserve">熟悉TCP/IP协议，HTTP协议。</w:t>
      </w:r>
    </w:p>
    <w:p>
      <w:pPr>
        <w:numPr>
          <w:ilvl w:val="0"/>
          <w:numId w:val="1001"/>
        </w:numPr>
      </w:pPr>
      <w:r>
        <w:t xml:space="preserve">熟悉MySQL、PostgreSQL、达梦、人大金仓等关系数据库，具备一定的SQL调优能力, 熟悉Redis等NoSQL数据库。</w:t>
      </w:r>
    </w:p>
    <w:p>
      <w:pPr>
        <w:numPr>
          <w:ilvl w:val="0"/>
          <w:numId w:val="1001"/>
        </w:numPr>
      </w:pPr>
      <w:r>
        <w:t xml:space="preserve">熟悉XXL-job定时任务，熟悉MQ消息队列，熟悉Redission分布式锁。</w:t>
      </w:r>
    </w:p>
    <w:p>
      <w:pPr>
        <w:numPr>
          <w:ilvl w:val="0"/>
          <w:numId w:val="1001"/>
        </w:numPr>
      </w:pPr>
      <w:r>
        <w:t xml:space="preserve">熟悉Linux系统及常用命令，能完成简单Shell脚本编写。</w:t>
      </w:r>
    </w:p>
    <w:p>
      <w:pPr>
        <w:numPr>
          <w:ilvl w:val="0"/>
          <w:numId w:val="1001"/>
        </w:numPr>
      </w:pPr>
      <w:r>
        <w:t xml:space="preserve">熟悉常用的设计模式、数据结构与算法。</w:t>
      </w:r>
    </w:p>
    <w:p>
      <w:pPr>
        <w:numPr>
          <w:ilvl w:val="0"/>
          <w:numId w:val="1001"/>
        </w:numPr>
      </w:pPr>
      <w:r>
        <w:t xml:space="preserve">常用工具：Maven、Git/SVN、Swagger等。</w:t>
      </w:r>
    </w:p>
    <w:p>
      <w:pPr>
        <w:numPr>
          <w:ilvl w:val="0"/>
          <w:numId w:val="1001"/>
        </w:numPr>
      </w:pPr>
      <w:r>
        <w:t xml:space="preserve">掌握HTML5/CSS3/ES6、Vue、微信小程序， 熟悉JS/TS、Element-ui等前端开发技术。</w:t>
      </w:r>
    </w:p>
    <w:p>
      <w:pPr>
        <w:numPr>
          <w:ilvl w:val="0"/>
          <w:numId w:val="1001"/>
        </w:numPr>
      </w:pPr>
      <w:r>
        <w:t xml:space="preserve">其他：有信创云国产化建设交付经验，等保、云平台安全运维经验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3" w:name="工作经历"/>
      <w:r>
        <w:t xml:space="preserve">工作经历</w:t>
      </w:r>
      <w:bookmarkEnd w:id="23"/>
    </w:p>
    <w:p>
      <w:pPr>
        <w:pStyle w:val="FirstParagraph"/>
      </w:pPr>
      <w:r>
        <w:rPr>
          <w:b/>
        </w:rPr>
        <w:t xml:space="preserve">广州市正易信息科技有限公司 - 后端研发（2021/05 - 2025/04）:</w:t>
      </w:r>
    </w:p>
    <w:p>
      <w:pPr>
        <w:numPr>
          <w:ilvl w:val="0"/>
          <w:numId w:val="1002"/>
        </w:numPr>
      </w:pPr>
      <w:r>
        <w:t xml:space="preserve">1.参与产品原始需求的讨论、反馈开发排期；</w:t>
      </w:r>
    </w:p>
    <w:p>
      <w:pPr>
        <w:numPr>
          <w:ilvl w:val="0"/>
          <w:numId w:val="1002"/>
        </w:numPr>
      </w:pPr>
      <w:r>
        <w:t xml:space="preserve">2.完成核心代码开发、组内的code review；</w:t>
      </w:r>
    </w:p>
    <w:p>
      <w:pPr>
        <w:numPr>
          <w:ilvl w:val="0"/>
          <w:numId w:val="1002"/>
        </w:numPr>
      </w:pPr>
      <w:r>
        <w:t xml:space="preserve">3.跟进联调、测试进度，完成服务端发布；</w:t>
      </w:r>
    </w:p>
    <w:p>
      <w:pPr>
        <w:numPr>
          <w:ilvl w:val="0"/>
          <w:numId w:val="1002"/>
        </w:numPr>
      </w:pPr>
      <w:r>
        <w:t xml:space="preserve">4.产品迭代</w:t>
      </w:r>
    </w:p>
    <w:p>
      <w:pPr>
        <w:numPr>
          <w:ilvl w:val="0"/>
          <w:numId w:val="1002"/>
        </w:numPr>
      </w:pPr>
      <w:r>
        <w:t xml:space="preserve">5.讨论系统架构及性能优化</w:t>
      </w:r>
    </w:p>
    <w:p>
      <w:pPr>
        <w:pStyle w:val="FirstParagraph"/>
      </w:pPr>
      <w:r>
        <w:rPr>
          <w:b/>
        </w:rPr>
        <w:t xml:space="preserve">东莞广易中医学研究中心（有限合伙） - 行政专员/助理（2020/12 - 2021/05）:</w:t>
      </w:r>
    </w:p>
    <w:p>
      <w:pPr>
        <w:numPr>
          <w:ilvl w:val="0"/>
          <w:numId w:val="1003"/>
        </w:numPr>
      </w:pPr>
      <w:r>
        <w:t xml:space="preserve">1.负责公司日常后勤事务的全面管理，包括但不限于办公环境维护、员工福利规划等。</w:t>
      </w:r>
    </w:p>
    <w:p>
      <w:pPr>
        <w:numPr>
          <w:ilvl w:val="0"/>
          <w:numId w:val="1003"/>
        </w:numPr>
      </w:pPr>
      <w:r>
        <w:t xml:space="preserve">2.协调内外部关系，确保来访接待与各项后勤工作的顺利进行。</w:t>
      </w:r>
    </w:p>
    <w:p>
      <w:pPr>
        <w:numPr>
          <w:ilvl w:val="0"/>
          <w:numId w:val="1003"/>
        </w:numPr>
      </w:pPr>
      <w:r>
        <w:t xml:space="preserve">3.监督进度，推动各项计划的有效执行与按时完成。</w:t>
      </w:r>
    </w:p>
    <w:p>
      <w:pPr>
        <w:numPr>
          <w:ilvl w:val="0"/>
          <w:numId w:val="1003"/>
        </w:numPr>
      </w:pPr>
      <w:r>
        <w:t xml:space="preserve">4.准确传达上级指令，及时处理各类紧急事务，保障公司运营顺畅。</w:t>
      </w:r>
    </w:p>
    <w:p>
      <w:pPr>
        <w:pStyle w:val="FirstParagraph"/>
      </w:pPr>
      <w:r>
        <w:rPr>
          <w:b/>
        </w:rPr>
        <w:t xml:space="preserve">东莞广易中医学研究中心（有限合伙） - 内容运营（2020/07 - 2020/12）:</w:t>
      </w:r>
    </w:p>
    <w:p>
      <w:pPr>
        <w:numPr>
          <w:ilvl w:val="0"/>
          <w:numId w:val="1004"/>
        </w:numPr>
      </w:pPr>
      <w:r>
        <w:t xml:space="preserve">1.负责制定并执行公司内容运营策略，提升品牌影响力。</w:t>
      </w:r>
    </w:p>
    <w:p>
      <w:pPr>
        <w:numPr>
          <w:ilvl w:val="0"/>
          <w:numId w:val="1004"/>
        </w:numPr>
      </w:pPr>
      <w:r>
        <w:t xml:space="preserve">2.创作高质量的原创内容，包括但不限于文章、报告及社交媒体帖子，以吸引并维护目标受众。</w:t>
      </w:r>
    </w:p>
    <w:p>
      <w:pPr>
        <w:numPr>
          <w:ilvl w:val="0"/>
          <w:numId w:val="1004"/>
        </w:numPr>
      </w:pPr>
      <w:r>
        <w:t xml:space="preserve">3.监控并分析内容表现数据，调整运营策略以提高用户参与度和内容传播范围。</w:t>
      </w:r>
    </w:p>
    <w:p>
      <w:pPr>
        <w:pStyle w:val="Heading2"/>
      </w:pPr>
      <w:bookmarkStart w:id="24" w:name="教育经历"/>
      <w:r>
        <w:t xml:space="preserve">教育经历</w:t>
      </w:r>
      <w:bookmarkEnd w:id="24"/>
    </w:p>
    <w:p>
      <w:pPr>
        <w:pStyle w:val="DefinitionTerm"/>
      </w:pPr>
      <w:r>
        <w:t xml:space="preserve">2025-2028</w:t>
      </w:r>
    </w:p>
    <w:p>
      <w:pPr>
        <w:pStyle w:val="Definition"/>
      </w:pPr>
      <w:r>
        <w:rPr>
          <w:b/>
        </w:rPr>
        <w:t xml:space="preserve">计算机科学与技术</w:t>
      </w:r>
      <w:r>
        <w:t xml:space="preserve">; 暨南大学</w:t>
      </w:r>
    </w:p>
    <w:p>
      <w:pPr>
        <w:pStyle w:val="Definition"/>
      </w:pPr>
      <w:r>
        <w:rPr>
          <w:i/>
        </w:rPr>
        <w:t xml:space="preserve">主要课程：计算机组成原理</w:t>
      </w:r>
    </w:p>
    <w:p>
      <w:pPr>
        <w:pStyle w:val="DefinitionTerm"/>
      </w:pPr>
      <w:r>
        <w:t xml:space="preserve">2018-2021</w:t>
      </w:r>
    </w:p>
    <w:p>
      <w:pPr>
        <w:pStyle w:val="Definition"/>
      </w:pPr>
      <w:r>
        <w:rPr>
          <w:b/>
        </w:rPr>
        <w:t xml:space="preserve">工商管理</w:t>
      </w:r>
      <w:r>
        <w:t xml:space="preserve">; 广东食品药品职业学院</w:t>
      </w:r>
    </w:p>
    <w:p>
      <w:pPr>
        <w:pStyle w:val="Definition"/>
      </w:pPr>
      <w:r>
        <w:rPr>
          <w:i/>
        </w:rPr>
        <w:t xml:space="preserve">主要课程：企业战略管理</w:t>
      </w:r>
    </w:p>
    <w:p>
      <w:pPr>
        <w:pStyle w:val="Heading2"/>
      </w:pPr>
      <w:bookmarkStart w:id="25" w:name="项目经历"/>
      <w:r>
        <w:t xml:space="preserve">项目经历</w:t>
      </w:r>
      <w:bookmarkEnd w:id="25"/>
    </w:p>
    <w:p>
      <w:pPr>
        <w:pStyle w:val="DefinitionTerm"/>
      </w:pPr>
      <w:r>
        <w:t xml:space="preserve">快消品二维码营销系统（DAU 30万+，用户总量2000万）</w:t>
      </w:r>
    </w:p>
    <w:p>
      <w:pPr>
        <w:numPr>
          <w:ilvl w:val="0"/>
          <w:numId w:val="1005"/>
        </w:numPr>
        <w:pStyle w:val="Definition"/>
      </w:pPr>
      <w:r>
        <w:t xml:space="preserve">负责设计并实现二维码生成与管理模块，确保每个二维码的唯一性与系统的稳定性。</w:t>
      </w:r>
    </w:p>
    <w:p>
      <w:pPr>
        <w:numPr>
          <w:ilvl w:val="0"/>
          <w:numId w:val="1005"/>
        </w:numPr>
        <w:pStyle w:val="Definition"/>
      </w:pPr>
      <w:r>
        <w:t xml:space="preserve">开发积分商城功能，包括商品展示、积分兑换流程，提升用户参与度和忠诚度。</w:t>
      </w:r>
    </w:p>
    <w:p>
      <w:pPr>
        <w:numPr>
          <w:ilvl w:val="0"/>
          <w:numId w:val="1005"/>
        </w:numPr>
        <w:pStyle w:val="Definition"/>
      </w:pPr>
      <w:r>
        <w:t xml:space="preserve">实现订单追踪系统，通过二维码链接线上交易与线下核销，优化用户体验。</w:t>
      </w:r>
    </w:p>
    <w:p>
      <w:pPr>
        <w:numPr>
          <w:ilvl w:val="0"/>
          <w:numId w:val="1005"/>
        </w:numPr>
        <w:pStyle w:val="Definition"/>
      </w:pPr>
      <w:r>
        <w:t xml:space="preserve">参与后端服务的开发，支持高并发场景下扫码核销、数据收集与分析等业务需求。</w:t>
      </w:r>
    </w:p>
    <w:p>
      <w:pPr>
        <w:numPr>
          <w:ilvl w:val="0"/>
          <w:numId w:val="1006"/>
        </w:numPr>
        <w:pStyle w:val="Definition"/>
      </w:pPr>
      <w:r>
        <w:t xml:space="preserve">设计JWT多端统一鉴权方案，实现供应商与外部用户安全接入，日均处理4万用户注册；</w:t>
      </w:r>
    </w:p>
    <w:p>
      <w:pPr>
        <w:numPr>
          <w:ilvl w:val="0"/>
          <w:numId w:val="1006"/>
        </w:numPr>
        <w:pStyle w:val="Definition"/>
      </w:pPr>
      <w:r>
        <w:t xml:space="preserve">基于MQ队列解耦扫码权限异步缓冲校验，确保30万+日扫码请求99.9%实时响应；</w:t>
      </w:r>
    </w:p>
    <w:p>
      <w:pPr>
        <w:numPr>
          <w:ilvl w:val="0"/>
          <w:numId w:val="1006"/>
        </w:numPr>
        <w:pStyle w:val="Definition"/>
      </w:pPr>
      <w:r>
        <w:t xml:space="preserve">采用Redisson分布式锁解决积分商城超卖问题，并发订单处理能力提升至5000+/秒；</w:t>
      </w:r>
    </w:p>
    <w:p>
      <w:pPr>
        <w:numPr>
          <w:ilvl w:val="0"/>
          <w:numId w:val="1006"/>
        </w:numPr>
        <w:pStyle w:val="Definition"/>
      </w:pPr>
      <w:r>
        <w:t xml:space="preserve">开发手写板电子协议签署功能，简化业务签署流程。</w:t>
      </w:r>
    </w:p>
    <w:p>
      <w:pPr>
        <w:pStyle w:val="DefinitionTerm"/>
      </w:pPr>
      <w:r>
        <w:t xml:space="preserve">快消品营销自动化系统（终端规模400万+）</w:t>
      </w:r>
    </w:p>
    <w:p>
      <w:pPr>
        <w:numPr>
          <w:ilvl w:val="0"/>
          <w:numId w:val="1007"/>
        </w:numPr>
        <w:pStyle w:val="Definition"/>
      </w:pPr>
      <w:r>
        <w:t xml:space="preserve">负责快消品营销自动化系统的设计与开发，专注于优化销售过程管理，提升客户信息全生命周期的管理效率。</w:t>
      </w:r>
    </w:p>
    <w:p>
      <w:pPr>
        <w:numPr>
          <w:ilvl w:val="0"/>
          <w:numId w:val="1007"/>
        </w:numPr>
        <w:pStyle w:val="Definition"/>
      </w:pPr>
      <w:r>
        <w:t xml:space="preserve">开发销售机会跟踪系统，确保销售团队及时响应并有效跟进潜在商机。</w:t>
      </w:r>
    </w:p>
    <w:p>
      <w:pPr>
        <w:numPr>
          <w:ilvl w:val="0"/>
          <w:numId w:val="1007"/>
        </w:numPr>
        <w:pStyle w:val="Definition"/>
      </w:pPr>
      <w:r>
        <w:t xml:space="preserve">确保整个销售流程的规范性和完整性，通过系统功能的不断迭代与优化，支持业务持续增长。</w:t>
      </w:r>
    </w:p>
    <w:p>
      <w:pPr>
        <w:numPr>
          <w:ilvl w:val="0"/>
          <w:numId w:val="1008"/>
        </w:numPr>
        <w:pStyle w:val="Definition"/>
      </w:pPr>
      <w:r>
        <w:t xml:space="preserve">主导门店拜访流程配置化、片区管理模块、铺市活动管理及资产投放模块开发，日均支持10万+终端拜访、运营；</w:t>
      </w:r>
    </w:p>
    <w:p>
      <w:pPr>
        <w:numPr>
          <w:ilvl w:val="0"/>
          <w:numId w:val="1008"/>
        </w:numPr>
        <w:pStyle w:val="Definition"/>
      </w:pPr>
      <w:r>
        <w:t xml:space="preserve">集成第三方表单实现数据自动化采集，设计多线程数据推送接口，3小时内完成400万终端数据同步至第三方平台；</w:t>
      </w:r>
    </w:p>
    <w:p>
      <w:pPr>
        <w:numPr>
          <w:ilvl w:val="0"/>
          <w:numId w:val="1008"/>
        </w:numPr>
        <w:pStyle w:val="Definition"/>
      </w:pPr>
      <w:r>
        <w:t xml:space="preserve">搭建百度AI商品实景图标注系统，提示货架商品识别准确率至95%。</w:t>
      </w:r>
    </w:p>
    <w:p>
      <w:pPr>
        <w:pStyle w:val="Definition"/>
      </w:pPr>
      <w:r>
        <w:rPr>
          <w:b/>
        </w:rPr>
        <w:t xml:space="preserve">职责:</w:t>
      </w:r>
      <w:r>
        <w:t xml:space="preserve"> </w:t>
      </w:r>
      <w:r>
        <w:t xml:space="preserve">1.主导门店拜访流程配置化、片区管理模块、铺市活动管理及资产投放模块开发，日均支持10万+终端拜访、运营</w:t>
      </w:r>
    </w:p>
    <w:p>
      <w:pPr>
        <w:pStyle w:val="Definition"/>
      </w:pPr>
      <w:r>
        <w:t xml:space="preserve">2.集成第三方表单实现数据自动化采集，设计多线程数据推送接口，3小时内完成400万终端数据同步至第三方平台；</w:t>
      </w:r>
    </w:p>
    <w:p>
      <w:pPr>
        <w:pStyle w:val="Definition"/>
      </w:pPr>
      <w:r>
        <w:t xml:space="preserve">3.搭建百度AI商品实景图标注系统，提示货架商品识别准确率至95%。</w:t>
      </w:r>
    </w:p>
    <w:p>
      <w:pPr>
        <w:pStyle w:val="Definition"/>
      </w:pPr>
      <w:r>
        <w:t xml:space="preserve">Basic knowledge of</w:t>
      </w:r>
      <w:r>
        <w:t xml:space="preserve"> </w:t>
      </w:r>
      <w:r>
        <w:rPr>
          <w:b/>
        </w:rPr>
        <w:t xml:space="preserve">C</w:t>
      </w:r>
      <w:r>
        <w:t xml:space="preserve">,</w:t>
      </w:r>
      <w:r>
        <w:t xml:space="preserve"> </w:t>
      </w:r>
      <w:r>
        <w:rPr>
          <w:b/>
        </w:rPr>
        <w:t xml:space="preserve">x86 assembly</w:t>
      </w:r>
      <w:r>
        <w:t xml:space="preserve">,</w:t>
      </w:r>
      <w:r>
        <w:t xml:space="preserve"> </w:t>
      </w:r>
      <w:r>
        <w:rPr>
          <w:b/>
        </w:rPr>
        <w:t xml:space="preserve">forth</w:t>
      </w:r>
      <w:r>
        <w:t xml:space="preserve">,</w:t>
      </w:r>
      <w:r>
        <w:t xml:space="preserve"> </w:t>
      </w:r>
      <w:r>
        <w:rPr>
          <w:b/>
        </w:rPr>
        <w:t xml:space="preserve">Common Lisp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www.kayleh.top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www.kayleh.to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2025-05-05T17:02:33Z</dcterms:created>
  <dcterms:modified xsi:type="dcterms:W3CDTF">2025-05-05T17:02:33Z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