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0E378" w14:textId="77777777" w:rsidR="00A3204E" w:rsidRDefault="00A3204E">
      <w:pPr>
        <w:rPr>
          <w:rFonts w:ascii="Arial" w:eastAsia="Arial" w:hAnsi="Arial" w:cs="Arial"/>
          <w:b/>
          <w:bCs/>
          <w:caps/>
          <w:sz w:val="40"/>
          <w:szCs w:val="40"/>
        </w:rPr>
      </w:pPr>
    </w:p>
    <w:p w14:paraId="1DF341AF" w14:textId="77777777" w:rsidR="00A3204E" w:rsidRDefault="00755AD2">
      <w:pPr>
        <w:rPr>
          <w:rFonts w:ascii="Arial" w:eastAsia="Arial" w:hAnsi="Arial" w:cs="Arial"/>
          <w:b/>
          <w:bCs/>
          <w:caps/>
          <w:sz w:val="36"/>
          <w:szCs w:val="36"/>
        </w:rPr>
      </w:pPr>
      <w:r>
        <w:rPr>
          <w:rFonts w:ascii="Arial" w:hAnsi="Arial"/>
          <w:b/>
          <w:bCs/>
          <w:caps/>
          <w:sz w:val="40"/>
          <w:szCs w:val="40"/>
        </w:rPr>
        <w:t xml:space="preserve">Alex Bryan </w:t>
      </w:r>
    </w:p>
    <w:p w14:paraId="182B9285" w14:textId="77777777" w:rsidR="00A3204E" w:rsidRDefault="00755AD2">
      <w:pPr>
        <w:rPr>
          <w:rFonts w:ascii="Arial" w:eastAsia="Arial" w:hAnsi="Arial" w:cs="Arial"/>
          <w:caps/>
          <w:sz w:val="28"/>
          <w:szCs w:val="28"/>
        </w:rPr>
      </w:pPr>
      <w:r>
        <w:rPr>
          <w:rFonts w:ascii="Arial" w:hAnsi="Arial"/>
          <w:sz w:val="28"/>
          <w:szCs w:val="28"/>
        </w:rPr>
        <w:t>Java Developer</w:t>
      </w:r>
    </w:p>
    <w:p w14:paraId="5AA0B7C8" w14:textId="77777777" w:rsidR="00A3204E" w:rsidRDefault="00A3204E">
      <w:pPr>
        <w:rPr>
          <w:rFonts w:ascii="Arial" w:eastAsia="Arial" w:hAnsi="Arial" w:cs="Arial"/>
          <w:sz w:val="20"/>
          <w:szCs w:val="20"/>
        </w:rPr>
      </w:pPr>
    </w:p>
    <w:tbl>
      <w:tblPr>
        <w:tblW w:w="9365" w:type="dxa"/>
        <w:tblInd w:w="-28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68"/>
        <w:gridCol w:w="2551"/>
        <w:gridCol w:w="1499"/>
        <w:gridCol w:w="4747"/>
      </w:tblGrid>
      <w:tr w:rsidR="00A3204E" w14:paraId="4E05D778" w14:textId="77777777" w:rsidTr="00402BCD">
        <w:trPr>
          <w:trHeight w:val="237"/>
        </w:trPr>
        <w:tc>
          <w:tcPr>
            <w:tcW w:w="568" w:type="dxa"/>
            <w:tcBorders>
              <w:top w:val="nil"/>
              <w:left w:val="nil"/>
              <w:bottom w:val="nil"/>
              <w:right w:val="nil"/>
            </w:tcBorders>
            <w:shd w:val="clear" w:color="auto" w:fill="auto"/>
            <w:tcMar>
              <w:top w:w="80" w:type="dxa"/>
              <w:left w:w="80" w:type="dxa"/>
              <w:bottom w:w="80" w:type="dxa"/>
              <w:right w:w="80" w:type="dxa"/>
            </w:tcMar>
            <w:vAlign w:val="center"/>
          </w:tcPr>
          <w:p w14:paraId="62B747B9" w14:textId="77777777" w:rsidR="00A3204E" w:rsidRDefault="00A3204E"/>
        </w:tc>
        <w:tc>
          <w:tcPr>
            <w:tcW w:w="2551" w:type="dxa"/>
            <w:tcBorders>
              <w:top w:val="nil"/>
              <w:left w:val="nil"/>
              <w:bottom w:val="nil"/>
              <w:right w:val="nil"/>
            </w:tcBorders>
            <w:shd w:val="clear" w:color="auto" w:fill="auto"/>
            <w:tcMar>
              <w:top w:w="80" w:type="dxa"/>
              <w:left w:w="80" w:type="dxa"/>
              <w:bottom w:w="80" w:type="dxa"/>
              <w:right w:w="80" w:type="dxa"/>
            </w:tcMar>
            <w:vAlign w:val="center"/>
          </w:tcPr>
          <w:p w14:paraId="2C477CC5" w14:textId="77777777" w:rsidR="00A3204E" w:rsidRDefault="00755AD2">
            <w:r>
              <w:rPr>
                <w:rFonts w:ascii="Arial" w:hAnsi="Arial"/>
                <w:sz w:val="20"/>
                <w:szCs w:val="20"/>
              </w:rPr>
              <w:t>Availability:</w:t>
            </w:r>
          </w:p>
        </w:tc>
        <w:tc>
          <w:tcPr>
            <w:tcW w:w="6246" w:type="dxa"/>
            <w:gridSpan w:val="2"/>
            <w:tcBorders>
              <w:top w:val="nil"/>
              <w:left w:val="nil"/>
              <w:bottom w:val="nil"/>
              <w:right w:val="nil"/>
            </w:tcBorders>
            <w:shd w:val="clear" w:color="auto" w:fill="auto"/>
            <w:tcMar>
              <w:top w:w="80" w:type="dxa"/>
              <w:left w:w="80" w:type="dxa"/>
              <w:bottom w:w="80" w:type="dxa"/>
              <w:right w:w="80" w:type="dxa"/>
            </w:tcMar>
            <w:vAlign w:val="center"/>
          </w:tcPr>
          <w:p w14:paraId="4D8A4F02" w14:textId="77777777" w:rsidR="00A3204E" w:rsidRDefault="00755AD2">
            <w:r>
              <w:rPr>
                <w:rFonts w:ascii="Arial" w:hAnsi="Arial"/>
                <w:sz w:val="20"/>
                <w:szCs w:val="20"/>
              </w:rPr>
              <w:t>Immediate</w:t>
            </w:r>
          </w:p>
        </w:tc>
      </w:tr>
      <w:tr w:rsidR="00A3204E" w14:paraId="06ACB6C0" w14:textId="77777777" w:rsidTr="00402BCD">
        <w:trPr>
          <w:trHeight w:val="237"/>
        </w:trPr>
        <w:tc>
          <w:tcPr>
            <w:tcW w:w="568" w:type="dxa"/>
            <w:tcBorders>
              <w:top w:val="nil"/>
              <w:left w:val="nil"/>
              <w:bottom w:val="nil"/>
              <w:right w:val="nil"/>
            </w:tcBorders>
            <w:shd w:val="clear" w:color="auto" w:fill="auto"/>
            <w:tcMar>
              <w:top w:w="80" w:type="dxa"/>
              <w:left w:w="80" w:type="dxa"/>
              <w:bottom w:w="80" w:type="dxa"/>
              <w:right w:w="80" w:type="dxa"/>
            </w:tcMar>
            <w:vAlign w:val="center"/>
          </w:tcPr>
          <w:p w14:paraId="5127E4F8" w14:textId="77777777" w:rsidR="00A3204E" w:rsidRDefault="00A3204E"/>
        </w:tc>
        <w:tc>
          <w:tcPr>
            <w:tcW w:w="2551" w:type="dxa"/>
            <w:tcBorders>
              <w:top w:val="nil"/>
              <w:left w:val="nil"/>
              <w:bottom w:val="nil"/>
              <w:right w:val="nil"/>
            </w:tcBorders>
            <w:shd w:val="clear" w:color="auto" w:fill="auto"/>
            <w:tcMar>
              <w:top w:w="80" w:type="dxa"/>
              <w:left w:w="80" w:type="dxa"/>
              <w:bottom w:w="80" w:type="dxa"/>
              <w:right w:w="80" w:type="dxa"/>
            </w:tcMar>
            <w:vAlign w:val="center"/>
          </w:tcPr>
          <w:p w14:paraId="0287D7C9" w14:textId="77777777" w:rsidR="00A3204E" w:rsidRDefault="00755AD2">
            <w:r>
              <w:rPr>
                <w:rFonts w:ascii="Arial" w:hAnsi="Arial"/>
                <w:sz w:val="20"/>
                <w:szCs w:val="20"/>
              </w:rPr>
              <w:t>Contact:</w:t>
            </w:r>
          </w:p>
        </w:tc>
        <w:tc>
          <w:tcPr>
            <w:tcW w:w="6246" w:type="dxa"/>
            <w:gridSpan w:val="2"/>
            <w:tcBorders>
              <w:top w:val="nil"/>
              <w:left w:val="nil"/>
              <w:bottom w:val="nil"/>
              <w:right w:val="nil"/>
            </w:tcBorders>
            <w:shd w:val="clear" w:color="auto" w:fill="auto"/>
            <w:tcMar>
              <w:top w:w="80" w:type="dxa"/>
              <w:left w:w="80" w:type="dxa"/>
              <w:bottom w:w="80" w:type="dxa"/>
              <w:right w:w="80" w:type="dxa"/>
            </w:tcMar>
            <w:vAlign w:val="center"/>
          </w:tcPr>
          <w:p w14:paraId="306DFDC2" w14:textId="77777777" w:rsidR="00A3204E" w:rsidRDefault="00755AD2">
            <w:r>
              <w:rPr>
                <w:rFonts w:ascii="Arial" w:hAnsi="Arial"/>
                <w:color w:val="FF0000"/>
                <w:sz w:val="20"/>
                <w:szCs w:val="20"/>
                <w:u w:color="FF0000"/>
              </w:rPr>
              <w:t>[to be completed by account manager]</w:t>
            </w:r>
          </w:p>
        </w:tc>
      </w:tr>
      <w:tr w:rsidR="00A3204E" w14:paraId="6C0EFC86" w14:textId="77777777" w:rsidTr="00402BCD">
        <w:trPr>
          <w:trHeight w:val="237"/>
        </w:trPr>
        <w:tc>
          <w:tcPr>
            <w:tcW w:w="568" w:type="dxa"/>
            <w:tcBorders>
              <w:top w:val="nil"/>
              <w:left w:val="nil"/>
              <w:bottom w:val="nil"/>
              <w:right w:val="nil"/>
            </w:tcBorders>
            <w:shd w:val="clear" w:color="auto" w:fill="auto"/>
            <w:tcMar>
              <w:top w:w="80" w:type="dxa"/>
              <w:left w:w="80" w:type="dxa"/>
              <w:bottom w:w="80" w:type="dxa"/>
              <w:right w:w="80" w:type="dxa"/>
            </w:tcMar>
            <w:vAlign w:val="center"/>
          </w:tcPr>
          <w:p w14:paraId="2AEBA1DE" w14:textId="77777777" w:rsidR="00A3204E" w:rsidRDefault="00A3204E"/>
        </w:tc>
        <w:tc>
          <w:tcPr>
            <w:tcW w:w="2551" w:type="dxa"/>
            <w:tcBorders>
              <w:top w:val="nil"/>
              <w:left w:val="nil"/>
              <w:bottom w:val="nil"/>
              <w:right w:val="nil"/>
            </w:tcBorders>
            <w:shd w:val="clear" w:color="auto" w:fill="auto"/>
            <w:tcMar>
              <w:top w:w="80" w:type="dxa"/>
              <w:left w:w="80" w:type="dxa"/>
              <w:bottom w:w="80" w:type="dxa"/>
              <w:right w:w="80" w:type="dxa"/>
            </w:tcMar>
            <w:vAlign w:val="center"/>
          </w:tcPr>
          <w:p w14:paraId="2CAD8B61" w14:textId="77777777" w:rsidR="00A3204E" w:rsidRDefault="00755AD2">
            <w:r>
              <w:rPr>
                <w:rFonts w:ascii="Arial" w:hAnsi="Arial"/>
                <w:sz w:val="20"/>
                <w:szCs w:val="20"/>
              </w:rPr>
              <w:t>Phone Number:</w:t>
            </w:r>
          </w:p>
        </w:tc>
        <w:tc>
          <w:tcPr>
            <w:tcW w:w="6246" w:type="dxa"/>
            <w:gridSpan w:val="2"/>
            <w:tcBorders>
              <w:top w:val="nil"/>
              <w:left w:val="nil"/>
              <w:bottom w:val="nil"/>
              <w:right w:val="nil"/>
            </w:tcBorders>
            <w:shd w:val="clear" w:color="auto" w:fill="auto"/>
            <w:tcMar>
              <w:top w:w="80" w:type="dxa"/>
              <w:left w:w="80" w:type="dxa"/>
              <w:bottom w:w="80" w:type="dxa"/>
              <w:right w:w="80" w:type="dxa"/>
            </w:tcMar>
            <w:vAlign w:val="center"/>
          </w:tcPr>
          <w:p w14:paraId="18C8D7E4" w14:textId="77777777" w:rsidR="00A3204E" w:rsidRDefault="00755AD2">
            <w:r>
              <w:rPr>
                <w:rFonts w:ascii="Arial" w:hAnsi="Arial"/>
                <w:color w:val="FF0000"/>
                <w:sz w:val="20"/>
                <w:szCs w:val="20"/>
                <w:u w:color="FF0000"/>
              </w:rPr>
              <w:t>[to be completed by account manager]</w:t>
            </w:r>
          </w:p>
        </w:tc>
      </w:tr>
      <w:tr w:rsidR="00A3204E" w14:paraId="0AE6D023" w14:textId="77777777" w:rsidTr="00402BCD">
        <w:trPr>
          <w:trHeight w:val="237"/>
        </w:trPr>
        <w:tc>
          <w:tcPr>
            <w:tcW w:w="568" w:type="dxa"/>
            <w:tcBorders>
              <w:top w:val="nil"/>
              <w:left w:val="nil"/>
              <w:bottom w:val="nil"/>
              <w:right w:val="nil"/>
            </w:tcBorders>
            <w:shd w:val="clear" w:color="auto" w:fill="auto"/>
            <w:tcMar>
              <w:top w:w="80" w:type="dxa"/>
              <w:left w:w="80" w:type="dxa"/>
              <w:bottom w:w="80" w:type="dxa"/>
              <w:right w:w="80" w:type="dxa"/>
            </w:tcMar>
            <w:vAlign w:val="center"/>
          </w:tcPr>
          <w:p w14:paraId="15FA9173" w14:textId="77777777" w:rsidR="00A3204E" w:rsidRDefault="00A3204E"/>
        </w:tc>
        <w:tc>
          <w:tcPr>
            <w:tcW w:w="2551" w:type="dxa"/>
            <w:tcBorders>
              <w:top w:val="nil"/>
              <w:left w:val="nil"/>
              <w:bottom w:val="nil"/>
              <w:right w:val="nil"/>
            </w:tcBorders>
            <w:shd w:val="clear" w:color="auto" w:fill="auto"/>
            <w:tcMar>
              <w:top w:w="80" w:type="dxa"/>
              <w:left w:w="80" w:type="dxa"/>
              <w:bottom w:w="80" w:type="dxa"/>
              <w:right w:w="80" w:type="dxa"/>
            </w:tcMar>
            <w:vAlign w:val="center"/>
          </w:tcPr>
          <w:p w14:paraId="48AAAA7D" w14:textId="77777777" w:rsidR="00A3204E" w:rsidRDefault="00A3204E"/>
        </w:tc>
        <w:tc>
          <w:tcPr>
            <w:tcW w:w="6246" w:type="dxa"/>
            <w:gridSpan w:val="2"/>
            <w:tcBorders>
              <w:top w:val="nil"/>
              <w:left w:val="nil"/>
              <w:bottom w:val="nil"/>
              <w:right w:val="nil"/>
            </w:tcBorders>
            <w:shd w:val="clear" w:color="auto" w:fill="auto"/>
            <w:tcMar>
              <w:top w:w="80" w:type="dxa"/>
              <w:left w:w="80" w:type="dxa"/>
              <w:bottom w:w="80" w:type="dxa"/>
              <w:right w:w="80" w:type="dxa"/>
            </w:tcMar>
            <w:vAlign w:val="center"/>
          </w:tcPr>
          <w:p w14:paraId="565B62B6" w14:textId="77777777" w:rsidR="00A3204E" w:rsidRDefault="00A3204E"/>
        </w:tc>
      </w:tr>
      <w:tr w:rsidR="00A3204E" w14:paraId="369CB7F1" w14:textId="77777777" w:rsidTr="00402BCD">
        <w:trPr>
          <w:trHeight w:val="237"/>
        </w:trPr>
        <w:tc>
          <w:tcPr>
            <w:tcW w:w="568" w:type="dxa"/>
            <w:tcBorders>
              <w:top w:val="nil"/>
              <w:left w:val="nil"/>
              <w:bottom w:val="nil"/>
              <w:right w:val="nil"/>
            </w:tcBorders>
            <w:shd w:val="clear" w:color="auto" w:fill="auto"/>
            <w:tcMar>
              <w:top w:w="80" w:type="dxa"/>
              <w:left w:w="80" w:type="dxa"/>
              <w:bottom w:w="80" w:type="dxa"/>
              <w:right w:w="80" w:type="dxa"/>
            </w:tcMar>
            <w:vAlign w:val="center"/>
          </w:tcPr>
          <w:p w14:paraId="53CB9765" w14:textId="77777777" w:rsidR="00A3204E" w:rsidRDefault="00A3204E"/>
        </w:tc>
        <w:tc>
          <w:tcPr>
            <w:tcW w:w="4050" w:type="dxa"/>
            <w:gridSpan w:val="2"/>
            <w:tcBorders>
              <w:top w:val="nil"/>
              <w:left w:val="nil"/>
              <w:bottom w:val="nil"/>
              <w:right w:val="nil"/>
            </w:tcBorders>
            <w:shd w:val="clear" w:color="auto" w:fill="000000"/>
            <w:tcMar>
              <w:top w:w="80" w:type="dxa"/>
              <w:left w:w="80" w:type="dxa"/>
              <w:bottom w:w="80" w:type="dxa"/>
              <w:right w:w="80" w:type="dxa"/>
            </w:tcMar>
            <w:vAlign w:val="center"/>
          </w:tcPr>
          <w:p w14:paraId="447BDEE0" w14:textId="77777777" w:rsidR="00A3204E" w:rsidRDefault="00755AD2">
            <w:r>
              <w:rPr>
                <w:rFonts w:ascii="Arial" w:hAnsi="Arial"/>
                <w:b/>
                <w:bCs/>
                <w:color w:val="FFFFFF"/>
                <w:sz w:val="20"/>
                <w:szCs w:val="20"/>
                <w:u w:color="FFFFFF"/>
              </w:rPr>
              <w:t>Personal Particulars</w:t>
            </w:r>
          </w:p>
        </w:tc>
        <w:tc>
          <w:tcPr>
            <w:tcW w:w="4747" w:type="dxa"/>
            <w:tcBorders>
              <w:top w:val="nil"/>
              <w:left w:val="nil"/>
              <w:bottom w:val="nil"/>
              <w:right w:val="nil"/>
            </w:tcBorders>
            <w:shd w:val="clear" w:color="auto" w:fill="auto"/>
            <w:tcMar>
              <w:top w:w="80" w:type="dxa"/>
              <w:left w:w="80" w:type="dxa"/>
              <w:bottom w:w="80" w:type="dxa"/>
              <w:right w:w="80" w:type="dxa"/>
            </w:tcMar>
            <w:vAlign w:val="center"/>
          </w:tcPr>
          <w:p w14:paraId="5F220167" w14:textId="77777777" w:rsidR="00A3204E" w:rsidRDefault="00A3204E"/>
        </w:tc>
      </w:tr>
      <w:tr w:rsidR="00A3204E" w14:paraId="72A323A9" w14:textId="77777777" w:rsidTr="00402BCD">
        <w:trPr>
          <w:trHeight w:val="260"/>
        </w:trPr>
        <w:tc>
          <w:tcPr>
            <w:tcW w:w="568" w:type="dxa"/>
            <w:tcBorders>
              <w:top w:val="nil"/>
              <w:left w:val="nil"/>
              <w:bottom w:val="nil"/>
              <w:right w:val="nil"/>
            </w:tcBorders>
            <w:shd w:val="clear" w:color="auto" w:fill="auto"/>
            <w:tcMar>
              <w:top w:w="80" w:type="dxa"/>
              <w:left w:w="80" w:type="dxa"/>
              <w:bottom w:w="80" w:type="dxa"/>
              <w:right w:w="80" w:type="dxa"/>
            </w:tcMar>
            <w:vAlign w:val="center"/>
          </w:tcPr>
          <w:p w14:paraId="35496521" w14:textId="77777777" w:rsidR="00A3204E" w:rsidRDefault="00A3204E"/>
        </w:tc>
        <w:tc>
          <w:tcPr>
            <w:tcW w:w="2551" w:type="dxa"/>
            <w:tcBorders>
              <w:top w:val="nil"/>
              <w:left w:val="nil"/>
              <w:bottom w:val="nil"/>
              <w:right w:val="nil"/>
            </w:tcBorders>
            <w:shd w:val="clear" w:color="auto" w:fill="auto"/>
            <w:tcMar>
              <w:top w:w="80" w:type="dxa"/>
              <w:left w:w="80" w:type="dxa"/>
              <w:bottom w:w="80" w:type="dxa"/>
              <w:right w:w="80" w:type="dxa"/>
            </w:tcMar>
          </w:tcPr>
          <w:p w14:paraId="5BB96EE4" w14:textId="77777777" w:rsidR="00A3204E" w:rsidRDefault="00A3204E"/>
        </w:tc>
        <w:tc>
          <w:tcPr>
            <w:tcW w:w="6246" w:type="dxa"/>
            <w:gridSpan w:val="2"/>
            <w:tcBorders>
              <w:top w:val="nil"/>
              <w:left w:val="nil"/>
              <w:bottom w:val="nil"/>
              <w:right w:val="nil"/>
            </w:tcBorders>
            <w:shd w:val="clear" w:color="auto" w:fill="auto"/>
            <w:tcMar>
              <w:top w:w="80" w:type="dxa"/>
              <w:left w:w="80" w:type="dxa"/>
              <w:bottom w:w="80" w:type="dxa"/>
              <w:right w:w="80" w:type="dxa"/>
            </w:tcMar>
            <w:vAlign w:val="center"/>
          </w:tcPr>
          <w:p w14:paraId="73DFFABD" w14:textId="77777777" w:rsidR="00A3204E" w:rsidRDefault="00A3204E"/>
        </w:tc>
      </w:tr>
      <w:tr w:rsidR="00A3204E" w14:paraId="6A7CC4B6" w14:textId="77777777" w:rsidTr="00402BCD">
        <w:trPr>
          <w:trHeight w:val="673"/>
        </w:trPr>
        <w:tc>
          <w:tcPr>
            <w:tcW w:w="568" w:type="dxa"/>
            <w:tcBorders>
              <w:top w:val="nil"/>
              <w:left w:val="nil"/>
              <w:bottom w:val="nil"/>
              <w:right w:val="nil"/>
            </w:tcBorders>
            <w:shd w:val="clear" w:color="auto" w:fill="auto"/>
            <w:tcMar>
              <w:top w:w="80" w:type="dxa"/>
              <w:left w:w="80" w:type="dxa"/>
              <w:bottom w:w="80" w:type="dxa"/>
              <w:right w:w="80" w:type="dxa"/>
            </w:tcMar>
            <w:vAlign w:val="center"/>
          </w:tcPr>
          <w:p w14:paraId="779C0619" w14:textId="77777777" w:rsidR="00A3204E" w:rsidRDefault="00A3204E"/>
        </w:tc>
        <w:tc>
          <w:tcPr>
            <w:tcW w:w="2551" w:type="dxa"/>
            <w:tcBorders>
              <w:top w:val="nil"/>
              <w:left w:val="nil"/>
              <w:bottom w:val="nil"/>
              <w:right w:val="nil"/>
            </w:tcBorders>
            <w:shd w:val="clear" w:color="auto" w:fill="auto"/>
            <w:tcMar>
              <w:top w:w="80" w:type="dxa"/>
              <w:left w:w="80" w:type="dxa"/>
              <w:bottom w:w="80" w:type="dxa"/>
              <w:right w:w="80" w:type="dxa"/>
            </w:tcMar>
          </w:tcPr>
          <w:p w14:paraId="37A2E917" w14:textId="77777777" w:rsidR="00A3204E" w:rsidRDefault="00755AD2">
            <w:r>
              <w:rPr>
                <w:rFonts w:ascii="Arial" w:hAnsi="Arial"/>
                <w:sz w:val="20"/>
                <w:szCs w:val="20"/>
              </w:rPr>
              <w:t>Qualifications:</w:t>
            </w:r>
          </w:p>
        </w:tc>
        <w:tc>
          <w:tcPr>
            <w:tcW w:w="6246" w:type="dxa"/>
            <w:gridSpan w:val="2"/>
            <w:tcBorders>
              <w:top w:val="nil"/>
              <w:left w:val="nil"/>
              <w:bottom w:val="nil"/>
              <w:right w:val="nil"/>
            </w:tcBorders>
            <w:shd w:val="clear" w:color="auto" w:fill="auto"/>
            <w:tcMar>
              <w:top w:w="80" w:type="dxa"/>
              <w:left w:w="80" w:type="dxa"/>
              <w:bottom w:w="80" w:type="dxa"/>
              <w:right w:w="80" w:type="dxa"/>
            </w:tcMar>
          </w:tcPr>
          <w:p w14:paraId="7FD4E281" w14:textId="2E974474" w:rsidR="00A3204E" w:rsidRDefault="00755AD2">
            <w:pPr>
              <w:rPr>
                <w:rFonts w:ascii="Arial" w:eastAsia="Arial" w:hAnsi="Arial" w:cs="Arial"/>
                <w:sz w:val="20"/>
                <w:szCs w:val="20"/>
              </w:rPr>
            </w:pPr>
            <w:r>
              <w:rPr>
                <w:rFonts w:ascii="Arial" w:hAnsi="Arial"/>
                <w:sz w:val="20"/>
                <w:szCs w:val="20"/>
              </w:rPr>
              <w:t xml:space="preserve">Bachelor of Science in </w:t>
            </w:r>
            <w:proofErr w:type="spellStart"/>
            <w:r w:rsidR="00402BCD">
              <w:rPr>
                <w:rFonts w:ascii="Arial" w:hAnsi="Arial"/>
                <w:sz w:val="20"/>
                <w:szCs w:val="20"/>
              </w:rPr>
              <w:t>Maths</w:t>
            </w:r>
            <w:proofErr w:type="spellEnd"/>
          </w:p>
          <w:p w14:paraId="25027630" w14:textId="6EFCA376" w:rsidR="00A3204E" w:rsidRDefault="00755AD2">
            <w:r>
              <w:rPr>
                <w:rFonts w:ascii="Arial" w:hAnsi="Arial"/>
                <w:sz w:val="20"/>
                <w:szCs w:val="20"/>
              </w:rPr>
              <w:t xml:space="preserve">Master of </w:t>
            </w:r>
            <w:r>
              <w:rPr>
                <w:rFonts w:ascii="Arial" w:hAnsi="Arial"/>
                <w:sz w:val="20"/>
                <w:szCs w:val="20"/>
              </w:rPr>
              <w:t xml:space="preserve">Science in </w:t>
            </w:r>
            <w:proofErr w:type="spellStart"/>
            <w:r w:rsidR="00402BCD">
              <w:rPr>
                <w:rFonts w:ascii="Arial" w:hAnsi="Arial"/>
                <w:sz w:val="20"/>
                <w:szCs w:val="20"/>
              </w:rPr>
              <w:t>Maths</w:t>
            </w:r>
            <w:proofErr w:type="spellEnd"/>
          </w:p>
        </w:tc>
      </w:tr>
      <w:tr w:rsidR="00A3204E" w14:paraId="5FF3AD74" w14:textId="77777777" w:rsidTr="00402BCD">
        <w:trPr>
          <w:trHeight w:val="3533"/>
        </w:trPr>
        <w:tc>
          <w:tcPr>
            <w:tcW w:w="568" w:type="dxa"/>
            <w:tcBorders>
              <w:top w:val="nil"/>
              <w:left w:val="nil"/>
              <w:bottom w:val="nil"/>
              <w:right w:val="nil"/>
            </w:tcBorders>
            <w:shd w:val="clear" w:color="auto" w:fill="auto"/>
            <w:tcMar>
              <w:top w:w="80" w:type="dxa"/>
              <w:left w:w="80" w:type="dxa"/>
              <w:bottom w:w="80" w:type="dxa"/>
              <w:right w:w="80" w:type="dxa"/>
            </w:tcMar>
            <w:vAlign w:val="center"/>
          </w:tcPr>
          <w:p w14:paraId="4F935993" w14:textId="77777777" w:rsidR="00A3204E" w:rsidRDefault="00A3204E"/>
        </w:tc>
        <w:tc>
          <w:tcPr>
            <w:tcW w:w="2551" w:type="dxa"/>
            <w:tcBorders>
              <w:top w:val="nil"/>
              <w:left w:val="nil"/>
              <w:bottom w:val="nil"/>
              <w:right w:val="nil"/>
            </w:tcBorders>
            <w:shd w:val="clear" w:color="auto" w:fill="auto"/>
            <w:tcMar>
              <w:top w:w="80" w:type="dxa"/>
              <w:left w:w="80" w:type="dxa"/>
              <w:bottom w:w="80" w:type="dxa"/>
              <w:right w:w="80" w:type="dxa"/>
            </w:tcMar>
          </w:tcPr>
          <w:p w14:paraId="62E045F9" w14:textId="77777777" w:rsidR="00A3204E" w:rsidRDefault="00755AD2">
            <w:r>
              <w:rPr>
                <w:rFonts w:ascii="Arial" w:hAnsi="Arial"/>
                <w:sz w:val="20"/>
                <w:szCs w:val="20"/>
              </w:rPr>
              <w:t>Skills:</w:t>
            </w:r>
          </w:p>
        </w:tc>
        <w:tc>
          <w:tcPr>
            <w:tcW w:w="6246" w:type="dxa"/>
            <w:gridSpan w:val="2"/>
            <w:tcBorders>
              <w:top w:val="nil"/>
              <w:left w:val="nil"/>
              <w:bottom w:val="nil"/>
              <w:right w:val="nil"/>
            </w:tcBorders>
            <w:shd w:val="clear" w:color="auto" w:fill="auto"/>
            <w:tcMar>
              <w:top w:w="80" w:type="dxa"/>
              <w:left w:w="80" w:type="dxa"/>
              <w:bottom w:w="80" w:type="dxa"/>
              <w:right w:w="80" w:type="dxa"/>
            </w:tcMar>
          </w:tcPr>
          <w:p w14:paraId="50E95F09" w14:textId="77777777" w:rsidR="00A3204E" w:rsidRDefault="00755AD2">
            <w:pPr>
              <w:tabs>
                <w:tab w:val="left" w:pos="2340"/>
                <w:tab w:val="left" w:pos="8250"/>
              </w:tabs>
              <w:outlineLvl w:val="0"/>
              <w:rPr>
                <w:rFonts w:ascii="Arial" w:eastAsia="Arial" w:hAnsi="Arial" w:cs="Arial"/>
                <w:b/>
                <w:bCs/>
                <w:sz w:val="20"/>
                <w:szCs w:val="20"/>
              </w:rPr>
            </w:pPr>
            <w:r>
              <w:rPr>
                <w:rFonts w:ascii="Arial" w:hAnsi="Arial"/>
                <w:b/>
                <w:bCs/>
                <w:sz w:val="20"/>
                <w:szCs w:val="20"/>
              </w:rPr>
              <w:t>Programming Languages</w:t>
            </w:r>
          </w:p>
          <w:p w14:paraId="23EFC698" w14:textId="77777777" w:rsidR="00A3204E" w:rsidRDefault="00755AD2">
            <w:pPr>
              <w:tabs>
                <w:tab w:val="left" w:pos="2340"/>
                <w:tab w:val="left" w:pos="8250"/>
              </w:tabs>
              <w:ind w:left="2865" w:hanging="2865"/>
              <w:outlineLvl w:val="0"/>
              <w:rPr>
                <w:rFonts w:ascii="Arial" w:eastAsia="Arial" w:hAnsi="Arial" w:cs="Arial"/>
                <w:b/>
                <w:bCs/>
                <w:caps/>
                <w:sz w:val="20"/>
                <w:szCs w:val="20"/>
              </w:rPr>
            </w:pPr>
            <w:r>
              <w:rPr>
                <w:rFonts w:ascii="Arial" w:hAnsi="Arial"/>
                <w:sz w:val="20"/>
                <w:szCs w:val="20"/>
              </w:rPr>
              <w:t>Java,</w:t>
            </w:r>
            <w:r>
              <w:rPr>
                <w:rFonts w:ascii="Arial" w:hAnsi="Arial"/>
                <w:b/>
                <w:bCs/>
                <w:sz w:val="20"/>
                <w:szCs w:val="20"/>
              </w:rPr>
              <w:t xml:space="preserve"> </w:t>
            </w:r>
            <w:r>
              <w:rPr>
                <w:rFonts w:ascii="Arial" w:hAnsi="Arial"/>
                <w:sz w:val="20"/>
                <w:szCs w:val="20"/>
              </w:rPr>
              <w:t>Shell Scripting, JavaScript</w:t>
            </w:r>
            <w:r>
              <w:rPr>
                <w:rFonts w:ascii="Arial" w:eastAsia="Arial" w:hAnsi="Arial" w:cs="Arial"/>
                <w:b/>
                <w:bCs/>
                <w:caps/>
                <w:sz w:val="20"/>
                <w:szCs w:val="20"/>
              </w:rPr>
              <w:tab/>
            </w:r>
            <w:r>
              <w:rPr>
                <w:rFonts w:ascii="Arial" w:hAnsi="Arial"/>
                <w:b/>
                <w:bCs/>
                <w:caps/>
                <w:sz w:val="20"/>
                <w:szCs w:val="20"/>
              </w:rPr>
              <w:t>,</w:t>
            </w:r>
          </w:p>
          <w:p w14:paraId="40A28564" w14:textId="77777777" w:rsidR="00A3204E" w:rsidRDefault="00A3204E">
            <w:pPr>
              <w:tabs>
                <w:tab w:val="left" w:pos="2340"/>
                <w:tab w:val="left" w:pos="8250"/>
              </w:tabs>
              <w:ind w:left="2865" w:hanging="2865"/>
              <w:outlineLvl w:val="0"/>
              <w:rPr>
                <w:rFonts w:ascii="Arial" w:eastAsia="Arial" w:hAnsi="Arial" w:cs="Arial"/>
                <w:b/>
                <w:bCs/>
                <w:caps/>
                <w:sz w:val="20"/>
                <w:szCs w:val="20"/>
              </w:rPr>
            </w:pPr>
          </w:p>
          <w:p w14:paraId="35E434CE" w14:textId="77777777" w:rsidR="00A3204E" w:rsidRDefault="00755AD2">
            <w:pPr>
              <w:tabs>
                <w:tab w:val="left" w:pos="2340"/>
                <w:tab w:val="left" w:pos="8250"/>
              </w:tabs>
              <w:ind w:left="2865" w:hanging="2865"/>
              <w:outlineLvl w:val="0"/>
              <w:rPr>
                <w:rFonts w:ascii="Arial" w:eastAsia="Arial" w:hAnsi="Arial" w:cs="Arial"/>
                <w:b/>
                <w:bCs/>
                <w:sz w:val="20"/>
                <w:szCs w:val="20"/>
              </w:rPr>
            </w:pPr>
            <w:r>
              <w:rPr>
                <w:rFonts w:ascii="Arial" w:hAnsi="Arial"/>
                <w:b/>
                <w:bCs/>
                <w:sz w:val="20"/>
                <w:szCs w:val="20"/>
              </w:rPr>
              <w:t>Databases</w:t>
            </w:r>
          </w:p>
          <w:p w14:paraId="0ECA96C2" w14:textId="77777777" w:rsidR="00A3204E" w:rsidRDefault="00755AD2">
            <w:pPr>
              <w:tabs>
                <w:tab w:val="left" w:pos="2340"/>
                <w:tab w:val="left" w:pos="8250"/>
              </w:tabs>
              <w:ind w:left="2865" w:hanging="2865"/>
              <w:outlineLvl w:val="0"/>
              <w:rPr>
                <w:rFonts w:ascii="Arial" w:eastAsia="Arial" w:hAnsi="Arial" w:cs="Arial"/>
                <w:sz w:val="20"/>
                <w:szCs w:val="20"/>
              </w:rPr>
            </w:pPr>
            <w:r>
              <w:rPr>
                <w:rFonts w:ascii="Arial" w:hAnsi="Arial"/>
                <w:sz w:val="20"/>
                <w:szCs w:val="20"/>
              </w:rPr>
              <w:t>Oracle SQL 11g</w:t>
            </w:r>
          </w:p>
          <w:p w14:paraId="0D0654BD" w14:textId="77777777" w:rsidR="00A3204E" w:rsidRDefault="00A3204E">
            <w:pPr>
              <w:tabs>
                <w:tab w:val="left" w:pos="2340"/>
                <w:tab w:val="left" w:pos="8250"/>
              </w:tabs>
              <w:ind w:left="2865" w:hanging="2865"/>
              <w:outlineLvl w:val="0"/>
              <w:rPr>
                <w:rFonts w:ascii="Arial" w:eastAsia="Arial" w:hAnsi="Arial" w:cs="Arial"/>
                <w:sz w:val="20"/>
                <w:szCs w:val="20"/>
              </w:rPr>
            </w:pPr>
          </w:p>
          <w:p w14:paraId="46ED9C58" w14:textId="77777777" w:rsidR="00A3204E" w:rsidRDefault="00755AD2">
            <w:pPr>
              <w:tabs>
                <w:tab w:val="left" w:pos="2340"/>
              </w:tabs>
              <w:rPr>
                <w:rFonts w:ascii="Arial" w:eastAsia="Arial" w:hAnsi="Arial" w:cs="Arial"/>
                <w:b/>
                <w:bCs/>
                <w:sz w:val="20"/>
                <w:szCs w:val="20"/>
              </w:rPr>
            </w:pPr>
            <w:r>
              <w:rPr>
                <w:rFonts w:ascii="Arial" w:hAnsi="Arial"/>
                <w:b/>
                <w:bCs/>
                <w:sz w:val="20"/>
                <w:szCs w:val="20"/>
              </w:rPr>
              <w:t>Operating Systems</w:t>
            </w:r>
          </w:p>
          <w:p w14:paraId="2493B2F6" w14:textId="77777777" w:rsidR="00A3204E" w:rsidRDefault="00755AD2">
            <w:pPr>
              <w:rPr>
                <w:rFonts w:ascii="Arial" w:eastAsia="Arial" w:hAnsi="Arial" w:cs="Arial"/>
                <w:sz w:val="20"/>
                <w:szCs w:val="20"/>
              </w:rPr>
            </w:pPr>
            <w:r>
              <w:rPr>
                <w:rFonts w:ascii="Arial" w:hAnsi="Arial"/>
                <w:sz w:val="20"/>
                <w:szCs w:val="20"/>
              </w:rPr>
              <w:t>Windows 7, Windows 10, UNIX, macOS</w:t>
            </w:r>
          </w:p>
          <w:p w14:paraId="51455CC9" w14:textId="77777777" w:rsidR="00A3204E" w:rsidRDefault="00A3204E">
            <w:pPr>
              <w:rPr>
                <w:rFonts w:ascii="Arial" w:eastAsia="Arial" w:hAnsi="Arial" w:cs="Arial"/>
                <w:sz w:val="20"/>
                <w:szCs w:val="20"/>
              </w:rPr>
            </w:pPr>
          </w:p>
          <w:p w14:paraId="6D05678E" w14:textId="77777777" w:rsidR="00A3204E" w:rsidRDefault="00755AD2">
            <w:pPr>
              <w:rPr>
                <w:rFonts w:ascii="Arial" w:eastAsia="Arial" w:hAnsi="Arial" w:cs="Arial"/>
                <w:b/>
                <w:bCs/>
                <w:sz w:val="20"/>
                <w:szCs w:val="20"/>
              </w:rPr>
            </w:pPr>
            <w:r>
              <w:rPr>
                <w:rFonts w:ascii="Arial" w:hAnsi="Arial"/>
                <w:b/>
                <w:bCs/>
                <w:sz w:val="20"/>
                <w:szCs w:val="20"/>
              </w:rPr>
              <w:t>Web Technologies</w:t>
            </w:r>
          </w:p>
          <w:p w14:paraId="036298F1" w14:textId="77777777" w:rsidR="00A3204E" w:rsidRDefault="00755AD2">
            <w:pPr>
              <w:tabs>
                <w:tab w:val="left" w:pos="2340"/>
              </w:tabs>
              <w:rPr>
                <w:rFonts w:ascii="Arial" w:eastAsia="Arial" w:hAnsi="Arial" w:cs="Arial"/>
                <w:sz w:val="20"/>
                <w:szCs w:val="20"/>
              </w:rPr>
            </w:pPr>
            <w:r>
              <w:rPr>
                <w:rFonts w:ascii="Arial" w:hAnsi="Arial"/>
                <w:sz w:val="20"/>
                <w:szCs w:val="20"/>
              </w:rPr>
              <w:t>Java EE, HTML5, CSS3, jQuery, XML, XSLT</w:t>
            </w:r>
          </w:p>
          <w:p w14:paraId="78920DD2" w14:textId="77777777" w:rsidR="00A3204E" w:rsidRDefault="00A3204E">
            <w:pPr>
              <w:tabs>
                <w:tab w:val="left" w:pos="2340"/>
              </w:tabs>
              <w:rPr>
                <w:rFonts w:ascii="Arial" w:eastAsia="Arial" w:hAnsi="Arial" w:cs="Arial"/>
                <w:sz w:val="20"/>
                <w:szCs w:val="20"/>
              </w:rPr>
            </w:pPr>
          </w:p>
          <w:p w14:paraId="16291AF1" w14:textId="77777777" w:rsidR="00A3204E" w:rsidRDefault="00755AD2">
            <w:pPr>
              <w:tabs>
                <w:tab w:val="left" w:pos="2340"/>
              </w:tabs>
              <w:jc w:val="both"/>
              <w:rPr>
                <w:rFonts w:ascii="Arial" w:eastAsia="Arial" w:hAnsi="Arial" w:cs="Arial"/>
                <w:b/>
                <w:bCs/>
                <w:sz w:val="20"/>
                <w:szCs w:val="20"/>
              </w:rPr>
            </w:pPr>
            <w:r>
              <w:rPr>
                <w:rFonts w:ascii="Arial" w:hAnsi="Arial"/>
                <w:b/>
                <w:bCs/>
                <w:sz w:val="20"/>
                <w:szCs w:val="20"/>
              </w:rPr>
              <w:t>Other Software and Tools</w:t>
            </w:r>
          </w:p>
          <w:p w14:paraId="41FB4786" w14:textId="77777777" w:rsidR="00A3204E" w:rsidRDefault="00755AD2">
            <w:pPr>
              <w:tabs>
                <w:tab w:val="left" w:pos="2340"/>
              </w:tabs>
              <w:jc w:val="both"/>
            </w:pPr>
            <w:r>
              <w:rPr>
                <w:rFonts w:ascii="Arial" w:hAnsi="Arial"/>
                <w:sz w:val="20"/>
                <w:szCs w:val="20"/>
              </w:rPr>
              <w:t xml:space="preserve">JUnit, Eclipse, IntelliJ, Spring Framework, Maven, UML, Docker, Postman, </w:t>
            </w:r>
            <w:proofErr w:type="spellStart"/>
            <w:r>
              <w:rPr>
                <w:rFonts w:ascii="Arial" w:hAnsi="Arial"/>
                <w:sz w:val="20"/>
                <w:szCs w:val="20"/>
              </w:rPr>
              <w:t>LaTex</w:t>
            </w:r>
            <w:proofErr w:type="spellEnd"/>
            <w:r>
              <w:rPr>
                <w:rFonts w:ascii="Arial" w:hAnsi="Arial"/>
                <w:sz w:val="20"/>
                <w:szCs w:val="20"/>
              </w:rPr>
              <w:t xml:space="preserve">, </w:t>
            </w:r>
            <w:proofErr w:type="spellStart"/>
            <w:r>
              <w:rPr>
                <w:rFonts w:ascii="Arial" w:hAnsi="Arial"/>
                <w:sz w:val="20"/>
                <w:szCs w:val="20"/>
              </w:rPr>
              <w:t>Xcode</w:t>
            </w:r>
            <w:proofErr w:type="spellEnd"/>
            <w:r>
              <w:rPr>
                <w:rFonts w:ascii="Arial" w:hAnsi="Arial"/>
                <w:sz w:val="20"/>
                <w:szCs w:val="20"/>
              </w:rPr>
              <w:t>, Angular, Angular Material, Node.js</w:t>
            </w:r>
          </w:p>
        </w:tc>
      </w:tr>
      <w:tr w:rsidR="00A3204E" w14:paraId="07685D5F" w14:textId="77777777" w:rsidTr="00402BCD">
        <w:trPr>
          <w:trHeight w:val="920"/>
        </w:trPr>
        <w:tc>
          <w:tcPr>
            <w:tcW w:w="568" w:type="dxa"/>
            <w:tcBorders>
              <w:top w:val="nil"/>
              <w:left w:val="nil"/>
              <w:bottom w:val="nil"/>
              <w:right w:val="nil"/>
            </w:tcBorders>
            <w:shd w:val="clear" w:color="auto" w:fill="auto"/>
            <w:tcMar>
              <w:top w:w="80" w:type="dxa"/>
              <w:left w:w="80" w:type="dxa"/>
              <w:bottom w:w="80" w:type="dxa"/>
              <w:right w:w="80" w:type="dxa"/>
            </w:tcMar>
            <w:vAlign w:val="center"/>
          </w:tcPr>
          <w:p w14:paraId="225229D0" w14:textId="77777777" w:rsidR="00A3204E" w:rsidRDefault="00A3204E"/>
        </w:tc>
        <w:tc>
          <w:tcPr>
            <w:tcW w:w="2551" w:type="dxa"/>
            <w:tcBorders>
              <w:top w:val="nil"/>
              <w:left w:val="nil"/>
              <w:bottom w:val="nil"/>
              <w:right w:val="nil"/>
            </w:tcBorders>
            <w:shd w:val="clear" w:color="auto" w:fill="auto"/>
            <w:tcMar>
              <w:top w:w="80" w:type="dxa"/>
              <w:left w:w="80" w:type="dxa"/>
              <w:bottom w:w="80" w:type="dxa"/>
              <w:right w:w="80" w:type="dxa"/>
            </w:tcMar>
          </w:tcPr>
          <w:p w14:paraId="451ACEE7" w14:textId="77777777" w:rsidR="00A3204E" w:rsidRDefault="00755AD2">
            <w:r>
              <w:rPr>
                <w:rFonts w:ascii="Arial" w:hAnsi="Arial"/>
                <w:sz w:val="20"/>
                <w:szCs w:val="20"/>
              </w:rPr>
              <w:t>Languages:</w:t>
            </w:r>
          </w:p>
        </w:tc>
        <w:tc>
          <w:tcPr>
            <w:tcW w:w="6246" w:type="dxa"/>
            <w:gridSpan w:val="2"/>
            <w:tcBorders>
              <w:top w:val="nil"/>
              <w:left w:val="nil"/>
              <w:bottom w:val="nil"/>
              <w:right w:val="nil"/>
            </w:tcBorders>
            <w:shd w:val="clear" w:color="auto" w:fill="auto"/>
            <w:tcMar>
              <w:top w:w="80" w:type="dxa"/>
              <w:left w:w="80" w:type="dxa"/>
              <w:bottom w:w="80" w:type="dxa"/>
              <w:right w:w="80" w:type="dxa"/>
            </w:tcMar>
          </w:tcPr>
          <w:p w14:paraId="3080528E" w14:textId="77777777" w:rsidR="00A3204E" w:rsidRDefault="00755AD2">
            <w:pPr>
              <w:tabs>
                <w:tab w:val="left" w:pos="2835"/>
              </w:tabs>
              <w:rPr>
                <w:rFonts w:ascii="Arial" w:eastAsia="Arial" w:hAnsi="Arial" w:cs="Arial"/>
                <w:sz w:val="20"/>
                <w:szCs w:val="20"/>
              </w:rPr>
            </w:pPr>
            <w:r>
              <w:rPr>
                <w:rFonts w:ascii="Arial" w:hAnsi="Arial"/>
                <w:sz w:val="20"/>
                <w:szCs w:val="20"/>
              </w:rPr>
              <w:t>German (mother tongue)</w:t>
            </w:r>
          </w:p>
          <w:p w14:paraId="45EBD4DF" w14:textId="77777777" w:rsidR="00A3204E" w:rsidRDefault="00755AD2">
            <w:pPr>
              <w:tabs>
                <w:tab w:val="left" w:pos="2835"/>
              </w:tabs>
              <w:rPr>
                <w:rFonts w:ascii="Arial" w:eastAsia="Arial" w:hAnsi="Arial" w:cs="Arial"/>
                <w:sz w:val="20"/>
                <w:szCs w:val="20"/>
              </w:rPr>
            </w:pPr>
            <w:r>
              <w:rPr>
                <w:rFonts w:ascii="Arial" w:hAnsi="Arial"/>
                <w:sz w:val="20"/>
                <w:szCs w:val="20"/>
              </w:rPr>
              <w:t>English and German (fluent / business fluent)</w:t>
            </w:r>
          </w:p>
          <w:p w14:paraId="03524D33" w14:textId="77777777" w:rsidR="00A3204E" w:rsidRDefault="00755AD2">
            <w:pPr>
              <w:tabs>
                <w:tab w:val="left" w:pos="2835"/>
              </w:tabs>
            </w:pPr>
            <w:r>
              <w:rPr>
                <w:rFonts w:ascii="Arial" w:hAnsi="Arial"/>
                <w:sz w:val="20"/>
                <w:szCs w:val="20"/>
              </w:rPr>
              <w:t xml:space="preserve">Polish and Russian (advanced), French (basic) </w:t>
            </w:r>
          </w:p>
        </w:tc>
      </w:tr>
      <w:tr w:rsidR="00A3204E" w14:paraId="5407C2A5" w14:textId="77777777" w:rsidTr="00402BCD">
        <w:trPr>
          <w:trHeight w:val="237"/>
        </w:trPr>
        <w:tc>
          <w:tcPr>
            <w:tcW w:w="568" w:type="dxa"/>
            <w:tcBorders>
              <w:top w:val="nil"/>
              <w:left w:val="nil"/>
              <w:bottom w:val="nil"/>
              <w:right w:val="nil"/>
            </w:tcBorders>
            <w:shd w:val="clear" w:color="auto" w:fill="auto"/>
            <w:tcMar>
              <w:top w:w="80" w:type="dxa"/>
              <w:left w:w="80" w:type="dxa"/>
              <w:bottom w:w="80" w:type="dxa"/>
              <w:right w:w="80" w:type="dxa"/>
            </w:tcMar>
            <w:vAlign w:val="center"/>
          </w:tcPr>
          <w:p w14:paraId="49D2AFB3" w14:textId="77777777" w:rsidR="00A3204E" w:rsidRDefault="00A3204E"/>
        </w:tc>
        <w:tc>
          <w:tcPr>
            <w:tcW w:w="4050" w:type="dxa"/>
            <w:gridSpan w:val="2"/>
            <w:tcBorders>
              <w:top w:val="nil"/>
              <w:left w:val="nil"/>
              <w:bottom w:val="nil"/>
              <w:right w:val="nil"/>
            </w:tcBorders>
            <w:shd w:val="clear" w:color="auto" w:fill="000000"/>
            <w:tcMar>
              <w:top w:w="80" w:type="dxa"/>
              <w:left w:w="80" w:type="dxa"/>
              <w:bottom w:w="80" w:type="dxa"/>
              <w:right w:w="80" w:type="dxa"/>
            </w:tcMar>
            <w:vAlign w:val="center"/>
          </w:tcPr>
          <w:p w14:paraId="32AB3A9D" w14:textId="77777777" w:rsidR="00A3204E" w:rsidRDefault="00755AD2">
            <w:r>
              <w:rPr>
                <w:rFonts w:ascii="Arial" w:hAnsi="Arial"/>
                <w:b/>
                <w:bCs/>
                <w:color w:val="FFFFFF"/>
                <w:sz w:val="20"/>
                <w:szCs w:val="20"/>
                <w:u w:color="FFFFFF"/>
              </w:rPr>
              <w:t>Profile</w:t>
            </w:r>
          </w:p>
        </w:tc>
        <w:tc>
          <w:tcPr>
            <w:tcW w:w="4747" w:type="dxa"/>
            <w:tcBorders>
              <w:top w:val="nil"/>
              <w:left w:val="nil"/>
              <w:bottom w:val="nil"/>
              <w:right w:val="nil"/>
            </w:tcBorders>
            <w:shd w:val="clear" w:color="auto" w:fill="auto"/>
            <w:tcMar>
              <w:top w:w="80" w:type="dxa"/>
              <w:left w:w="80" w:type="dxa"/>
              <w:bottom w:w="80" w:type="dxa"/>
              <w:right w:w="80" w:type="dxa"/>
            </w:tcMar>
          </w:tcPr>
          <w:p w14:paraId="6DF4665C" w14:textId="77777777" w:rsidR="00A3204E" w:rsidRDefault="00A3204E"/>
        </w:tc>
      </w:tr>
      <w:tr w:rsidR="00A3204E" w14:paraId="69DD7948" w14:textId="77777777" w:rsidTr="00402BCD">
        <w:trPr>
          <w:trHeight w:val="233"/>
        </w:trPr>
        <w:tc>
          <w:tcPr>
            <w:tcW w:w="568" w:type="dxa"/>
            <w:tcBorders>
              <w:top w:val="nil"/>
              <w:left w:val="nil"/>
              <w:bottom w:val="nil"/>
              <w:right w:val="nil"/>
            </w:tcBorders>
            <w:shd w:val="clear" w:color="auto" w:fill="auto"/>
            <w:tcMar>
              <w:top w:w="80" w:type="dxa"/>
              <w:left w:w="80" w:type="dxa"/>
              <w:bottom w:w="80" w:type="dxa"/>
              <w:right w:w="80" w:type="dxa"/>
            </w:tcMar>
            <w:vAlign w:val="center"/>
          </w:tcPr>
          <w:p w14:paraId="48C30B15" w14:textId="77777777" w:rsidR="00A3204E" w:rsidRDefault="00A3204E"/>
        </w:tc>
        <w:tc>
          <w:tcPr>
            <w:tcW w:w="2551" w:type="dxa"/>
            <w:tcBorders>
              <w:top w:val="nil"/>
              <w:left w:val="nil"/>
              <w:bottom w:val="nil"/>
              <w:right w:val="nil"/>
            </w:tcBorders>
            <w:shd w:val="clear" w:color="auto" w:fill="auto"/>
            <w:tcMar>
              <w:top w:w="80" w:type="dxa"/>
              <w:left w:w="80" w:type="dxa"/>
              <w:bottom w:w="80" w:type="dxa"/>
              <w:right w:w="80" w:type="dxa"/>
            </w:tcMar>
          </w:tcPr>
          <w:p w14:paraId="7D8D07FB" w14:textId="77777777" w:rsidR="00A3204E" w:rsidRDefault="00A3204E"/>
        </w:tc>
        <w:tc>
          <w:tcPr>
            <w:tcW w:w="6246" w:type="dxa"/>
            <w:gridSpan w:val="2"/>
            <w:tcBorders>
              <w:top w:val="nil"/>
              <w:left w:val="nil"/>
              <w:bottom w:val="nil"/>
              <w:right w:val="nil"/>
            </w:tcBorders>
            <w:shd w:val="clear" w:color="auto" w:fill="auto"/>
            <w:tcMar>
              <w:top w:w="80" w:type="dxa"/>
              <w:left w:w="80" w:type="dxa"/>
              <w:bottom w:w="80" w:type="dxa"/>
              <w:right w:w="80" w:type="dxa"/>
            </w:tcMar>
          </w:tcPr>
          <w:p w14:paraId="267822D8" w14:textId="77777777" w:rsidR="00A3204E" w:rsidRDefault="00A3204E"/>
        </w:tc>
      </w:tr>
      <w:tr w:rsidR="00A3204E" w14:paraId="107B8B6F" w14:textId="77777777" w:rsidTr="00402BCD">
        <w:trPr>
          <w:trHeight w:val="4014"/>
        </w:trPr>
        <w:tc>
          <w:tcPr>
            <w:tcW w:w="568" w:type="dxa"/>
            <w:tcBorders>
              <w:top w:val="nil"/>
              <w:left w:val="nil"/>
              <w:bottom w:val="nil"/>
              <w:right w:val="nil"/>
            </w:tcBorders>
            <w:shd w:val="clear" w:color="auto" w:fill="auto"/>
            <w:tcMar>
              <w:top w:w="80" w:type="dxa"/>
              <w:left w:w="80" w:type="dxa"/>
              <w:bottom w:w="80" w:type="dxa"/>
              <w:right w:w="80" w:type="dxa"/>
            </w:tcMar>
            <w:vAlign w:val="center"/>
          </w:tcPr>
          <w:p w14:paraId="70829D90" w14:textId="77777777" w:rsidR="00A3204E" w:rsidRDefault="00A3204E"/>
        </w:tc>
        <w:tc>
          <w:tcPr>
            <w:tcW w:w="8797" w:type="dxa"/>
            <w:gridSpan w:val="3"/>
            <w:tcBorders>
              <w:top w:val="nil"/>
              <w:left w:val="nil"/>
              <w:bottom w:val="nil"/>
              <w:right w:val="nil"/>
            </w:tcBorders>
            <w:shd w:val="clear" w:color="auto" w:fill="auto"/>
            <w:tcMar>
              <w:top w:w="80" w:type="dxa"/>
              <w:left w:w="80" w:type="dxa"/>
              <w:bottom w:w="80" w:type="dxa"/>
              <w:right w:w="80" w:type="dxa"/>
            </w:tcMar>
          </w:tcPr>
          <w:p w14:paraId="5DE3986B" w14:textId="77777777" w:rsidR="00A3204E" w:rsidRDefault="00755AD2">
            <w:pPr>
              <w:spacing w:line="276" w:lineRule="auto"/>
              <w:rPr>
                <w:rFonts w:ascii="Arial" w:eastAsia="Arial" w:hAnsi="Arial" w:cs="Arial"/>
                <w:sz w:val="20"/>
                <w:szCs w:val="20"/>
              </w:rPr>
            </w:pPr>
            <w:r>
              <w:rPr>
                <w:rFonts w:ascii="Arial" w:hAnsi="Arial"/>
                <w:sz w:val="20"/>
                <w:szCs w:val="20"/>
              </w:rPr>
              <w:t>Alex is an enthusiastic theoretical physicist and software developer. During his bachelor</w:t>
            </w:r>
            <w:r>
              <w:rPr>
                <w:rFonts w:ascii="Arial" w:hAnsi="Arial"/>
                <w:sz w:val="20"/>
                <w:szCs w:val="20"/>
              </w:rPr>
              <w:t>’</w:t>
            </w:r>
            <w:r>
              <w:rPr>
                <w:rFonts w:ascii="Arial" w:hAnsi="Arial"/>
                <w:sz w:val="20"/>
                <w:szCs w:val="20"/>
              </w:rPr>
              <w:t>s studies he gained a basic knowledge of writing computer programs. Although at first this was limited to more or less just plain procedural programming (MATLAB, C/C++). Later it advanced to object-orientated and functional programming (Java and JavaScript</w:t>
            </w:r>
            <w:r>
              <w:rPr>
                <w:rFonts w:ascii="Arial" w:hAnsi="Arial"/>
                <w:sz w:val="20"/>
                <w:szCs w:val="20"/>
              </w:rPr>
              <w:t xml:space="preserve">). The main takeaway from his studies was the ability of abstract and analytic thinking, and problem solving. Such abilities proved very efficient during the Java training course at FDM as well as during the placement at Daimler TSS. </w:t>
            </w:r>
          </w:p>
          <w:p w14:paraId="7F5B2B7E" w14:textId="77777777" w:rsidR="00A3204E" w:rsidRDefault="00755AD2">
            <w:pPr>
              <w:spacing w:line="276" w:lineRule="auto"/>
              <w:rPr>
                <w:rFonts w:ascii="Arial" w:eastAsia="Arial" w:hAnsi="Arial" w:cs="Arial"/>
                <w:sz w:val="20"/>
                <w:szCs w:val="20"/>
              </w:rPr>
            </w:pPr>
            <w:r>
              <w:rPr>
                <w:rFonts w:ascii="Arial" w:hAnsi="Arial"/>
                <w:sz w:val="20"/>
                <w:szCs w:val="20"/>
              </w:rPr>
              <w:t>Physicist are usually</w:t>
            </w:r>
            <w:r>
              <w:rPr>
                <w:rFonts w:ascii="Arial" w:hAnsi="Arial"/>
                <w:sz w:val="20"/>
                <w:szCs w:val="20"/>
              </w:rPr>
              <w:t xml:space="preserve"> regarded as socially awkward. This is not true in Alex</w:t>
            </w:r>
            <w:r>
              <w:rPr>
                <w:rFonts w:ascii="Arial" w:hAnsi="Arial"/>
                <w:sz w:val="20"/>
                <w:szCs w:val="20"/>
              </w:rPr>
              <w:t>’</w:t>
            </w:r>
            <w:r>
              <w:rPr>
                <w:rFonts w:ascii="Arial" w:hAnsi="Arial"/>
                <w:sz w:val="20"/>
                <w:szCs w:val="20"/>
              </w:rPr>
              <w:t xml:space="preserve">s case. He enjoys working in a team and can interact with people from various backgrounds. One can say that Alex is a team player and stays faithful to his colleagues.  </w:t>
            </w:r>
          </w:p>
          <w:p w14:paraId="67A06CD1" w14:textId="77777777" w:rsidR="00A3204E" w:rsidRDefault="00755AD2">
            <w:pPr>
              <w:spacing w:line="276" w:lineRule="auto"/>
            </w:pPr>
            <w:r>
              <w:rPr>
                <w:rFonts w:ascii="Arial" w:hAnsi="Arial"/>
                <w:sz w:val="20"/>
                <w:szCs w:val="20"/>
              </w:rPr>
              <w:t xml:space="preserve">As a software developer he is </w:t>
            </w:r>
            <w:r>
              <w:rPr>
                <w:rFonts w:ascii="Arial" w:hAnsi="Arial"/>
                <w:sz w:val="20"/>
                <w:szCs w:val="20"/>
              </w:rPr>
              <w:t>interested in continuously improving his programming skills and knowledge. This he achieves by watching and participating in various online courses on many available platforms and through practicing and building his own little projects in his spare time. H</w:t>
            </w:r>
            <w:r>
              <w:rPr>
                <w:rFonts w:ascii="Arial" w:hAnsi="Arial"/>
                <w:sz w:val="20"/>
                <w:szCs w:val="20"/>
              </w:rPr>
              <w:t xml:space="preserve">e strives to write clean and effective code, which holds to the </w:t>
            </w:r>
            <w:r>
              <w:rPr>
                <w:rFonts w:ascii="Arial" w:hAnsi="Arial"/>
                <w:sz w:val="20"/>
                <w:szCs w:val="20"/>
              </w:rPr>
              <w:t>“</w:t>
            </w:r>
            <w:r>
              <w:rPr>
                <w:rFonts w:ascii="Arial" w:hAnsi="Arial"/>
                <w:sz w:val="20"/>
                <w:szCs w:val="20"/>
              </w:rPr>
              <w:t>best practices</w:t>
            </w:r>
            <w:r>
              <w:rPr>
                <w:rFonts w:ascii="Arial" w:hAnsi="Arial"/>
                <w:sz w:val="20"/>
                <w:szCs w:val="20"/>
              </w:rPr>
              <w:t>”</w:t>
            </w:r>
            <w:r>
              <w:rPr>
                <w:rFonts w:ascii="Arial" w:hAnsi="Arial"/>
                <w:sz w:val="20"/>
                <w:szCs w:val="20"/>
              </w:rPr>
              <w:t>.</w:t>
            </w:r>
          </w:p>
        </w:tc>
      </w:tr>
      <w:tr w:rsidR="00A3204E" w14:paraId="4967353A" w14:textId="77777777" w:rsidTr="00402BCD">
        <w:trPr>
          <w:trHeight w:val="237"/>
        </w:trPr>
        <w:tc>
          <w:tcPr>
            <w:tcW w:w="568" w:type="dxa"/>
            <w:tcBorders>
              <w:top w:val="nil"/>
              <w:left w:val="nil"/>
              <w:bottom w:val="nil"/>
              <w:right w:val="nil"/>
            </w:tcBorders>
            <w:shd w:val="clear" w:color="auto" w:fill="auto"/>
            <w:tcMar>
              <w:top w:w="80" w:type="dxa"/>
              <w:left w:w="80" w:type="dxa"/>
              <w:bottom w:w="80" w:type="dxa"/>
              <w:right w:w="80" w:type="dxa"/>
            </w:tcMar>
            <w:vAlign w:val="center"/>
          </w:tcPr>
          <w:p w14:paraId="6EA0DE50" w14:textId="77777777" w:rsidR="00A3204E" w:rsidRDefault="00A3204E"/>
        </w:tc>
        <w:tc>
          <w:tcPr>
            <w:tcW w:w="4050" w:type="dxa"/>
            <w:gridSpan w:val="2"/>
            <w:tcBorders>
              <w:top w:val="nil"/>
              <w:left w:val="nil"/>
              <w:bottom w:val="nil"/>
              <w:right w:val="nil"/>
            </w:tcBorders>
            <w:shd w:val="clear" w:color="auto" w:fill="000000"/>
            <w:tcMar>
              <w:top w:w="80" w:type="dxa"/>
              <w:left w:w="80" w:type="dxa"/>
              <w:bottom w:w="80" w:type="dxa"/>
              <w:right w:w="80" w:type="dxa"/>
            </w:tcMar>
            <w:vAlign w:val="center"/>
          </w:tcPr>
          <w:p w14:paraId="2C7D9DB9" w14:textId="77777777" w:rsidR="00A3204E" w:rsidRDefault="00755AD2">
            <w:r>
              <w:rPr>
                <w:rFonts w:ascii="Arial" w:hAnsi="Arial"/>
                <w:b/>
                <w:bCs/>
                <w:color w:val="FFFFFF"/>
                <w:sz w:val="20"/>
                <w:szCs w:val="20"/>
                <w:u w:color="FFFFFF"/>
              </w:rPr>
              <w:t>FDM Training</w:t>
            </w:r>
          </w:p>
        </w:tc>
        <w:tc>
          <w:tcPr>
            <w:tcW w:w="4747" w:type="dxa"/>
            <w:tcBorders>
              <w:top w:val="nil"/>
              <w:left w:val="nil"/>
              <w:bottom w:val="nil"/>
              <w:right w:val="nil"/>
            </w:tcBorders>
            <w:shd w:val="clear" w:color="auto" w:fill="auto"/>
            <w:tcMar>
              <w:top w:w="80" w:type="dxa"/>
              <w:left w:w="80" w:type="dxa"/>
              <w:bottom w:w="80" w:type="dxa"/>
              <w:right w:w="80" w:type="dxa"/>
            </w:tcMar>
          </w:tcPr>
          <w:p w14:paraId="6A188305" w14:textId="77777777" w:rsidR="00A3204E" w:rsidRDefault="00A3204E"/>
        </w:tc>
      </w:tr>
      <w:tr w:rsidR="00A3204E" w14:paraId="4F79F15D" w14:textId="77777777" w:rsidTr="00402BCD">
        <w:trPr>
          <w:trHeight w:val="233"/>
        </w:trPr>
        <w:tc>
          <w:tcPr>
            <w:tcW w:w="568" w:type="dxa"/>
            <w:tcBorders>
              <w:top w:val="nil"/>
              <w:left w:val="nil"/>
              <w:bottom w:val="nil"/>
              <w:right w:val="nil"/>
            </w:tcBorders>
            <w:shd w:val="clear" w:color="auto" w:fill="auto"/>
            <w:tcMar>
              <w:top w:w="80" w:type="dxa"/>
              <w:left w:w="80" w:type="dxa"/>
              <w:bottom w:w="80" w:type="dxa"/>
              <w:right w:w="80" w:type="dxa"/>
            </w:tcMar>
            <w:vAlign w:val="center"/>
          </w:tcPr>
          <w:p w14:paraId="1771C6D1" w14:textId="77777777" w:rsidR="00A3204E" w:rsidRDefault="00A3204E"/>
        </w:tc>
        <w:tc>
          <w:tcPr>
            <w:tcW w:w="2551" w:type="dxa"/>
            <w:tcBorders>
              <w:top w:val="nil"/>
              <w:left w:val="nil"/>
              <w:bottom w:val="nil"/>
              <w:right w:val="nil"/>
            </w:tcBorders>
            <w:shd w:val="clear" w:color="auto" w:fill="auto"/>
            <w:tcMar>
              <w:top w:w="80" w:type="dxa"/>
              <w:left w:w="80" w:type="dxa"/>
              <w:bottom w:w="80" w:type="dxa"/>
              <w:right w:w="80" w:type="dxa"/>
            </w:tcMar>
            <w:vAlign w:val="center"/>
          </w:tcPr>
          <w:p w14:paraId="02E5041D" w14:textId="77777777" w:rsidR="00A3204E" w:rsidRDefault="00A3204E"/>
        </w:tc>
        <w:tc>
          <w:tcPr>
            <w:tcW w:w="6246" w:type="dxa"/>
            <w:gridSpan w:val="2"/>
            <w:tcBorders>
              <w:top w:val="nil"/>
              <w:left w:val="nil"/>
              <w:bottom w:val="nil"/>
              <w:right w:val="nil"/>
            </w:tcBorders>
            <w:shd w:val="clear" w:color="auto" w:fill="auto"/>
            <w:tcMar>
              <w:top w:w="80" w:type="dxa"/>
              <w:left w:w="80" w:type="dxa"/>
              <w:bottom w:w="80" w:type="dxa"/>
              <w:right w:w="80" w:type="dxa"/>
            </w:tcMar>
          </w:tcPr>
          <w:p w14:paraId="26DB8B41" w14:textId="77777777" w:rsidR="00A3204E" w:rsidRDefault="00A3204E"/>
        </w:tc>
      </w:tr>
      <w:tr w:rsidR="00A3204E" w14:paraId="2E0D0E00" w14:textId="77777777" w:rsidTr="00402BCD">
        <w:trPr>
          <w:trHeight w:val="673"/>
        </w:trPr>
        <w:tc>
          <w:tcPr>
            <w:tcW w:w="568" w:type="dxa"/>
            <w:tcBorders>
              <w:top w:val="nil"/>
              <w:left w:val="nil"/>
              <w:bottom w:val="nil"/>
              <w:right w:val="nil"/>
            </w:tcBorders>
            <w:shd w:val="clear" w:color="auto" w:fill="auto"/>
            <w:tcMar>
              <w:top w:w="80" w:type="dxa"/>
              <w:left w:w="80" w:type="dxa"/>
              <w:bottom w:w="80" w:type="dxa"/>
              <w:right w:w="80" w:type="dxa"/>
            </w:tcMar>
            <w:vAlign w:val="center"/>
          </w:tcPr>
          <w:p w14:paraId="142D68D6" w14:textId="77777777" w:rsidR="00A3204E" w:rsidRDefault="00A3204E"/>
        </w:tc>
        <w:tc>
          <w:tcPr>
            <w:tcW w:w="2551" w:type="dxa"/>
            <w:tcBorders>
              <w:top w:val="nil"/>
              <w:left w:val="nil"/>
              <w:bottom w:val="nil"/>
              <w:right w:val="nil"/>
            </w:tcBorders>
            <w:shd w:val="clear" w:color="auto" w:fill="auto"/>
            <w:tcMar>
              <w:top w:w="80" w:type="dxa"/>
              <w:left w:w="80" w:type="dxa"/>
              <w:bottom w:w="80" w:type="dxa"/>
              <w:right w:w="80" w:type="dxa"/>
            </w:tcMar>
          </w:tcPr>
          <w:p w14:paraId="2D1B8A5F" w14:textId="77777777" w:rsidR="00A3204E" w:rsidRDefault="00755AD2">
            <w:r>
              <w:rPr>
                <w:rFonts w:ascii="Arial" w:hAnsi="Arial"/>
                <w:sz w:val="20"/>
                <w:szCs w:val="20"/>
              </w:rPr>
              <w:t xml:space="preserve">February 2019 </w:t>
            </w:r>
            <w:r>
              <w:rPr>
                <w:rFonts w:ascii="Arial" w:hAnsi="Arial"/>
                <w:sz w:val="20"/>
                <w:szCs w:val="20"/>
              </w:rPr>
              <w:t xml:space="preserve">– </w:t>
            </w:r>
            <w:r>
              <w:rPr>
                <w:rFonts w:ascii="Arial" w:hAnsi="Arial"/>
                <w:sz w:val="20"/>
                <w:szCs w:val="20"/>
              </w:rPr>
              <w:t>May 2019:</w:t>
            </w:r>
          </w:p>
        </w:tc>
        <w:tc>
          <w:tcPr>
            <w:tcW w:w="6246" w:type="dxa"/>
            <w:gridSpan w:val="2"/>
            <w:tcBorders>
              <w:top w:val="nil"/>
              <w:left w:val="nil"/>
              <w:bottom w:val="nil"/>
              <w:right w:val="nil"/>
            </w:tcBorders>
            <w:shd w:val="clear" w:color="auto" w:fill="auto"/>
            <w:tcMar>
              <w:top w:w="80" w:type="dxa"/>
              <w:left w:w="80" w:type="dxa"/>
              <w:bottom w:w="80" w:type="dxa"/>
              <w:right w:w="80" w:type="dxa"/>
            </w:tcMar>
          </w:tcPr>
          <w:p w14:paraId="149833EF" w14:textId="77777777" w:rsidR="00A3204E" w:rsidRDefault="00755AD2">
            <w:pPr>
              <w:tabs>
                <w:tab w:val="left" w:pos="2835"/>
              </w:tabs>
            </w:pPr>
            <w:r>
              <w:rPr>
                <w:rFonts w:ascii="Arial" w:hAnsi="Arial"/>
                <w:b/>
                <w:bCs/>
                <w:sz w:val="20"/>
                <w:szCs w:val="20"/>
              </w:rPr>
              <w:t xml:space="preserve">FDM Training </w:t>
            </w:r>
            <w:proofErr w:type="spellStart"/>
            <w:r>
              <w:rPr>
                <w:rFonts w:ascii="Arial" w:hAnsi="Arial"/>
                <w:b/>
                <w:bCs/>
                <w:sz w:val="20"/>
                <w:szCs w:val="20"/>
              </w:rPr>
              <w:t>centre</w:t>
            </w:r>
            <w:proofErr w:type="spellEnd"/>
            <w:r>
              <w:rPr>
                <w:rFonts w:ascii="Arial" w:hAnsi="Arial"/>
                <w:sz w:val="20"/>
                <w:szCs w:val="20"/>
              </w:rPr>
              <w:t>, Frankfurt</w:t>
            </w:r>
          </w:p>
        </w:tc>
      </w:tr>
      <w:tr w:rsidR="00A3204E" w14:paraId="515FD28E" w14:textId="77777777" w:rsidTr="00402BCD">
        <w:trPr>
          <w:trHeight w:val="411"/>
        </w:trPr>
        <w:tc>
          <w:tcPr>
            <w:tcW w:w="568" w:type="dxa"/>
            <w:tcBorders>
              <w:top w:val="nil"/>
              <w:left w:val="nil"/>
              <w:bottom w:val="nil"/>
              <w:right w:val="nil"/>
            </w:tcBorders>
            <w:shd w:val="clear" w:color="auto" w:fill="auto"/>
            <w:tcMar>
              <w:top w:w="80" w:type="dxa"/>
              <w:left w:w="80" w:type="dxa"/>
              <w:bottom w:w="80" w:type="dxa"/>
              <w:right w:w="80" w:type="dxa"/>
            </w:tcMar>
            <w:vAlign w:val="center"/>
          </w:tcPr>
          <w:p w14:paraId="45DED5FD" w14:textId="77777777" w:rsidR="00A3204E" w:rsidRDefault="00A3204E"/>
        </w:tc>
        <w:tc>
          <w:tcPr>
            <w:tcW w:w="8797" w:type="dxa"/>
            <w:gridSpan w:val="3"/>
            <w:vMerge w:val="restart"/>
            <w:tcBorders>
              <w:top w:val="nil"/>
              <w:left w:val="nil"/>
              <w:bottom w:val="nil"/>
              <w:right w:val="nil"/>
            </w:tcBorders>
            <w:shd w:val="clear" w:color="auto" w:fill="auto"/>
            <w:tcMar>
              <w:top w:w="80" w:type="dxa"/>
              <w:left w:w="80" w:type="dxa"/>
              <w:bottom w:w="80" w:type="dxa"/>
              <w:right w:w="80" w:type="dxa"/>
            </w:tcMar>
          </w:tcPr>
          <w:p w14:paraId="10C42966" w14:textId="77777777" w:rsidR="00A3204E" w:rsidRDefault="00755AD2">
            <w:pPr>
              <w:tabs>
                <w:tab w:val="left" w:pos="2835"/>
              </w:tabs>
              <w:spacing w:line="276" w:lineRule="auto"/>
              <w:rPr>
                <w:rFonts w:ascii="Arial" w:eastAsia="Arial" w:hAnsi="Arial" w:cs="Arial"/>
                <w:sz w:val="20"/>
                <w:szCs w:val="20"/>
              </w:rPr>
            </w:pPr>
            <w:r>
              <w:t>Alex</w:t>
            </w:r>
            <w:r>
              <w:rPr>
                <w:rFonts w:ascii="Arial" w:hAnsi="Arial"/>
                <w:sz w:val="20"/>
                <w:szCs w:val="20"/>
              </w:rPr>
              <w:t xml:space="preserve"> has completed the following modules of the Java Development </w:t>
            </w:r>
            <w:proofErr w:type="spellStart"/>
            <w:r>
              <w:rPr>
                <w:rFonts w:ascii="Arial" w:hAnsi="Arial"/>
                <w:sz w:val="20"/>
                <w:szCs w:val="20"/>
              </w:rPr>
              <w:t>programme</w:t>
            </w:r>
            <w:proofErr w:type="spellEnd"/>
            <w:r>
              <w:rPr>
                <w:rFonts w:ascii="Arial" w:hAnsi="Arial"/>
                <w:sz w:val="20"/>
                <w:szCs w:val="20"/>
              </w:rPr>
              <w:t xml:space="preserve">: </w:t>
            </w:r>
          </w:p>
          <w:p w14:paraId="5074E367" w14:textId="77777777" w:rsidR="00A3204E" w:rsidRDefault="00755AD2">
            <w:pPr>
              <w:tabs>
                <w:tab w:val="left" w:pos="2835"/>
              </w:tabs>
              <w:spacing w:line="276" w:lineRule="auto"/>
              <w:rPr>
                <w:rFonts w:ascii="Arial" w:eastAsia="Arial" w:hAnsi="Arial" w:cs="Arial"/>
                <w:b/>
                <w:bCs/>
                <w:sz w:val="20"/>
                <w:szCs w:val="20"/>
              </w:rPr>
            </w:pPr>
            <w:r>
              <w:rPr>
                <w:rFonts w:ascii="Arial" w:eastAsia="Arial" w:hAnsi="Arial" w:cs="Arial"/>
                <w:sz w:val="20"/>
                <w:szCs w:val="20"/>
              </w:rPr>
              <w:tab/>
            </w:r>
            <w:r>
              <w:rPr>
                <w:rFonts w:ascii="Arial" w:hAnsi="Arial"/>
                <w:b/>
                <w:bCs/>
                <w:sz w:val="20"/>
                <w:szCs w:val="20"/>
              </w:rPr>
              <w:t>Completed</w:t>
            </w:r>
          </w:p>
          <w:p w14:paraId="2F44CCD9" w14:textId="77777777" w:rsidR="00A3204E" w:rsidRDefault="00755AD2">
            <w:pPr>
              <w:rPr>
                <w:rFonts w:ascii="Arial" w:eastAsia="Arial" w:hAnsi="Arial" w:cs="Arial"/>
                <w:b/>
                <w:bCs/>
                <w:sz w:val="20"/>
                <w:szCs w:val="20"/>
              </w:rPr>
            </w:pPr>
            <w:r>
              <w:rPr>
                <w:rFonts w:ascii="Arial" w:hAnsi="Arial"/>
                <w:b/>
                <w:bCs/>
                <w:sz w:val="20"/>
                <w:szCs w:val="20"/>
              </w:rPr>
              <w:t>Professional Skills</w:t>
            </w:r>
          </w:p>
          <w:p w14:paraId="7D735FEB" w14:textId="77777777" w:rsidR="00A3204E" w:rsidRDefault="00755AD2">
            <w:pPr>
              <w:jc w:val="center"/>
              <w:rPr>
                <w:rFonts w:ascii="Arial" w:eastAsia="Arial" w:hAnsi="Arial" w:cs="Arial"/>
                <w:sz w:val="20"/>
                <w:szCs w:val="20"/>
              </w:rPr>
            </w:pPr>
            <w:r>
              <w:rPr>
                <w:rFonts w:ascii="Arial" w:hAnsi="Arial"/>
                <w:sz w:val="20"/>
                <w:szCs w:val="20"/>
              </w:rPr>
              <w:t>An overview of the Software Development Lifecycle and Service Management is given and the importance of communication, presentation and interview skills</w:t>
            </w:r>
            <w:r>
              <w:rPr>
                <w:rFonts w:ascii="Arial" w:hAnsi="Arial"/>
                <w:sz w:val="20"/>
                <w:szCs w:val="20"/>
              </w:rPr>
              <w:t xml:space="preserve"> are highlighted and assessed.</w:t>
            </w:r>
            <w:r>
              <w:rPr>
                <w:rFonts w:ascii="Arial" w:hAnsi="Arial"/>
                <w:sz w:val="20"/>
                <w:szCs w:val="20"/>
              </w:rPr>
              <w:tab/>
            </w:r>
            <w:r>
              <w:rPr>
                <w:rFonts w:ascii="Arial" w:eastAsia="Arial" w:hAnsi="Arial" w:cs="Arial"/>
                <w:noProof/>
                <w:sz w:val="20"/>
                <w:szCs w:val="20"/>
              </w:rPr>
              <w:drawing>
                <wp:inline distT="0" distB="0" distL="0" distR="0" wp14:anchorId="7E8DB714" wp14:editId="1DB5729A">
                  <wp:extent cx="247650" cy="24765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2.png"/>
                          <pic:cNvPicPr>
                            <a:picLocks noChangeAspect="1"/>
                          </pic:cNvPicPr>
                        </pic:nvPicPr>
                        <pic:blipFill>
                          <a:blip r:embed="rId7"/>
                          <a:stretch>
                            <a:fillRect/>
                          </a:stretch>
                        </pic:blipFill>
                        <pic:spPr>
                          <a:xfrm>
                            <a:off x="0" y="0"/>
                            <a:ext cx="247650" cy="247650"/>
                          </a:xfrm>
                          <a:prstGeom prst="rect">
                            <a:avLst/>
                          </a:prstGeom>
                          <a:ln w="12700" cap="flat">
                            <a:noFill/>
                            <a:miter lim="400000"/>
                          </a:ln>
                          <a:effectLst/>
                        </pic:spPr>
                      </pic:pic>
                    </a:graphicData>
                  </a:graphic>
                </wp:inline>
              </w:drawing>
            </w:r>
          </w:p>
          <w:p w14:paraId="4E33B853" w14:textId="77777777" w:rsidR="00A3204E" w:rsidRDefault="00755AD2">
            <w:pPr>
              <w:rPr>
                <w:rFonts w:ascii="Arial" w:eastAsia="Arial" w:hAnsi="Arial" w:cs="Arial"/>
                <w:b/>
                <w:bCs/>
                <w:sz w:val="20"/>
                <w:szCs w:val="20"/>
              </w:rPr>
            </w:pPr>
            <w:r>
              <w:rPr>
                <w:rFonts w:ascii="Arial" w:hAnsi="Arial"/>
                <w:b/>
                <w:bCs/>
                <w:sz w:val="20"/>
                <w:szCs w:val="20"/>
              </w:rPr>
              <w:t>SQL</w:t>
            </w:r>
          </w:p>
          <w:p w14:paraId="31332F08" w14:textId="77777777" w:rsidR="00A3204E" w:rsidRDefault="00755AD2">
            <w:pPr>
              <w:jc w:val="center"/>
              <w:rPr>
                <w:rFonts w:ascii="Arial" w:eastAsia="Arial" w:hAnsi="Arial" w:cs="Arial"/>
                <w:sz w:val="20"/>
                <w:szCs w:val="20"/>
              </w:rPr>
            </w:pPr>
            <w:r>
              <w:rPr>
                <w:rFonts w:ascii="Arial" w:hAnsi="Arial"/>
                <w:sz w:val="20"/>
                <w:szCs w:val="20"/>
              </w:rPr>
              <w:t xml:space="preserve">Beginning with an introduction about the theory of relational databases, ERDs and </w:t>
            </w:r>
            <w:proofErr w:type="spellStart"/>
            <w:r>
              <w:rPr>
                <w:rFonts w:ascii="Arial" w:hAnsi="Arial"/>
                <w:sz w:val="20"/>
                <w:szCs w:val="20"/>
              </w:rPr>
              <w:t>normalisation</w:t>
            </w:r>
            <w:proofErr w:type="spellEnd"/>
            <w:r>
              <w:rPr>
                <w:rFonts w:ascii="Arial" w:hAnsi="Arial"/>
                <w:sz w:val="20"/>
                <w:szCs w:val="20"/>
              </w:rPr>
              <w:t>, this course covers query writing using different aspects of SQL such as DDL, DML, joins and aggregate functions.</w:t>
            </w:r>
            <w:r>
              <w:rPr>
                <w:rFonts w:ascii="Arial" w:hAnsi="Arial"/>
                <w:sz w:val="20"/>
                <w:szCs w:val="20"/>
              </w:rPr>
              <w:tab/>
            </w:r>
            <w:r>
              <w:rPr>
                <w:rFonts w:ascii="Arial" w:eastAsia="Arial" w:hAnsi="Arial" w:cs="Arial"/>
                <w:noProof/>
                <w:sz w:val="20"/>
                <w:szCs w:val="20"/>
              </w:rPr>
              <w:drawing>
                <wp:inline distT="0" distB="0" distL="0" distR="0" wp14:anchorId="54FA4CFE" wp14:editId="21689E51">
                  <wp:extent cx="247650" cy="24765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2.pdf"/>
                          <pic:cNvPicPr>
                            <a:picLocks noChangeAspect="1"/>
                          </pic:cNvPicPr>
                        </pic:nvPicPr>
                        <pic:blipFill>
                          <a:blip r:embed="rId7"/>
                          <a:stretch>
                            <a:fillRect/>
                          </a:stretch>
                        </pic:blipFill>
                        <pic:spPr>
                          <a:xfrm>
                            <a:off x="0" y="0"/>
                            <a:ext cx="247650" cy="247650"/>
                          </a:xfrm>
                          <a:prstGeom prst="rect">
                            <a:avLst/>
                          </a:prstGeom>
                          <a:ln w="12700" cap="flat">
                            <a:noFill/>
                            <a:miter lim="400000"/>
                          </a:ln>
                          <a:effectLst/>
                        </pic:spPr>
                      </pic:pic>
                    </a:graphicData>
                  </a:graphic>
                </wp:inline>
              </w:drawing>
            </w:r>
          </w:p>
          <w:p w14:paraId="13A00872" w14:textId="77777777" w:rsidR="00A3204E" w:rsidRDefault="00755AD2">
            <w:pPr>
              <w:rPr>
                <w:rFonts w:ascii="Arial" w:eastAsia="Arial" w:hAnsi="Arial" w:cs="Arial"/>
                <w:b/>
                <w:bCs/>
                <w:sz w:val="20"/>
                <w:szCs w:val="20"/>
              </w:rPr>
            </w:pPr>
            <w:r>
              <w:rPr>
                <w:rFonts w:ascii="Arial" w:hAnsi="Arial"/>
                <w:b/>
                <w:bCs/>
                <w:sz w:val="20"/>
                <w:szCs w:val="20"/>
              </w:rPr>
              <w:t>UNIX</w:t>
            </w:r>
          </w:p>
          <w:p w14:paraId="7D70BC47" w14:textId="77777777" w:rsidR="00A3204E" w:rsidRDefault="00755AD2">
            <w:pPr>
              <w:jc w:val="center"/>
              <w:rPr>
                <w:rFonts w:ascii="Arial" w:eastAsia="Arial" w:hAnsi="Arial" w:cs="Arial"/>
                <w:sz w:val="20"/>
                <w:szCs w:val="20"/>
              </w:rPr>
            </w:pPr>
            <w:r>
              <w:rPr>
                <w:rFonts w:ascii="Arial" w:hAnsi="Arial"/>
                <w:sz w:val="20"/>
                <w:szCs w:val="20"/>
              </w:rPr>
              <w:t>This course covers working on a command line by using the Bash Shell, navigating in the file system as well as interacting with input and output using redirection and piping. It also gives an overview of the basics of programming which is practiced through</w:t>
            </w:r>
            <w:r>
              <w:rPr>
                <w:rFonts w:ascii="Arial" w:hAnsi="Arial"/>
                <w:sz w:val="20"/>
                <w:szCs w:val="20"/>
              </w:rPr>
              <w:t xml:space="preserve"> the creation of Shell Scripts.</w:t>
            </w:r>
            <w:r>
              <w:rPr>
                <w:rFonts w:ascii="Arial" w:hAnsi="Arial"/>
                <w:sz w:val="20"/>
                <w:szCs w:val="20"/>
              </w:rPr>
              <w:tab/>
            </w:r>
            <w:r>
              <w:rPr>
                <w:rFonts w:ascii="Arial" w:eastAsia="Arial" w:hAnsi="Arial" w:cs="Arial"/>
                <w:noProof/>
                <w:sz w:val="20"/>
                <w:szCs w:val="20"/>
              </w:rPr>
              <w:drawing>
                <wp:inline distT="0" distB="0" distL="0" distR="0" wp14:anchorId="458E4E6F" wp14:editId="7F63DD53">
                  <wp:extent cx="247650" cy="24765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2.pdf"/>
                          <pic:cNvPicPr>
                            <a:picLocks noChangeAspect="1"/>
                          </pic:cNvPicPr>
                        </pic:nvPicPr>
                        <pic:blipFill>
                          <a:blip r:embed="rId7"/>
                          <a:stretch>
                            <a:fillRect/>
                          </a:stretch>
                        </pic:blipFill>
                        <pic:spPr>
                          <a:xfrm>
                            <a:off x="0" y="0"/>
                            <a:ext cx="247650" cy="247650"/>
                          </a:xfrm>
                          <a:prstGeom prst="rect">
                            <a:avLst/>
                          </a:prstGeom>
                          <a:ln w="12700" cap="flat">
                            <a:noFill/>
                            <a:miter lim="400000"/>
                          </a:ln>
                          <a:effectLst/>
                        </pic:spPr>
                      </pic:pic>
                    </a:graphicData>
                  </a:graphic>
                </wp:inline>
              </w:drawing>
            </w:r>
          </w:p>
          <w:p w14:paraId="68F3D8D7" w14:textId="77777777" w:rsidR="00A3204E" w:rsidRDefault="00755AD2">
            <w:pPr>
              <w:rPr>
                <w:rFonts w:ascii="Arial" w:eastAsia="Arial" w:hAnsi="Arial" w:cs="Arial"/>
                <w:b/>
                <w:bCs/>
                <w:sz w:val="20"/>
                <w:szCs w:val="20"/>
              </w:rPr>
            </w:pPr>
            <w:r>
              <w:rPr>
                <w:rFonts w:ascii="Arial" w:hAnsi="Arial"/>
                <w:b/>
                <w:bCs/>
                <w:sz w:val="20"/>
                <w:szCs w:val="20"/>
              </w:rPr>
              <w:t>Web Application Design</w:t>
            </w:r>
          </w:p>
          <w:p w14:paraId="6DD2A36B" w14:textId="77777777" w:rsidR="00A3204E" w:rsidRDefault="00755AD2">
            <w:pPr>
              <w:jc w:val="center"/>
              <w:rPr>
                <w:rFonts w:ascii="Arial" w:eastAsia="Arial" w:hAnsi="Arial" w:cs="Arial"/>
                <w:sz w:val="20"/>
                <w:szCs w:val="20"/>
              </w:rPr>
            </w:pPr>
            <w:r>
              <w:rPr>
                <w:rFonts w:ascii="Arial" w:hAnsi="Arial"/>
                <w:sz w:val="20"/>
                <w:szCs w:val="20"/>
              </w:rPr>
              <w:lastRenderedPageBreak/>
              <w:t xml:space="preserve">After modelling Use Case and Activity Diagrams to define the requirements for a website, the layout is then designed using Wireframe Diagrams. When all the planning is done, the website is then </w:t>
            </w:r>
            <w:r>
              <w:rPr>
                <w:rFonts w:ascii="Arial" w:hAnsi="Arial"/>
                <w:sz w:val="20"/>
                <w:szCs w:val="20"/>
              </w:rPr>
              <w:t>implemented using HTML5, CSS3, XML, XSLT, JavaScript and jQuery.</w:t>
            </w:r>
            <w:r>
              <w:rPr>
                <w:rFonts w:ascii="Arial" w:hAnsi="Arial"/>
                <w:sz w:val="20"/>
                <w:szCs w:val="20"/>
              </w:rPr>
              <w:tab/>
            </w:r>
            <w:r>
              <w:rPr>
                <w:rFonts w:ascii="Arial" w:eastAsia="Arial" w:hAnsi="Arial" w:cs="Arial"/>
                <w:noProof/>
                <w:sz w:val="20"/>
                <w:szCs w:val="20"/>
              </w:rPr>
              <w:drawing>
                <wp:inline distT="0" distB="0" distL="0" distR="0" wp14:anchorId="352EB3A9" wp14:editId="5BAF33A2">
                  <wp:extent cx="247650" cy="24765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2.pdf"/>
                          <pic:cNvPicPr>
                            <a:picLocks noChangeAspect="1"/>
                          </pic:cNvPicPr>
                        </pic:nvPicPr>
                        <pic:blipFill>
                          <a:blip r:embed="rId7"/>
                          <a:stretch>
                            <a:fillRect/>
                          </a:stretch>
                        </pic:blipFill>
                        <pic:spPr>
                          <a:xfrm>
                            <a:off x="0" y="0"/>
                            <a:ext cx="247650" cy="247650"/>
                          </a:xfrm>
                          <a:prstGeom prst="rect">
                            <a:avLst/>
                          </a:prstGeom>
                          <a:ln w="12700" cap="flat">
                            <a:noFill/>
                            <a:miter lim="400000"/>
                          </a:ln>
                          <a:effectLst/>
                        </pic:spPr>
                      </pic:pic>
                    </a:graphicData>
                  </a:graphic>
                </wp:inline>
              </w:drawing>
            </w:r>
          </w:p>
          <w:p w14:paraId="44D42E9D" w14:textId="77777777" w:rsidR="00A3204E" w:rsidRDefault="00755AD2">
            <w:pPr>
              <w:ind w:left="34"/>
              <w:rPr>
                <w:rFonts w:ascii="Arial" w:eastAsia="Arial" w:hAnsi="Arial" w:cs="Arial"/>
                <w:b/>
                <w:bCs/>
                <w:sz w:val="20"/>
                <w:szCs w:val="20"/>
              </w:rPr>
            </w:pPr>
            <w:r>
              <w:rPr>
                <w:rFonts w:ascii="Arial" w:hAnsi="Arial"/>
                <w:b/>
                <w:bCs/>
                <w:sz w:val="20"/>
                <w:szCs w:val="20"/>
              </w:rPr>
              <w:t>Common Development</w:t>
            </w:r>
          </w:p>
          <w:p w14:paraId="1B0D28DC" w14:textId="77777777" w:rsidR="00A3204E" w:rsidRDefault="00755AD2">
            <w:pPr>
              <w:jc w:val="center"/>
              <w:rPr>
                <w:rFonts w:ascii="Arial" w:eastAsia="Arial" w:hAnsi="Arial" w:cs="Arial"/>
                <w:sz w:val="20"/>
                <w:szCs w:val="20"/>
              </w:rPr>
            </w:pPr>
            <w:r>
              <w:rPr>
                <w:rFonts w:ascii="Arial" w:hAnsi="Arial"/>
                <w:sz w:val="20"/>
                <w:szCs w:val="20"/>
              </w:rPr>
              <w:t>Applying OOP principals (SOLID, 4 Pillars) and Design Patterns for designing a trading platform system using UML diagrams is covered.</w:t>
            </w:r>
            <w:r>
              <w:rPr>
                <w:rFonts w:ascii="Arial" w:hAnsi="Arial"/>
                <w:sz w:val="20"/>
                <w:szCs w:val="20"/>
              </w:rPr>
              <w:tab/>
            </w:r>
            <w:r>
              <w:rPr>
                <w:rFonts w:ascii="Arial" w:eastAsia="Arial" w:hAnsi="Arial" w:cs="Arial"/>
                <w:noProof/>
                <w:sz w:val="20"/>
                <w:szCs w:val="20"/>
              </w:rPr>
              <w:drawing>
                <wp:inline distT="0" distB="0" distL="0" distR="0" wp14:anchorId="6B5CB480" wp14:editId="5E858CDB">
                  <wp:extent cx="247650" cy="247650"/>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2.pdf"/>
                          <pic:cNvPicPr>
                            <a:picLocks noChangeAspect="1"/>
                          </pic:cNvPicPr>
                        </pic:nvPicPr>
                        <pic:blipFill>
                          <a:blip r:embed="rId7"/>
                          <a:stretch>
                            <a:fillRect/>
                          </a:stretch>
                        </pic:blipFill>
                        <pic:spPr>
                          <a:xfrm>
                            <a:off x="0" y="0"/>
                            <a:ext cx="247650" cy="247650"/>
                          </a:xfrm>
                          <a:prstGeom prst="rect">
                            <a:avLst/>
                          </a:prstGeom>
                          <a:ln w="12700" cap="flat">
                            <a:noFill/>
                            <a:miter lim="400000"/>
                          </a:ln>
                          <a:effectLst/>
                        </pic:spPr>
                      </pic:pic>
                    </a:graphicData>
                  </a:graphic>
                </wp:inline>
              </w:drawing>
            </w:r>
          </w:p>
          <w:p w14:paraId="62E54202" w14:textId="77777777" w:rsidR="00A3204E" w:rsidRDefault="00755AD2">
            <w:pPr>
              <w:ind w:left="34"/>
              <w:rPr>
                <w:rFonts w:ascii="Arial" w:eastAsia="Arial" w:hAnsi="Arial" w:cs="Arial"/>
                <w:b/>
                <w:bCs/>
                <w:sz w:val="20"/>
                <w:szCs w:val="20"/>
              </w:rPr>
            </w:pPr>
            <w:r>
              <w:rPr>
                <w:rFonts w:ascii="Arial" w:hAnsi="Arial"/>
                <w:b/>
                <w:bCs/>
                <w:sz w:val="20"/>
                <w:szCs w:val="20"/>
              </w:rPr>
              <w:t>Essential Core Java</w:t>
            </w:r>
          </w:p>
          <w:p w14:paraId="10222883" w14:textId="77777777" w:rsidR="00A3204E" w:rsidRDefault="00755AD2">
            <w:pPr>
              <w:jc w:val="center"/>
              <w:rPr>
                <w:rFonts w:ascii="Arial" w:eastAsia="Arial" w:hAnsi="Arial" w:cs="Arial"/>
                <w:sz w:val="20"/>
                <w:szCs w:val="20"/>
              </w:rPr>
            </w:pPr>
            <w:r>
              <w:rPr>
                <w:rFonts w:ascii="Arial" w:hAnsi="Arial"/>
                <w:sz w:val="20"/>
                <w:szCs w:val="20"/>
              </w:rPr>
              <w:t>This course is</w:t>
            </w:r>
            <w:r>
              <w:rPr>
                <w:rFonts w:ascii="Arial" w:hAnsi="Arial"/>
                <w:sz w:val="20"/>
                <w:szCs w:val="20"/>
              </w:rPr>
              <w:t xml:space="preserve"> an introduction to the Java programming language including Collections, Documentation, Memory Handling, Servlets, Serialization and Threading. It also encompasses implementing a previously designed system with extensive Test Driven Development and integra</w:t>
            </w:r>
            <w:r>
              <w:rPr>
                <w:rFonts w:ascii="Arial" w:hAnsi="Arial"/>
                <w:sz w:val="20"/>
                <w:szCs w:val="20"/>
              </w:rPr>
              <w:t>ting the technologies JUnit, Mockito, Maven and log4j. Also starting developing the designed trading platform.</w:t>
            </w:r>
            <w:r>
              <w:rPr>
                <w:rFonts w:ascii="Arial" w:hAnsi="Arial"/>
                <w:sz w:val="20"/>
                <w:szCs w:val="20"/>
              </w:rPr>
              <w:tab/>
            </w:r>
            <w:r>
              <w:rPr>
                <w:rFonts w:ascii="Arial" w:eastAsia="Arial" w:hAnsi="Arial" w:cs="Arial"/>
                <w:noProof/>
                <w:sz w:val="20"/>
                <w:szCs w:val="20"/>
              </w:rPr>
              <w:drawing>
                <wp:inline distT="0" distB="0" distL="0" distR="0" wp14:anchorId="44799F3A" wp14:editId="08DE3C9B">
                  <wp:extent cx="247650" cy="247650"/>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2.pdf"/>
                          <pic:cNvPicPr>
                            <a:picLocks noChangeAspect="1"/>
                          </pic:cNvPicPr>
                        </pic:nvPicPr>
                        <pic:blipFill>
                          <a:blip r:embed="rId7"/>
                          <a:stretch>
                            <a:fillRect/>
                          </a:stretch>
                        </pic:blipFill>
                        <pic:spPr>
                          <a:xfrm>
                            <a:off x="0" y="0"/>
                            <a:ext cx="247650" cy="247650"/>
                          </a:xfrm>
                          <a:prstGeom prst="rect">
                            <a:avLst/>
                          </a:prstGeom>
                          <a:ln w="12700" cap="flat">
                            <a:noFill/>
                            <a:miter lim="400000"/>
                          </a:ln>
                          <a:effectLst/>
                        </pic:spPr>
                      </pic:pic>
                    </a:graphicData>
                  </a:graphic>
                </wp:inline>
              </w:drawing>
            </w:r>
          </w:p>
          <w:p w14:paraId="0978DEA5" w14:textId="77777777" w:rsidR="00A3204E" w:rsidRDefault="00755AD2">
            <w:pPr>
              <w:ind w:left="34"/>
              <w:rPr>
                <w:rFonts w:ascii="Arial" w:eastAsia="Arial" w:hAnsi="Arial" w:cs="Arial"/>
                <w:b/>
                <w:bCs/>
                <w:sz w:val="20"/>
                <w:szCs w:val="20"/>
              </w:rPr>
            </w:pPr>
            <w:r>
              <w:rPr>
                <w:rFonts w:ascii="Arial" w:hAnsi="Arial"/>
                <w:b/>
                <w:bCs/>
                <w:sz w:val="20"/>
                <w:szCs w:val="20"/>
              </w:rPr>
              <w:t>Data Access using JDBC</w:t>
            </w:r>
          </w:p>
          <w:p w14:paraId="7D020421" w14:textId="77777777" w:rsidR="00A3204E" w:rsidRDefault="00755AD2">
            <w:pPr>
              <w:jc w:val="center"/>
              <w:rPr>
                <w:rFonts w:ascii="Arial" w:eastAsia="Arial" w:hAnsi="Arial" w:cs="Arial"/>
                <w:sz w:val="20"/>
                <w:szCs w:val="20"/>
              </w:rPr>
            </w:pPr>
            <w:r>
              <w:rPr>
                <w:rFonts w:ascii="Arial" w:hAnsi="Arial"/>
                <w:sz w:val="20"/>
                <w:szCs w:val="20"/>
              </w:rPr>
              <w:t>This course shows how to extend the trading platform with a Data Access layer for multiple database vendors using the JD</w:t>
            </w:r>
            <w:r>
              <w:rPr>
                <w:rFonts w:ascii="Arial" w:hAnsi="Arial"/>
                <w:sz w:val="20"/>
                <w:szCs w:val="20"/>
              </w:rPr>
              <w:t>BC technology.</w:t>
            </w:r>
            <w:r>
              <w:rPr>
                <w:rFonts w:ascii="Arial" w:hAnsi="Arial"/>
                <w:sz w:val="20"/>
                <w:szCs w:val="20"/>
              </w:rPr>
              <w:tab/>
            </w:r>
            <w:r>
              <w:rPr>
                <w:rFonts w:ascii="Arial" w:eastAsia="Arial" w:hAnsi="Arial" w:cs="Arial"/>
                <w:noProof/>
                <w:sz w:val="20"/>
                <w:szCs w:val="20"/>
              </w:rPr>
              <w:drawing>
                <wp:inline distT="0" distB="0" distL="0" distR="0" wp14:anchorId="50C7B331" wp14:editId="18323113">
                  <wp:extent cx="247650" cy="247650"/>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2.pdf"/>
                          <pic:cNvPicPr>
                            <a:picLocks noChangeAspect="1"/>
                          </pic:cNvPicPr>
                        </pic:nvPicPr>
                        <pic:blipFill>
                          <a:blip r:embed="rId7"/>
                          <a:stretch>
                            <a:fillRect/>
                          </a:stretch>
                        </pic:blipFill>
                        <pic:spPr>
                          <a:xfrm>
                            <a:off x="0" y="0"/>
                            <a:ext cx="247650" cy="247650"/>
                          </a:xfrm>
                          <a:prstGeom prst="rect">
                            <a:avLst/>
                          </a:prstGeom>
                          <a:ln w="12700" cap="flat">
                            <a:noFill/>
                            <a:miter lim="400000"/>
                          </a:ln>
                          <a:effectLst/>
                        </pic:spPr>
                      </pic:pic>
                    </a:graphicData>
                  </a:graphic>
                </wp:inline>
              </w:drawing>
            </w:r>
          </w:p>
          <w:p w14:paraId="51655BED" w14:textId="77777777" w:rsidR="00A3204E" w:rsidRDefault="00755AD2">
            <w:pPr>
              <w:ind w:left="34"/>
              <w:rPr>
                <w:rFonts w:ascii="Arial" w:eastAsia="Arial" w:hAnsi="Arial" w:cs="Arial"/>
                <w:b/>
                <w:bCs/>
                <w:sz w:val="20"/>
                <w:szCs w:val="20"/>
              </w:rPr>
            </w:pPr>
            <w:r>
              <w:rPr>
                <w:rFonts w:ascii="Arial" w:hAnsi="Arial"/>
                <w:b/>
                <w:bCs/>
                <w:sz w:val="20"/>
                <w:szCs w:val="20"/>
              </w:rPr>
              <w:t>Web Programming using Servlets and JSPs with JSTL and EL</w:t>
            </w:r>
          </w:p>
          <w:p w14:paraId="38846957" w14:textId="77777777" w:rsidR="00A3204E" w:rsidRDefault="00755AD2">
            <w:pPr>
              <w:jc w:val="center"/>
              <w:rPr>
                <w:rFonts w:ascii="Arial" w:eastAsia="Arial" w:hAnsi="Arial" w:cs="Arial"/>
                <w:sz w:val="20"/>
                <w:szCs w:val="20"/>
              </w:rPr>
            </w:pPr>
            <w:r>
              <w:rPr>
                <w:rFonts w:ascii="Arial" w:hAnsi="Arial"/>
                <w:sz w:val="20"/>
                <w:szCs w:val="20"/>
              </w:rPr>
              <w:t>In this course a web application is developed for the trading platform using an Apache HTTP Server.</w:t>
            </w:r>
            <w:r>
              <w:rPr>
                <w:rFonts w:ascii="Arial" w:hAnsi="Arial"/>
                <w:sz w:val="20"/>
                <w:szCs w:val="20"/>
              </w:rPr>
              <w:tab/>
            </w:r>
            <w:r>
              <w:rPr>
                <w:rFonts w:ascii="Arial" w:eastAsia="Arial" w:hAnsi="Arial" w:cs="Arial"/>
                <w:noProof/>
                <w:sz w:val="20"/>
                <w:szCs w:val="20"/>
              </w:rPr>
              <w:drawing>
                <wp:inline distT="0" distB="0" distL="0" distR="0" wp14:anchorId="58916A50" wp14:editId="5DA852AE">
                  <wp:extent cx="247650" cy="247650"/>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2.pdf"/>
                          <pic:cNvPicPr>
                            <a:picLocks noChangeAspect="1"/>
                          </pic:cNvPicPr>
                        </pic:nvPicPr>
                        <pic:blipFill>
                          <a:blip r:embed="rId7"/>
                          <a:stretch>
                            <a:fillRect/>
                          </a:stretch>
                        </pic:blipFill>
                        <pic:spPr>
                          <a:xfrm>
                            <a:off x="0" y="0"/>
                            <a:ext cx="247650" cy="247650"/>
                          </a:xfrm>
                          <a:prstGeom prst="rect">
                            <a:avLst/>
                          </a:prstGeom>
                          <a:ln w="12700" cap="flat">
                            <a:noFill/>
                            <a:miter lim="400000"/>
                          </a:ln>
                          <a:effectLst/>
                        </pic:spPr>
                      </pic:pic>
                    </a:graphicData>
                  </a:graphic>
                </wp:inline>
              </w:drawing>
            </w:r>
          </w:p>
          <w:p w14:paraId="4ACA0B11" w14:textId="77777777" w:rsidR="00A3204E" w:rsidRDefault="00755AD2">
            <w:pPr>
              <w:rPr>
                <w:rFonts w:ascii="Arial" w:eastAsia="Arial" w:hAnsi="Arial" w:cs="Arial"/>
                <w:b/>
                <w:bCs/>
                <w:sz w:val="20"/>
                <w:szCs w:val="20"/>
              </w:rPr>
            </w:pPr>
            <w:r>
              <w:rPr>
                <w:rFonts w:ascii="Arial" w:hAnsi="Arial"/>
                <w:b/>
                <w:bCs/>
                <w:sz w:val="20"/>
                <w:szCs w:val="20"/>
              </w:rPr>
              <w:t>Spring Framework (Core, AOP, MVC), JPA</w:t>
            </w:r>
          </w:p>
          <w:p w14:paraId="44176A8F" w14:textId="77777777" w:rsidR="00A3204E" w:rsidRDefault="00755AD2">
            <w:pPr>
              <w:jc w:val="center"/>
            </w:pPr>
            <w:r>
              <w:rPr>
                <w:rFonts w:ascii="Arial" w:hAnsi="Arial"/>
                <w:sz w:val="20"/>
                <w:szCs w:val="20"/>
              </w:rPr>
              <w:t>The course covers the Spring Framework</w:t>
            </w:r>
            <w:r>
              <w:rPr>
                <w:rFonts w:ascii="Arial" w:hAnsi="Arial"/>
                <w:sz w:val="20"/>
                <w:szCs w:val="20"/>
              </w:rPr>
              <w:t>’</w:t>
            </w:r>
            <w:r>
              <w:rPr>
                <w:rFonts w:ascii="Arial" w:hAnsi="Arial"/>
                <w:sz w:val="20"/>
                <w:szCs w:val="20"/>
              </w:rPr>
              <w:t xml:space="preserve">s </w:t>
            </w:r>
            <w:r>
              <w:rPr>
                <w:rFonts w:ascii="Arial" w:hAnsi="Arial"/>
                <w:sz w:val="20"/>
                <w:szCs w:val="20"/>
              </w:rPr>
              <w:t>modules Core, AOP, MVC and Data Access. During this course the concepts of Inversion of Control and Aspect Oriented Programming are also explained.</w:t>
            </w:r>
            <w:r>
              <w:rPr>
                <w:rFonts w:ascii="Arial" w:hAnsi="Arial"/>
                <w:sz w:val="20"/>
                <w:szCs w:val="20"/>
              </w:rPr>
              <w:tab/>
            </w:r>
            <w:r>
              <w:rPr>
                <w:rFonts w:ascii="Arial" w:eastAsia="Arial" w:hAnsi="Arial" w:cs="Arial"/>
                <w:noProof/>
                <w:sz w:val="20"/>
                <w:szCs w:val="20"/>
              </w:rPr>
              <w:drawing>
                <wp:inline distT="0" distB="0" distL="0" distR="0" wp14:anchorId="1D78D254" wp14:editId="3F299052">
                  <wp:extent cx="247650" cy="247650"/>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2.pdf"/>
                          <pic:cNvPicPr>
                            <a:picLocks noChangeAspect="1"/>
                          </pic:cNvPicPr>
                        </pic:nvPicPr>
                        <pic:blipFill>
                          <a:blip r:embed="rId7"/>
                          <a:stretch>
                            <a:fillRect/>
                          </a:stretch>
                        </pic:blipFill>
                        <pic:spPr>
                          <a:xfrm>
                            <a:off x="0" y="0"/>
                            <a:ext cx="247650" cy="247650"/>
                          </a:xfrm>
                          <a:prstGeom prst="rect">
                            <a:avLst/>
                          </a:prstGeom>
                          <a:ln w="12700" cap="flat">
                            <a:noFill/>
                            <a:miter lim="400000"/>
                          </a:ln>
                          <a:effectLst/>
                        </pic:spPr>
                      </pic:pic>
                    </a:graphicData>
                  </a:graphic>
                </wp:inline>
              </w:drawing>
            </w:r>
          </w:p>
        </w:tc>
      </w:tr>
      <w:tr w:rsidR="00A3204E" w14:paraId="0E10A446" w14:textId="77777777" w:rsidTr="00402BCD">
        <w:trPr>
          <w:trHeight w:val="674"/>
        </w:trPr>
        <w:tc>
          <w:tcPr>
            <w:tcW w:w="568" w:type="dxa"/>
            <w:tcBorders>
              <w:top w:val="nil"/>
              <w:left w:val="nil"/>
              <w:bottom w:val="nil"/>
              <w:right w:val="nil"/>
            </w:tcBorders>
            <w:shd w:val="clear" w:color="auto" w:fill="auto"/>
            <w:tcMar>
              <w:top w:w="80" w:type="dxa"/>
              <w:left w:w="80" w:type="dxa"/>
              <w:bottom w:w="80" w:type="dxa"/>
              <w:right w:w="80" w:type="dxa"/>
            </w:tcMar>
            <w:vAlign w:val="center"/>
          </w:tcPr>
          <w:p w14:paraId="641D6CEC" w14:textId="77777777" w:rsidR="00A3204E" w:rsidRDefault="00A3204E"/>
        </w:tc>
        <w:tc>
          <w:tcPr>
            <w:tcW w:w="8797" w:type="dxa"/>
            <w:gridSpan w:val="3"/>
            <w:vMerge/>
            <w:tcBorders>
              <w:top w:val="nil"/>
              <w:left w:val="nil"/>
              <w:bottom w:val="nil"/>
              <w:right w:val="nil"/>
            </w:tcBorders>
            <w:shd w:val="clear" w:color="auto" w:fill="auto"/>
          </w:tcPr>
          <w:p w14:paraId="57E883AF" w14:textId="77777777" w:rsidR="00A3204E" w:rsidRDefault="00A3204E"/>
        </w:tc>
      </w:tr>
      <w:tr w:rsidR="00A3204E" w14:paraId="008FAF0C" w14:textId="77777777" w:rsidTr="00402BCD">
        <w:trPr>
          <w:trHeight w:val="396"/>
        </w:trPr>
        <w:tc>
          <w:tcPr>
            <w:tcW w:w="568" w:type="dxa"/>
            <w:tcBorders>
              <w:top w:val="nil"/>
              <w:left w:val="nil"/>
              <w:bottom w:val="nil"/>
              <w:right w:val="nil"/>
            </w:tcBorders>
            <w:shd w:val="clear" w:color="auto" w:fill="auto"/>
            <w:tcMar>
              <w:top w:w="80" w:type="dxa"/>
              <w:left w:w="80" w:type="dxa"/>
              <w:bottom w:w="80" w:type="dxa"/>
              <w:right w:w="80" w:type="dxa"/>
            </w:tcMar>
            <w:vAlign w:val="center"/>
          </w:tcPr>
          <w:p w14:paraId="2F7AC0C9" w14:textId="77777777" w:rsidR="00A3204E" w:rsidRDefault="00A3204E"/>
        </w:tc>
        <w:tc>
          <w:tcPr>
            <w:tcW w:w="8797" w:type="dxa"/>
            <w:gridSpan w:val="3"/>
            <w:vMerge/>
            <w:tcBorders>
              <w:top w:val="nil"/>
              <w:left w:val="nil"/>
              <w:bottom w:val="nil"/>
              <w:right w:val="nil"/>
            </w:tcBorders>
            <w:shd w:val="clear" w:color="auto" w:fill="auto"/>
          </w:tcPr>
          <w:p w14:paraId="1342B112" w14:textId="77777777" w:rsidR="00A3204E" w:rsidRDefault="00A3204E"/>
        </w:tc>
      </w:tr>
      <w:tr w:rsidR="00A3204E" w14:paraId="2A564B6F" w14:textId="77777777" w:rsidTr="00402BCD">
        <w:trPr>
          <w:trHeight w:val="396"/>
        </w:trPr>
        <w:tc>
          <w:tcPr>
            <w:tcW w:w="568" w:type="dxa"/>
            <w:tcBorders>
              <w:top w:val="nil"/>
              <w:left w:val="nil"/>
              <w:bottom w:val="nil"/>
              <w:right w:val="nil"/>
            </w:tcBorders>
            <w:shd w:val="clear" w:color="auto" w:fill="auto"/>
            <w:tcMar>
              <w:top w:w="80" w:type="dxa"/>
              <w:left w:w="80" w:type="dxa"/>
              <w:bottom w:w="80" w:type="dxa"/>
              <w:right w:w="80" w:type="dxa"/>
            </w:tcMar>
            <w:vAlign w:val="center"/>
          </w:tcPr>
          <w:p w14:paraId="233B18FB" w14:textId="77777777" w:rsidR="00A3204E" w:rsidRDefault="00A3204E"/>
        </w:tc>
        <w:tc>
          <w:tcPr>
            <w:tcW w:w="8797" w:type="dxa"/>
            <w:gridSpan w:val="3"/>
            <w:vMerge/>
            <w:tcBorders>
              <w:top w:val="nil"/>
              <w:left w:val="nil"/>
              <w:bottom w:val="nil"/>
              <w:right w:val="nil"/>
            </w:tcBorders>
            <w:shd w:val="clear" w:color="auto" w:fill="auto"/>
          </w:tcPr>
          <w:p w14:paraId="2D3A22D0" w14:textId="77777777" w:rsidR="00A3204E" w:rsidRDefault="00A3204E"/>
        </w:tc>
      </w:tr>
      <w:tr w:rsidR="00A3204E" w14:paraId="6B59129C" w14:textId="77777777" w:rsidTr="00402BCD">
        <w:trPr>
          <w:trHeight w:val="396"/>
        </w:trPr>
        <w:tc>
          <w:tcPr>
            <w:tcW w:w="568" w:type="dxa"/>
            <w:tcBorders>
              <w:top w:val="nil"/>
              <w:left w:val="nil"/>
              <w:bottom w:val="nil"/>
              <w:right w:val="nil"/>
            </w:tcBorders>
            <w:shd w:val="clear" w:color="auto" w:fill="auto"/>
            <w:tcMar>
              <w:top w:w="80" w:type="dxa"/>
              <w:left w:w="80" w:type="dxa"/>
              <w:bottom w:w="80" w:type="dxa"/>
              <w:right w:w="80" w:type="dxa"/>
            </w:tcMar>
            <w:vAlign w:val="center"/>
          </w:tcPr>
          <w:p w14:paraId="4B98B68E" w14:textId="77777777" w:rsidR="00A3204E" w:rsidRDefault="00A3204E"/>
        </w:tc>
        <w:tc>
          <w:tcPr>
            <w:tcW w:w="8797" w:type="dxa"/>
            <w:gridSpan w:val="3"/>
            <w:vMerge/>
            <w:tcBorders>
              <w:top w:val="nil"/>
              <w:left w:val="nil"/>
              <w:bottom w:val="nil"/>
              <w:right w:val="nil"/>
            </w:tcBorders>
            <w:shd w:val="clear" w:color="auto" w:fill="auto"/>
          </w:tcPr>
          <w:p w14:paraId="3CA043E2" w14:textId="77777777" w:rsidR="00A3204E" w:rsidRDefault="00A3204E"/>
        </w:tc>
      </w:tr>
      <w:tr w:rsidR="00A3204E" w14:paraId="40D8081D" w14:textId="77777777" w:rsidTr="00402BCD">
        <w:trPr>
          <w:trHeight w:val="396"/>
        </w:trPr>
        <w:tc>
          <w:tcPr>
            <w:tcW w:w="568" w:type="dxa"/>
            <w:tcBorders>
              <w:top w:val="nil"/>
              <w:left w:val="nil"/>
              <w:bottom w:val="nil"/>
              <w:right w:val="nil"/>
            </w:tcBorders>
            <w:shd w:val="clear" w:color="auto" w:fill="auto"/>
            <w:tcMar>
              <w:top w:w="80" w:type="dxa"/>
              <w:left w:w="80" w:type="dxa"/>
              <w:bottom w:w="80" w:type="dxa"/>
              <w:right w:w="80" w:type="dxa"/>
            </w:tcMar>
            <w:vAlign w:val="center"/>
          </w:tcPr>
          <w:p w14:paraId="532BDEE3" w14:textId="77777777" w:rsidR="00A3204E" w:rsidRDefault="00A3204E"/>
        </w:tc>
        <w:tc>
          <w:tcPr>
            <w:tcW w:w="8797" w:type="dxa"/>
            <w:gridSpan w:val="3"/>
            <w:vMerge/>
            <w:tcBorders>
              <w:top w:val="nil"/>
              <w:left w:val="nil"/>
              <w:bottom w:val="nil"/>
              <w:right w:val="nil"/>
            </w:tcBorders>
            <w:shd w:val="clear" w:color="auto" w:fill="auto"/>
          </w:tcPr>
          <w:p w14:paraId="551279D0" w14:textId="77777777" w:rsidR="00A3204E" w:rsidRDefault="00A3204E"/>
        </w:tc>
      </w:tr>
      <w:tr w:rsidR="00A3204E" w14:paraId="6877ECB7" w14:textId="77777777" w:rsidTr="00402BCD">
        <w:trPr>
          <w:trHeight w:val="213"/>
        </w:trPr>
        <w:tc>
          <w:tcPr>
            <w:tcW w:w="568" w:type="dxa"/>
            <w:tcBorders>
              <w:top w:val="nil"/>
              <w:left w:val="nil"/>
              <w:bottom w:val="nil"/>
              <w:right w:val="nil"/>
            </w:tcBorders>
            <w:shd w:val="clear" w:color="auto" w:fill="auto"/>
            <w:tcMar>
              <w:top w:w="80" w:type="dxa"/>
              <w:left w:w="80" w:type="dxa"/>
              <w:bottom w:w="80" w:type="dxa"/>
              <w:right w:w="80" w:type="dxa"/>
            </w:tcMar>
            <w:vAlign w:val="center"/>
          </w:tcPr>
          <w:p w14:paraId="3ABC1B6C" w14:textId="77777777" w:rsidR="00A3204E" w:rsidRDefault="00A3204E"/>
        </w:tc>
        <w:tc>
          <w:tcPr>
            <w:tcW w:w="8797" w:type="dxa"/>
            <w:gridSpan w:val="3"/>
            <w:vMerge/>
            <w:tcBorders>
              <w:top w:val="nil"/>
              <w:left w:val="nil"/>
              <w:bottom w:val="nil"/>
              <w:right w:val="nil"/>
            </w:tcBorders>
            <w:shd w:val="clear" w:color="auto" w:fill="auto"/>
          </w:tcPr>
          <w:p w14:paraId="5D74E4BC" w14:textId="77777777" w:rsidR="00A3204E" w:rsidRDefault="00A3204E"/>
        </w:tc>
      </w:tr>
      <w:tr w:rsidR="00A3204E" w14:paraId="23B68892" w14:textId="77777777" w:rsidTr="00402BCD">
        <w:trPr>
          <w:trHeight w:val="396"/>
        </w:trPr>
        <w:tc>
          <w:tcPr>
            <w:tcW w:w="568" w:type="dxa"/>
            <w:tcBorders>
              <w:top w:val="nil"/>
              <w:left w:val="nil"/>
              <w:bottom w:val="nil"/>
              <w:right w:val="nil"/>
            </w:tcBorders>
            <w:shd w:val="clear" w:color="auto" w:fill="auto"/>
            <w:tcMar>
              <w:top w:w="80" w:type="dxa"/>
              <w:left w:w="80" w:type="dxa"/>
              <w:bottom w:w="80" w:type="dxa"/>
              <w:right w:w="80" w:type="dxa"/>
            </w:tcMar>
            <w:vAlign w:val="center"/>
          </w:tcPr>
          <w:p w14:paraId="5BC12250" w14:textId="77777777" w:rsidR="00A3204E" w:rsidRDefault="00A3204E"/>
        </w:tc>
        <w:tc>
          <w:tcPr>
            <w:tcW w:w="8797" w:type="dxa"/>
            <w:gridSpan w:val="3"/>
            <w:vMerge/>
            <w:tcBorders>
              <w:top w:val="nil"/>
              <w:left w:val="nil"/>
              <w:bottom w:val="nil"/>
              <w:right w:val="nil"/>
            </w:tcBorders>
            <w:shd w:val="clear" w:color="auto" w:fill="auto"/>
          </w:tcPr>
          <w:p w14:paraId="1B4E3E3E" w14:textId="77777777" w:rsidR="00A3204E" w:rsidRDefault="00A3204E"/>
        </w:tc>
      </w:tr>
      <w:tr w:rsidR="00A3204E" w14:paraId="350CEBF8" w14:textId="77777777" w:rsidTr="00402BCD">
        <w:trPr>
          <w:trHeight w:val="396"/>
        </w:trPr>
        <w:tc>
          <w:tcPr>
            <w:tcW w:w="568" w:type="dxa"/>
            <w:tcBorders>
              <w:top w:val="nil"/>
              <w:left w:val="nil"/>
              <w:bottom w:val="nil"/>
              <w:right w:val="nil"/>
            </w:tcBorders>
            <w:shd w:val="clear" w:color="auto" w:fill="auto"/>
            <w:tcMar>
              <w:top w:w="80" w:type="dxa"/>
              <w:left w:w="80" w:type="dxa"/>
              <w:bottom w:w="80" w:type="dxa"/>
              <w:right w:w="80" w:type="dxa"/>
            </w:tcMar>
            <w:vAlign w:val="center"/>
          </w:tcPr>
          <w:p w14:paraId="2CA21DC9" w14:textId="77777777" w:rsidR="00A3204E" w:rsidRDefault="00A3204E"/>
        </w:tc>
        <w:tc>
          <w:tcPr>
            <w:tcW w:w="8797" w:type="dxa"/>
            <w:gridSpan w:val="3"/>
            <w:vMerge/>
            <w:tcBorders>
              <w:top w:val="nil"/>
              <w:left w:val="nil"/>
              <w:bottom w:val="nil"/>
              <w:right w:val="nil"/>
            </w:tcBorders>
            <w:shd w:val="clear" w:color="auto" w:fill="auto"/>
          </w:tcPr>
          <w:p w14:paraId="625D6C34" w14:textId="77777777" w:rsidR="00A3204E" w:rsidRDefault="00A3204E"/>
        </w:tc>
      </w:tr>
      <w:tr w:rsidR="00A3204E" w14:paraId="5BD7B5AB" w14:textId="77777777" w:rsidTr="00402BCD">
        <w:trPr>
          <w:trHeight w:val="5815"/>
        </w:trPr>
        <w:tc>
          <w:tcPr>
            <w:tcW w:w="568" w:type="dxa"/>
            <w:tcBorders>
              <w:top w:val="nil"/>
              <w:left w:val="nil"/>
              <w:bottom w:val="nil"/>
              <w:right w:val="nil"/>
            </w:tcBorders>
            <w:shd w:val="clear" w:color="auto" w:fill="auto"/>
            <w:tcMar>
              <w:top w:w="80" w:type="dxa"/>
              <w:left w:w="80" w:type="dxa"/>
              <w:bottom w:w="80" w:type="dxa"/>
              <w:right w:w="80" w:type="dxa"/>
            </w:tcMar>
            <w:vAlign w:val="center"/>
          </w:tcPr>
          <w:p w14:paraId="4BC56435" w14:textId="77777777" w:rsidR="00A3204E" w:rsidRDefault="00A3204E"/>
        </w:tc>
        <w:tc>
          <w:tcPr>
            <w:tcW w:w="8797" w:type="dxa"/>
            <w:gridSpan w:val="3"/>
            <w:vMerge/>
            <w:tcBorders>
              <w:top w:val="nil"/>
              <w:left w:val="nil"/>
              <w:bottom w:val="nil"/>
              <w:right w:val="nil"/>
            </w:tcBorders>
            <w:shd w:val="clear" w:color="auto" w:fill="auto"/>
          </w:tcPr>
          <w:p w14:paraId="6EA21A4C" w14:textId="77777777" w:rsidR="00A3204E" w:rsidRDefault="00A3204E"/>
        </w:tc>
      </w:tr>
    </w:tbl>
    <w:p w14:paraId="7D6135DD" w14:textId="77777777" w:rsidR="00A3204E" w:rsidRDefault="00A3204E">
      <w:pPr>
        <w:widowControl w:val="0"/>
        <w:rPr>
          <w:rFonts w:ascii="Arial" w:eastAsia="Arial" w:hAnsi="Arial" w:cs="Arial"/>
          <w:sz w:val="20"/>
          <w:szCs w:val="20"/>
        </w:rPr>
      </w:pPr>
    </w:p>
    <w:p w14:paraId="155C49D6" w14:textId="77777777" w:rsidR="00A3204E" w:rsidRDefault="00755AD2">
      <w:r>
        <w:br w:type="page"/>
      </w:r>
    </w:p>
    <w:tbl>
      <w:tblPr>
        <w:tblW w:w="10774" w:type="dxa"/>
        <w:tblInd w:w="-99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7"/>
        <w:gridCol w:w="1759"/>
        <w:gridCol w:w="438"/>
        <w:gridCol w:w="128"/>
        <w:gridCol w:w="289"/>
        <w:gridCol w:w="7933"/>
      </w:tblGrid>
      <w:tr w:rsidR="00A3204E" w14:paraId="2C4F0D97" w14:textId="77777777" w:rsidTr="00402BCD">
        <w:trPr>
          <w:trHeight w:val="237"/>
        </w:trPr>
        <w:tc>
          <w:tcPr>
            <w:tcW w:w="227" w:type="dxa"/>
            <w:tcBorders>
              <w:top w:val="nil"/>
              <w:left w:val="nil"/>
              <w:bottom w:val="nil"/>
              <w:right w:val="nil"/>
            </w:tcBorders>
            <w:shd w:val="clear" w:color="auto" w:fill="auto"/>
            <w:tcMar>
              <w:top w:w="80" w:type="dxa"/>
              <w:left w:w="80" w:type="dxa"/>
              <w:bottom w:w="80" w:type="dxa"/>
              <w:right w:w="80" w:type="dxa"/>
            </w:tcMar>
            <w:vAlign w:val="center"/>
          </w:tcPr>
          <w:p w14:paraId="1089559C" w14:textId="77777777" w:rsidR="00A3204E" w:rsidRDefault="00A3204E"/>
        </w:tc>
        <w:tc>
          <w:tcPr>
            <w:tcW w:w="2614" w:type="dxa"/>
            <w:gridSpan w:val="4"/>
            <w:tcBorders>
              <w:top w:val="nil"/>
              <w:left w:val="nil"/>
              <w:bottom w:val="nil"/>
              <w:right w:val="nil"/>
            </w:tcBorders>
            <w:shd w:val="clear" w:color="auto" w:fill="000000"/>
            <w:tcMar>
              <w:top w:w="80" w:type="dxa"/>
              <w:left w:w="80" w:type="dxa"/>
              <w:bottom w:w="80" w:type="dxa"/>
              <w:right w:w="80" w:type="dxa"/>
            </w:tcMar>
            <w:vAlign w:val="center"/>
          </w:tcPr>
          <w:p w14:paraId="7FA6045B" w14:textId="77777777" w:rsidR="00A3204E" w:rsidRDefault="00755AD2">
            <w:r>
              <w:rPr>
                <w:rFonts w:ascii="Arial" w:hAnsi="Arial"/>
                <w:b/>
                <w:bCs/>
                <w:color w:val="FFFFFF"/>
                <w:sz w:val="20"/>
                <w:szCs w:val="20"/>
                <w:u w:color="FFFFFF"/>
              </w:rPr>
              <w:t>Employment History</w:t>
            </w:r>
          </w:p>
        </w:tc>
        <w:tc>
          <w:tcPr>
            <w:tcW w:w="7933" w:type="dxa"/>
            <w:tcBorders>
              <w:top w:val="nil"/>
              <w:left w:val="nil"/>
              <w:bottom w:val="nil"/>
              <w:right w:val="nil"/>
            </w:tcBorders>
            <w:shd w:val="clear" w:color="auto" w:fill="auto"/>
            <w:tcMar>
              <w:top w:w="80" w:type="dxa"/>
              <w:left w:w="80" w:type="dxa"/>
              <w:bottom w:w="80" w:type="dxa"/>
              <w:right w:w="80" w:type="dxa"/>
            </w:tcMar>
          </w:tcPr>
          <w:p w14:paraId="1F020A3A" w14:textId="77777777" w:rsidR="00A3204E" w:rsidRDefault="00A3204E"/>
        </w:tc>
      </w:tr>
      <w:tr w:rsidR="00A3204E" w14:paraId="3F0CEF8D" w14:textId="77777777" w:rsidTr="00402BCD">
        <w:trPr>
          <w:trHeight w:val="233"/>
        </w:trPr>
        <w:tc>
          <w:tcPr>
            <w:tcW w:w="227" w:type="dxa"/>
            <w:tcBorders>
              <w:top w:val="nil"/>
              <w:left w:val="nil"/>
              <w:bottom w:val="nil"/>
              <w:right w:val="nil"/>
            </w:tcBorders>
            <w:shd w:val="clear" w:color="auto" w:fill="auto"/>
            <w:tcMar>
              <w:top w:w="80" w:type="dxa"/>
              <w:left w:w="80" w:type="dxa"/>
              <w:bottom w:w="80" w:type="dxa"/>
              <w:right w:w="80" w:type="dxa"/>
            </w:tcMar>
            <w:vAlign w:val="center"/>
          </w:tcPr>
          <w:p w14:paraId="6FC92E5F" w14:textId="77777777" w:rsidR="00A3204E" w:rsidRDefault="00A3204E"/>
        </w:tc>
        <w:tc>
          <w:tcPr>
            <w:tcW w:w="2325" w:type="dxa"/>
            <w:gridSpan w:val="3"/>
            <w:tcBorders>
              <w:top w:val="nil"/>
              <w:left w:val="nil"/>
              <w:bottom w:val="nil"/>
              <w:right w:val="nil"/>
            </w:tcBorders>
            <w:shd w:val="clear" w:color="auto" w:fill="auto"/>
            <w:tcMar>
              <w:top w:w="80" w:type="dxa"/>
              <w:left w:w="80" w:type="dxa"/>
              <w:bottom w:w="80" w:type="dxa"/>
              <w:right w:w="80" w:type="dxa"/>
            </w:tcMar>
            <w:vAlign w:val="center"/>
          </w:tcPr>
          <w:p w14:paraId="1404EE85" w14:textId="77777777" w:rsidR="00A3204E" w:rsidRDefault="00A3204E"/>
        </w:tc>
        <w:tc>
          <w:tcPr>
            <w:tcW w:w="8222" w:type="dxa"/>
            <w:gridSpan w:val="2"/>
            <w:tcBorders>
              <w:top w:val="nil"/>
              <w:left w:val="nil"/>
              <w:bottom w:val="nil"/>
              <w:right w:val="nil"/>
            </w:tcBorders>
            <w:shd w:val="clear" w:color="auto" w:fill="auto"/>
            <w:tcMar>
              <w:top w:w="80" w:type="dxa"/>
              <w:left w:w="80" w:type="dxa"/>
              <w:bottom w:w="80" w:type="dxa"/>
              <w:right w:w="80" w:type="dxa"/>
            </w:tcMar>
          </w:tcPr>
          <w:p w14:paraId="1C3F2F79" w14:textId="77777777" w:rsidR="00A3204E" w:rsidRDefault="00A3204E"/>
        </w:tc>
      </w:tr>
      <w:tr w:rsidR="00A3204E" w14:paraId="46659165" w14:textId="77777777" w:rsidTr="00402BCD">
        <w:trPr>
          <w:trHeight w:val="5713"/>
        </w:trPr>
        <w:tc>
          <w:tcPr>
            <w:tcW w:w="227" w:type="dxa"/>
            <w:tcBorders>
              <w:top w:val="nil"/>
              <w:left w:val="nil"/>
              <w:bottom w:val="nil"/>
              <w:right w:val="nil"/>
            </w:tcBorders>
            <w:shd w:val="clear" w:color="auto" w:fill="auto"/>
            <w:tcMar>
              <w:top w:w="80" w:type="dxa"/>
              <w:left w:w="80" w:type="dxa"/>
              <w:bottom w:w="80" w:type="dxa"/>
              <w:right w:w="80" w:type="dxa"/>
            </w:tcMar>
            <w:vAlign w:val="center"/>
          </w:tcPr>
          <w:p w14:paraId="6E4ECFB5" w14:textId="77777777" w:rsidR="00A3204E" w:rsidRDefault="00A3204E"/>
        </w:tc>
        <w:tc>
          <w:tcPr>
            <w:tcW w:w="2325" w:type="dxa"/>
            <w:gridSpan w:val="3"/>
            <w:tcBorders>
              <w:top w:val="nil"/>
              <w:left w:val="nil"/>
              <w:bottom w:val="nil"/>
              <w:right w:val="nil"/>
            </w:tcBorders>
            <w:shd w:val="clear" w:color="auto" w:fill="auto"/>
            <w:tcMar>
              <w:top w:w="80" w:type="dxa"/>
              <w:left w:w="80" w:type="dxa"/>
              <w:bottom w:w="80" w:type="dxa"/>
              <w:right w:w="80" w:type="dxa"/>
            </w:tcMar>
          </w:tcPr>
          <w:p w14:paraId="60834AA3" w14:textId="77777777" w:rsidR="00A3204E" w:rsidRDefault="00755AD2">
            <w:pPr>
              <w:rPr>
                <w:rFonts w:ascii="Arial" w:eastAsia="Arial" w:hAnsi="Arial" w:cs="Arial"/>
                <w:sz w:val="20"/>
                <w:szCs w:val="20"/>
              </w:rPr>
            </w:pPr>
            <w:r>
              <w:rPr>
                <w:rFonts w:ascii="Arial" w:hAnsi="Arial"/>
                <w:sz w:val="20"/>
                <w:szCs w:val="20"/>
              </w:rPr>
              <w:t xml:space="preserve">June 2019 </w:t>
            </w:r>
            <w:r>
              <w:rPr>
                <w:rFonts w:ascii="Arial" w:hAnsi="Arial"/>
                <w:sz w:val="20"/>
                <w:szCs w:val="20"/>
              </w:rPr>
              <w:t xml:space="preserve">– </w:t>
            </w:r>
          </w:p>
          <w:p w14:paraId="27D34108" w14:textId="77777777" w:rsidR="00A3204E" w:rsidRDefault="00755AD2">
            <w:r>
              <w:rPr>
                <w:rFonts w:ascii="Arial" w:hAnsi="Arial"/>
                <w:sz w:val="20"/>
                <w:szCs w:val="20"/>
              </w:rPr>
              <w:t>January 2020</w:t>
            </w:r>
          </w:p>
        </w:tc>
        <w:tc>
          <w:tcPr>
            <w:tcW w:w="8222" w:type="dxa"/>
            <w:gridSpan w:val="2"/>
            <w:tcBorders>
              <w:top w:val="nil"/>
              <w:left w:val="nil"/>
              <w:bottom w:val="nil"/>
              <w:right w:val="nil"/>
            </w:tcBorders>
            <w:shd w:val="clear" w:color="auto" w:fill="auto"/>
            <w:tcMar>
              <w:top w:w="80" w:type="dxa"/>
              <w:left w:w="80" w:type="dxa"/>
              <w:bottom w:w="80" w:type="dxa"/>
              <w:right w:w="80" w:type="dxa"/>
            </w:tcMar>
          </w:tcPr>
          <w:p w14:paraId="6E72A65F" w14:textId="77777777" w:rsidR="00A3204E" w:rsidRDefault="00755AD2">
            <w:pPr>
              <w:rPr>
                <w:rFonts w:ascii="Arial" w:eastAsia="Arial" w:hAnsi="Arial" w:cs="Arial"/>
                <w:sz w:val="20"/>
                <w:szCs w:val="20"/>
              </w:rPr>
            </w:pPr>
            <w:r>
              <w:rPr>
                <w:rFonts w:ascii="Arial" w:hAnsi="Arial"/>
                <w:sz w:val="20"/>
                <w:szCs w:val="20"/>
              </w:rPr>
              <w:t xml:space="preserve">Daimler TSS, </w:t>
            </w:r>
            <w:r>
              <w:rPr>
                <w:rFonts w:ascii="Arial" w:hAnsi="Arial"/>
                <w:sz w:val="20"/>
                <w:szCs w:val="20"/>
              </w:rPr>
              <w:t>Stuttgart</w:t>
            </w:r>
          </w:p>
          <w:p w14:paraId="3F657BE1" w14:textId="77777777" w:rsidR="00A3204E" w:rsidRDefault="00755AD2">
            <w:pPr>
              <w:rPr>
                <w:rFonts w:ascii="Arial" w:eastAsia="Arial" w:hAnsi="Arial" w:cs="Arial"/>
                <w:b/>
                <w:bCs/>
                <w:sz w:val="20"/>
                <w:szCs w:val="20"/>
              </w:rPr>
            </w:pPr>
            <w:r>
              <w:rPr>
                <w:rFonts w:ascii="Arial" w:hAnsi="Arial"/>
                <w:b/>
                <w:bCs/>
                <w:sz w:val="20"/>
                <w:szCs w:val="20"/>
              </w:rPr>
              <w:t>Java Developer</w:t>
            </w:r>
          </w:p>
          <w:p w14:paraId="334E39D6" w14:textId="77777777" w:rsidR="00A3204E" w:rsidRDefault="00755AD2">
            <w:pPr>
              <w:pStyle w:val="ListParagraph"/>
              <w:numPr>
                <w:ilvl w:val="0"/>
                <w:numId w:val="1"/>
              </w:numPr>
              <w:spacing w:before="120"/>
              <w:rPr>
                <w:rFonts w:ascii="Arial" w:hAnsi="Arial"/>
                <w:sz w:val="20"/>
                <w:szCs w:val="20"/>
              </w:rPr>
            </w:pPr>
            <w:r>
              <w:rPr>
                <w:rFonts w:ascii="Arial" w:hAnsi="Arial"/>
                <w:sz w:val="20"/>
                <w:szCs w:val="20"/>
              </w:rPr>
              <w:t xml:space="preserve">Getting the basic understanding of the assigned Spring MVC Rest Service Project </w:t>
            </w:r>
          </w:p>
          <w:p w14:paraId="5B0D8B13" w14:textId="77777777" w:rsidR="00A3204E" w:rsidRDefault="00755AD2">
            <w:pPr>
              <w:pStyle w:val="ListParagraph"/>
              <w:numPr>
                <w:ilvl w:val="0"/>
                <w:numId w:val="1"/>
              </w:numPr>
              <w:spacing w:before="120"/>
              <w:rPr>
                <w:rFonts w:ascii="Arial" w:hAnsi="Arial"/>
                <w:sz w:val="20"/>
                <w:szCs w:val="20"/>
              </w:rPr>
            </w:pPr>
            <w:r>
              <w:rPr>
                <w:rFonts w:ascii="Arial" w:hAnsi="Arial"/>
                <w:sz w:val="20"/>
                <w:szCs w:val="20"/>
              </w:rPr>
              <w:t xml:space="preserve">Implementing, defining and testing API endpoints and HTTP request methods, and the underlying logic </w:t>
            </w:r>
          </w:p>
          <w:p w14:paraId="319D4AEB" w14:textId="77777777" w:rsidR="00A3204E" w:rsidRDefault="00755AD2">
            <w:pPr>
              <w:pStyle w:val="ListParagraph"/>
              <w:numPr>
                <w:ilvl w:val="0"/>
                <w:numId w:val="1"/>
              </w:numPr>
              <w:spacing w:before="120"/>
              <w:rPr>
                <w:rFonts w:ascii="Arial" w:hAnsi="Arial"/>
                <w:sz w:val="20"/>
                <w:szCs w:val="20"/>
              </w:rPr>
            </w:pPr>
            <w:r>
              <w:rPr>
                <w:rFonts w:ascii="Arial" w:hAnsi="Arial"/>
                <w:sz w:val="20"/>
                <w:szCs w:val="20"/>
              </w:rPr>
              <w:t>Writing unit tests of a Spring RESTful service us</w:t>
            </w:r>
            <w:r>
              <w:rPr>
                <w:rFonts w:ascii="Arial" w:hAnsi="Arial"/>
                <w:sz w:val="20"/>
                <w:szCs w:val="20"/>
              </w:rPr>
              <w:t xml:space="preserve">ing </w:t>
            </w:r>
            <w:proofErr w:type="spellStart"/>
            <w:r>
              <w:rPr>
                <w:rFonts w:ascii="Arial" w:hAnsi="Arial"/>
                <w:sz w:val="20"/>
                <w:szCs w:val="20"/>
              </w:rPr>
              <w:t>MockMvc</w:t>
            </w:r>
            <w:proofErr w:type="spellEnd"/>
            <w:r>
              <w:rPr>
                <w:rFonts w:ascii="Arial" w:hAnsi="Arial"/>
                <w:sz w:val="20"/>
                <w:szCs w:val="20"/>
              </w:rPr>
              <w:t>, JUnit and Mockito</w:t>
            </w:r>
          </w:p>
          <w:p w14:paraId="7A4FEC3D" w14:textId="77777777" w:rsidR="00A3204E" w:rsidRDefault="00755AD2">
            <w:pPr>
              <w:pStyle w:val="ListParagraph"/>
              <w:numPr>
                <w:ilvl w:val="0"/>
                <w:numId w:val="1"/>
              </w:numPr>
              <w:spacing w:before="120"/>
              <w:rPr>
                <w:rFonts w:ascii="Arial" w:hAnsi="Arial"/>
                <w:sz w:val="20"/>
                <w:szCs w:val="20"/>
              </w:rPr>
            </w:pPr>
            <w:r>
              <w:rPr>
                <w:rFonts w:ascii="Arial" w:hAnsi="Arial"/>
                <w:sz w:val="20"/>
                <w:szCs w:val="20"/>
              </w:rPr>
              <w:t xml:space="preserve">Writing and testing HTTP requests in Postman and through </w:t>
            </w:r>
            <w:proofErr w:type="spellStart"/>
            <w:r>
              <w:rPr>
                <w:rFonts w:ascii="Arial" w:hAnsi="Arial"/>
                <w:sz w:val="20"/>
                <w:szCs w:val="20"/>
              </w:rPr>
              <w:t>WireMock</w:t>
            </w:r>
            <w:proofErr w:type="spellEnd"/>
          </w:p>
          <w:p w14:paraId="6726DC50" w14:textId="77777777" w:rsidR="00A3204E" w:rsidRDefault="00755AD2">
            <w:pPr>
              <w:pStyle w:val="ListParagraph"/>
              <w:numPr>
                <w:ilvl w:val="0"/>
                <w:numId w:val="1"/>
              </w:numPr>
              <w:spacing w:before="120"/>
              <w:rPr>
                <w:rFonts w:ascii="Arial" w:hAnsi="Arial"/>
                <w:sz w:val="20"/>
                <w:szCs w:val="20"/>
              </w:rPr>
            </w:pPr>
            <w:r>
              <w:rPr>
                <w:rFonts w:ascii="Arial" w:hAnsi="Arial"/>
                <w:sz w:val="20"/>
                <w:szCs w:val="20"/>
              </w:rPr>
              <w:t>Documenting and logging the implemented code and logic in Confluence</w:t>
            </w:r>
          </w:p>
          <w:p w14:paraId="58DEE884" w14:textId="77777777" w:rsidR="00A3204E" w:rsidRDefault="00755AD2">
            <w:pPr>
              <w:pStyle w:val="ListParagraph"/>
              <w:numPr>
                <w:ilvl w:val="0"/>
                <w:numId w:val="1"/>
              </w:numPr>
              <w:spacing w:before="120"/>
              <w:rPr>
                <w:rFonts w:ascii="Arial" w:hAnsi="Arial"/>
                <w:sz w:val="20"/>
                <w:szCs w:val="20"/>
              </w:rPr>
            </w:pPr>
            <w:r>
              <w:rPr>
                <w:rFonts w:ascii="Arial" w:hAnsi="Arial"/>
                <w:sz w:val="20"/>
                <w:szCs w:val="20"/>
              </w:rPr>
              <w:t>First experience in the Angular framework, in particular Angular Material, while developin</w:t>
            </w:r>
            <w:r>
              <w:rPr>
                <w:rFonts w:ascii="Arial" w:hAnsi="Arial"/>
                <w:sz w:val="20"/>
                <w:szCs w:val="20"/>
              </w:rPr>
              <w:t xml:space="preserve">g a basic functional frontend for the assigned project (other used technologies were: HTML and CSS) </w:t>
            </w:r>
          </w:p>
          <w:p w14:paraId="7A8AE8AA" w14:textId="77777777" w:rsidR="00A3204E" w:rsidRDefault="00755AD2">
            <w:pPr>
              <w:pStyle w:val="ListParagraph"/>
              <w:numPr>
                <w:ilvl w:val="0"/>
                <w:numId w:val="1"/>
              </w:numPr>
              <w:spacing w:before="120"/>
              <w:rPr>
                <w:rFonts w:ascii="Arial" w:hAnsi="Arial"/>
                <w:sz w:val="20"/>
                <w:szCs w:val="20"/>
              </w:rPr>
            </w:pPr>
            <w:r>
              <w:rPr>
                <w:rFonts w:ascii="Arial" w:hAnsi="Arial"/>
                <w:sz w:val="20"/>
                <w:szCs w:val="20"/>
              </w:rPr>
              <w:t xml:space="preserve">Enhanced knowledge of JavaScript as well as its superset: TypeScript </w:t>
            </w:r>
          </w:p>
          <w:p w14:paraId="3E0CC45C" w14:textId="77777777" w:rsidR="00A3204E" w:rsidRDefault="00755AD2">
            <w:pPr>
              <w:pStyle w:val="ListParagraph"/>
              <w:numPr>
                <w:ilvl w:val="0"/>
                <w:numId w:val="1"/>
              </w:numPr>
              <w:spacing w:before="120"/>
              <w:rPr>
                <w:rFonts w:ascii="Arial" w:hAnsi="Arial"/>
                <w:sz w:val="20"/>
                <w:szCs w:val="20"/>
              </w:rPr>
            </w:pPr>
            <w:r>
              <w:rPr>
                <w:rFonts w:ascii="Arial" w:hAnsi="Arial"/>
                <w:sz w:val="20"/>
                <w:szCs w:val="20"/>
              </w:rPr>
              <w:t xml:space="preserve">Working in an agile (SCRUM) working environment. </w:t>
            </w:r>
          </w:p>
          <w:p w14:paraId="0AD5C7FB" w14:textId="77777777" w:rsidR="00A3204E" w:rsidRDefault="00A3204E">
            <w:pPr>
              <w:spacing w:before="120"/>
            </w:pPr>
          </w:p>
        </w:tc>
      </w:tr>
      <w:tr w:rsidR="00A3204E" w14:paraId="6AA2F408" w14:textId="77777777" w:rsidTr="00402BCD">
        <w:trPr>
          <w:trHeight w:val="2933"/>
        </w:trPr>
        <w:tc>
          <w:tcPr>
            <w:tcW w:w="227" w:type="dxa"/>
            <w:tcBorders>
              <w:top w:val="nil"/>
              <w:left w:val="nil"/>
              <w:bottom w:val="nil"/>
              <w:right w:val="nil"/>
            </w:tcBorders>
            <w:shd w:val="clear" w:color="auto" w:fill="auto"/>
            <w:tcMar>
              <w:top w:w="80" w:type="dxa"/>
              <w:left w:w="80" w:type="dxa"/>
              <w:bottom w:w="80" w:type="dxa"/>
              <w:right w:w="80" w:type="dxa"/>
            </w:tcMar>
            <w:vAlign w:val="center"/>
          </w:tcPr>
          <w:p w14:paraId="4187A5C9" w14:textId="77777777" w:rsidR="00A3204E" w:rsidRDefault="00A3204E"/>
        </w:tc>
        <w:tc>
          <w:tcPr>
            <w:tcW w:w="2325" w:type="dxa"/>
            <w:gridSpan w:val="3"/>
            <w:tcBorders>
              <w:top w:val="nil"/>
              <w:left w:val="nil"/>
              <w:bottom w:val="nil"/>
              <w:right w:val="nil"/>
            </w:tcBorders>
            <w:shd w:val="clear" w:color="auto" w:fill="auto"/>
            <w:tcMar>
              <w:top w:w="80" w:type="dxa"/>
              <w:left w:w="80" w:type="dxa"/>
              <w:bottom w:w="80" w:type="dxa"/>
              <w:right w:w="80" w:type="dxa"/>
            </w:tcMar>
          </w:tcPr>
          <w:p w14:paraId="0BEFDE8C" w14:textId="77777777" w:rsidR="00A3204E" w:rsidRDefault="00755AD2">
            <w:pPr>
              <w:rPr>
                <w:rFonts w:ascii="Arial" w:eastAsia="Arial" w:hAnsi="Arial" w:cs="Arial"/>
                <w:sz w:val="20"/>
                <w:szCs w:val="20"/>
              </w:rPr>
            </w:pPr>
            <w:r>
              <w:rPr>
                <w:rFonts w:ascii="Arial" w:hAnsi="Arial"/>
                <w:sz w:val="20"/>
                <w:szCs w:val="20"/>
              </w:rPr>
              <w:t xml:space="preserve">October 2018 </w:t>
            </w:r>
            <w:r>
              <w:rPr>
                <w:rFonts w:ascii="Arial" w:hAnsi="Arial"/>
                <w:sz w:val="20"/>
                <w:szCs w:val="20"/>
              </w:rPr>
              <w:t xml:space="preserve">– </w:t>
            </w:r>
          </w:p>
          <w:p w14:paraId="0C396220" w14:textId="77777777" w:rsidR="00A3204E" w:rsidRDefault="00755AD2">
            <w:r>
              <w:rPr>
                <w:rFonts w:ascii="Arial" w:hAnsi="Arial"/>
                <w:sz w:val="20"/>
                <w:szCs w:val="20"/>
              </w:rPr>
              <w:t>February 2019</w:t>
            </w:r>
          </w:p>
        </w:tc>
        <w:tc>
          <w:tcPr>
            <w:tcW w:w="8222" w:type="dxa"/>
            <w:gridSpan w:val="2"/>
            <w:tcBorders>
              <w:top w:val="nil"/>
              <w:left w:val="nil"/>
              <w:bottom w:val="nil"/>
              <w:right w:val="nil"/>
            </w:tcBorders>
            <w:shd w:val="clear" w:color="auto" w:fill="auto"/>
            <w:tcMar>
              <w:top w:w="80" w:type="dxa"/>
              <w:left w:w="80" w:type="dxa"/>
              <w:bottom w:w="80" w:type="dxa"/>
              <w:right w:w="80" w:type="dxa"/>
            </w:tcMar>
          </w:tcPr>
          <w:p w14:paraId="1076211F" w14:textId="77777777" w:rsidR="00A3204E" w:rsidRDefault="00755AD2">
            <w:pPr>
              <w:rPr>
                <w:rFonts w:ascii="Arial" w:eastAsia="Arial" w:hAnsi="Arial" w:cs="Arial"/>
                <w:sz w:val="20"/>
                <w:szCs w:val="20"/>
              </w:rPr>
            </w:pPr>
            <w:r>
              <w:rPr>
                <w:rFonts w:ascii="Arial" w:hAnsi="Arial"/>
                <w:sz w:val="20"/>
                <w:szCs w:val="20"/>
              </w:rPr>
              <w:t>Karl-</w:t>
            </w:r>
            <w:proofErr w:type="spellStart"/>
            <w:r>
              <w:rPr>
                <w:rFonts w:ascii="Arial" w:hAnsi="Arial"/>
                <w:sz w:val="20"/>
                <w:szCs w:val="20"/>
              </w:rPr>
              <w:t>Franzens</w:t>
            </w:r>
            <w:proofErr w:type="spellEnd"/>
            <w:r>
              <w:rPr>
                <w:rFonts w:ascii="Arial" w:hAnsi="Arial"/>
                <w:sz w:val="20"/>
                <w:szCs w:val="20"/>
              </w:rPr>
              <w:t xml:space="preserve"> University Graz, Graz (Austria)</w:t>
            </w:r>
          </w:p>
          <w:p w14:paraId="1EE15E48" w14:textId="77777777" w:rsidR="00A3204E" w:rsidRDefault="00755AD2">
            <w:pPr>
              <w:rPr>
                <w:rFonts w:ascii="Arial" w:eastAsia="Arial" w:hAnsi="Arial" w:cs="Arial"/>
                <w:b/>
                <w:bCs/>
                <w:sz w:val="20"/>
                <w:szCs w:val="20"/>
              </w:rPr>
            </w:pPr>
            <w:r>
              <w:rPr>
                <w:rFonts w:ascii="Arial" w:hAnsi="Arial"/>
                <w:b/>
                <w:bCs/>
                <w:sz w:val="20"/>
                <w:szCs w:val="20"/>
              </w:rPr>
              <w:t>Lecturer and research assistant for the linear algebra exercise</w:t>
            </w:r>
          </w:p>
          <w:p w14:paraId="46EAB697" w14:textId="77777777" w:rsidR="00A3204E" w:rsidRDefault="00755AD2">
            <w:pPr>
              <w:pStyle w:val="ListParagraph"/>
              <w:numPr>
                <w:ilvl w:val="0"/>
                <w:numId w:val="2"/>
              </w:numPr>
              <w:spacing w:before="120"/>
              <w:rPr>
                <w:rFonts w:ascii="Arial" w:hAnsi="Arial"/>
                <w:sz w:val="20"/>
                <w:szCs w:val="20"/>
              </w:rPr>
            </w:pPr>
            <w:r>
              <w:rPr>
                <w:rFonts w:ascii="Arial" w:hAnsi="Arial"/>
                <w:sz w:val="20"/>
                <w:szCs w:val="20"/>
              </w:rPr>
              <w:t xml:space="preserve">Directing the exercise / tutoring </w:t>
            </w:r>
          </w:p>
          <w:p w14:paraId="356B8ECE" w14:textId="77777777" w:rsidR="00A3204E" w:rsidRDefault="00755AD2">
            <w:pPr>
              <w:pStyle w:val="ListParagraph"/>
              <w:numPr>
                <w:ilvl w:val="0"/>
                <w:numId w:val="2"/>
              </w:numPr>
              <w:spacing w:before="120"/>
              <w:rPr>
                <w:rFonts w:ascii="Arial" w:hAnsi="Arial"/>
                <w:sz w:val="20"/>
                <w:szCs w:val="20"/>
              </w:rPr>
            </w:pPr>
            <w:r>
              <w:rPr>
                <w:rFonts w:ascii="Arial" w:hAnsi="Arial"/>
                <w:sz w:val="20"/>
                <w:szCs w:val="20"/>
              </w:rPr>
              <w:t xml:space="preserve">Creating exercise sheets as well as exams </w:t>
            </w:r>
          </w:p>
          <w:p w14:paraId="7A524767" w14:textId="77777777" w:rsidR="00A3204E" w:rsidRDefault="00755AD2">
            <w:pPr>
              <w:pStyle w:val="ListParagraph"/>
              <w:numPr>
                <w:ilvl w:val="0"/>
                <w:numId w:val="2"/>
              </w:numPr>
              <w:spacing w:before="120"/>
              <w:rPr>
                <w:rFonts w:ascii="Arial" w:hAnsi="Arial"/>
                <w:sz w:val="20"/>
                <w:szCs w:val="20"/>
              </w:rPr>
            </w:pPr>
            <w:r>
              <w:rPr>
                <w:rFonts w:ascii="Arial" w:hAnsi="Arial"/>
                <w:sz w:val="20"/>
                <w:szCs w:val="20"/>
              </w:rPr>
              <w:t xml:space="preserve">Correcting and grading the exercise sheets and exams </w:t>
            </w:r>
          </w:p>
          <w:p w14:paraId="418A4110" w14:textId="77777777" w:rsidR="00A3204E" w:rsidRDefault="00755AD2">
            <w:pPr>
              <w:pStyle w:val="ListParagraph"/>
              <w:numPr>
                <w:ilvl w:val="0"/>
                <w:numId w:val="2"/>
              </w:numPr>
              <w:spacing w:before="120"/>
              <w:rPr>
                <w:rFonts w:ascii="Arial" w:hAnsi="Arial"/>
                <w:sz w:val="20"/>
                <w:szCs w:val="20"/>
              </w:rPr>
            </w:pPr>
            <w:r>
              <w:rPr>
                <w:rFonts w:ascii="Arial" w:hAnsi="Arial"/>
                <w:sz w:val="20"/>
                <w:szCs w:val="20"/>
              </w:rPr>
              <w:t>Recording attendances, grades and student participation</w:t>
            </w:r>
          </w:p>
          <w:p w14:paraId="6FEEEC62" w14:textId="77777777" w:rsidR="00A3204E" w:rsidRDefault="00A3204E">
            <w:pPr>
              <w:pStyle w:val="ListParagraph"/>
              <w:spacing w:before="120"/>
              <w:ind w:left="459"/>
              <w:rPr>
                <w:rFonts w:ascii="Arial" w:eastAsia="Arial" w:hAnsi="Arial" w:cs="Arial"/>
                <w:sz w:val="20"/>
                <w:szCs w:val="20"/>
              </w:rPr>
            </w:pPr>
          </w:p>
          <w:p w14:paraId="3BEF692F" w14:textId="77777777" w:rsidR="00A3204E" w:rsidRDefault="00A3204E">
            <w:pPr>
              <w:pStyle w:val="ListParagraph"/>
              <w:spacing w:before="120"/>
              <w:ind w:left="459"/>
            </w:pPr>
          </w:p>
        </w:tc>
      </w:tr>
      <w:tr w:rsidR="00A3204E" w14:paraId="11490479" w14:textId="77777777" w:rsidTr="00402BCD">
        <w:trPr>
          <w:trHeight w:val="2933"/>
        </w:trPr>
        <w:tc>
          <w:tcPr>
            <w:tcW w:w="227" w:type="dxa"/>
            <w:tcBorders>
              <w:top w:val="nil"/>
              <w:left w:val="nil"/>
              <w:bottom w:val="nil"/>
              <w:right w:val="nil"/>
            </w:tcBorders>
            <w:shd w:val="clear" w:color="auto" w:fill="auto"/>
            <w:tcMar>
              <w:top w:w="80" w:type="dxa"/>
              <w:left w:w="80" w:type="dxa"/>
              <w:bottom w:w="80" w:type="dxa"/>
              <w:right w:w="80" w:type="dxa"/>
            </w:tcMar>
            <w:vAlign w:val="center"/>
          </w:tcPr>
          <w:p w14:paraId="0878CD72" w14:textId="77777777" w:rsidR="00A3204E" w:rsidRDefault="00A3204E"/>
        </w:tc>
        <w:tc>
          <w:tcPr>
            <w:tcW w:w="2325" w:type="dxa"/>
            <w:gridSpan w:val="3"/>
            <w:tcBorders>
              <w:top w:val="nil"/>
              <w:left w:val="nil"/>
              <w:bottom w:val="nil"/>
              <w:right w:val="nil"/>
            </w:tcBorders>
            <w:shd w:val="clear" w:color="auto" w:fill="auto"/>
            <w:tcMar>
              <w:top w:w="80" w:type="dxa"/>
              <w:left w:w="80" w:type="dxa"/>
              <w:bottom w:w="80" w:type="dxa"/>
              <w:right w:w="80" w:type="dxa"/>
            </w:tcMar>
          </w:tcPr>
          <w:p w14:paraId="1D6E4F87" w14:textId="77777777" w:rsidR="00A3204E" w:rsidRDefault="00755AD2">
            <w:pPr>
              <w:rPr>
                <w:rFonts w:ascii="Arial" w:eastAsia="Arial" w:hAnsi="Arial" w:cs="Arial"/>
                <w:sz w:val="20"/>
                <w:szCs w:val="20"/>
              </w:rPr>
            </w:pPr>
            <w:r>
              <w:rPr>
                <w:rFonts w:ascii="Arial" w:hAnsi="Arial"/>
                <w:sz w:val="20"/>
                <w:szCs w:val="20"/>
              </w:rPr>
              <w:t xml:space="preserve">October 2017 </w:t>
            </w:r>
            <w:r>
              <w:rPr>
                <w:rFonts w:ascii="Arial" w:hAnsi="Arial"/>
                <w:sz w:val="20"/>
                <w:szCs w:val="20"/>
              </w:rPr>
              <w:t xml:space="preserve">– </w:t>
            </w:r>
          </w:p>
          <w:p w14:paraId="2BEDC1F7" w14:textId="77777777" w:rsidR="00A3204E" w:rsidRDefault="00755AD2">
            <w:r>
              <w:rPr>
                <w:rFonts w:ascii="Arial" w:hAnsi="Arial"/>
                <w:sz w:val="20"/>
                <w:szCs w:val="20"/>
              </w:rPr>
              <w:t>March 2018</w:t>
            </w:r>
          </w:p>
        </w:tc>
        <w:tc>
          <w:tcPr>
            <w:tcW w:w="8222" w:type="dxa"/>
            <w:gridSpan w:val="2"/>
            <w:tcBorders>
              <w:top w:val="nil"/>
              <w:left w:val="nil"/>
              <w:bottom w:val="nil"/>
              <w:right w:val="nil"/>
            </w:tcBorders>
            <w:shd w:val="clear" w:color="auto" w:fill="auto"/>
            <w:tcMar>
              <w:top w:w="80" w:type="dxa"/>
              <w:left w:w="80" w:type="dxa"/>
              <w:bottom w:w="80" w:type="dxa"/>
              <w:right w:w="80" w:type="dxa"/>
            </w:tcMar>
          </w:tcPr>
          <w:p w14:paraId="5B36E4FD" w14:textId="77777777" w:rsidR="00A3204E" w:rsidRDefault="00755AD2">
            <w:pPr>
              <w:rPr>
                <w:rFonts w:ascii="Arial" w:eastAsia="Arial" w:hAnsi="Arial" w:cs="Arial"/>
                <w:sz w:val="20"/>
                <w:szCs w:val="20"/>
              </w:rPr>
            </w:pPr>
            <w:r>
              <w:rPr>
                <w:rFonts w:ascii="Arial" w:hAnsi="Arial"/>
                <w:sz w:val="20"/>
                <w:szCs w:val="20"/>
              </w:rPr>
              <w:t>Karl-</w:t>
            </w:r>
            <w:proofErr w:type="spellStart"/>
            <w:r>
              <w:rPr>
                <w:rFonts w:ascii="Arial" w:hAnsi="Arial"/>
                <w:sz w:val="20"/>
                <w:szCs w:val="20"/>
              </w:rPr>
              <w:t>Franzens</w:t>
            </w:r>
            <w:proofErr w:type="spellEnd"/>
            <w:r>
              <w:rPr>
                <w:rFonts w:ascii="Arial" w:hAnsi="Arial"/>
                <w:sz w:val="20"/>
                <w:szCs w:val="20"/>
              </w:rPr>
              <w:t xml:space="preserve"> University Graz, Graz (Austria)</w:t>
            </w:r>
          </w:p>
          <w:p w14:paraId="63FBA9F4" w14:textId="77777777" w:rsidR="00A3204E" w:rsidRDefault="00755AD2">
            <w:pPr>
              <w:rPr>
                <w:rFonts w:ascii="Arial" w:eastAsia="Arial" w:hAnsi="Arial" w:cs="Arial"/>
                <w:b/>
                <w:bCs/>
                <w:sz w:val="20"/>
                <w:szCs w:val="20"/>
              </w:rPr>
            </w:pPr>
            <w:r>
              <w:rPr>
                <w:rFonts w:ascii="Arial" w:hAnsi="Arial"/>
                <w:b/>
                <w:bCs/>
                <w:sz w:val="20"/>
                <w:szCs w:val="20"/>
              </w:rPr>
              <w:t>Lecturer and research assi</w:t>
            </w:r>
            <w:r>
              <w:rPr>
                <w:rFonts w:ascii="Arial" w:hAnsi="Arial"/>
                <w:b/>
                <w:bCs/>
                <w:sz w:val="20"/>
                <w:szCs w:val="20"/>
              </w:rPr>
              <w:t>stant for the differential and integral calculus exercise</w:t>
            </w:r>
          </w:p>
          <w:p w14:paraId="48B3F2FF" w14:textId="77777777" w:rsidR="00A3204E" w:rsidRDefault="00755AD2">
            <w:pPr>
              <w:pStyle w:val="ListParagraph"/>
              <w:numPr>
                <w:ilvl w:val="0"/>
                <w:numId w:val="3"/>
              </w:numPr>
              <w:spacing w:before="120"/>
              <w:rPr>
                <w:rFonts w:ascii="Arial" w:hAnsi="Arial"/>
                <w:sz w:val="20"/>
                <w:szCs w:val="20"/>
              </w:rPr>
            </w:pPr>
            <w:r>
              <w:rPr>
                <w:rFonts w:ascii="Arial" w:hAnsi="Arial"/>
                <w:sz w:val="20"/>
                <w:szCs w:val="20"/>
              </w:rPr>
              <w:t xml:space="preserve">Directing the exercise / tutoring </w:t>
            </w:r>
          </w:p>
          <w:p w14:paraId="3A7DF60E" w14:textId="77777777" w:rsidR="00A3204E" w:rsidRDefault="00755AD2">
            <w:pPr>
              <w:pStyle w:val="ListParagraph"/>
              <w:numPr>
                <w:ilvl w:val="0"/>
                <w:numId w:val="3"/>
              </w:numPr>
              <w:spacing w:before="120"/>
              <w:rPr>
                <w:rFonts w:ascii="Arial" w:hAnsi="Arial"/>
                <w:sz w:val="20"/>
                <w:szCs w:val="20"/>
              </w:rPr>
            </w:pPr>
            <w:r>
              <w:rPr>
                <w:rFonts w:ascii="Arial" w:hAnsi="Arial"/>
                <w:sz w:val="20"/>
                <w:szCs w:val="20"/>
              </w:rPr>
              <w:t xml:space="preserve">Creating exercise sheets as well as exams </w:t>
            </w:r>
          </w:p>
          <w:p w14:paraId="0D5553A0" w14:textId="77777777" w:rsidR="00A3204E" w:rsidRDefault="00755AD2">
            <w:pPr>
              <w:pStyle w:val="ListParagraph"/>
              <w:numPr>
                <w:ilvl w:val="0"/>
                <w:numId w:val="3"/>
              </w:numPr>
              <w:spacing w:before="120"/>
              <w:rPr>
                <w:rFonts w:ascii="Arial" w:hAnsi="Arial"/>
                <w:sz w:val="20"/>
                <w:szCs w:val="20"/>
              </w:rPr>
            </w:pPr>
            <w:r>
              <w:rPr>
                <w:rFonts w:ascii="Arial" w:hAnsi="Arial"/>
                <w:sz w:val="20"/>
                <w:szCs w:val="20"/>
              </w:rPr>
              <w:t xml:space="preserve">Correcting and grading the exercise sheets and exams </w:t>
            </w:r>
          </w:p>
          <w:p w14:paraId="1D75E11E" w14:textId="77777777" w:rsidR="00A3204E" w:rsidRDefault="00755AD2">
            <w:pPr>
              <w:pStyle w:val="ListParagraph"/>
              <w:numPr>
                <w:ilvl w:val="0"/>
                <w:numId w:val="3"/>
              </w:numPr>
              <w:spacing w:before="120"/>
              <w:rPr>
                <w:rFonts w:ascii="Arial" w:hAnsi="Arial"/>
                <w:sz w:val="20"/>
                <w:szCs w:val="20"/>
              </w:rPr>
            </w:pPr>
            <w:r>
              <w:rPr>
                <w:rFonts w:ascii="Arial" w:hAnsi="Arial"/>
                <w:sz w:val="20"/>
                <w:szCs w:val="20"/>
              </w:rPr>
              <w:t xml:space="preserve">Recording attendances, grades and student </w:t>
            </w:r>
            <w:r>
              <w:rPr>
                <w:rFonts w:ascii="Arial" w:hAnsi="Arial"/>
                <w:sz w:val="20"/>
                <w:szCs w:val="20"/>
              </w:rPr>
              <w:t>participation</w:t>
            </w:r>
          </w:p>
          <w:p w14:paraId="4E49F405" w14:textId="77777777" w:rsidR="00A3204E" w:rsidRDefault="00A3204E">
            <w:pPr>
              <w:pStyle w:val="ListParagraph"/>
              <w:spacing w:before="120"/>
              <w:ind w:left="459"/>
              <w:rPr>
                <w:rFonts w:ascii="Arial" w:eastAsia="Arial" w:hAnsi="Arial" w:cs="Arial"/>
                <w:sz w:val="20"/>
                <w:szCs w:val="20"/>
              </w:rPr>
            </w:pPr>
          </w:p>
          <w:p w14:paraId="06233F88" w14:textId="77777777" w:rsidR="00A3204E" w:rsidRDefault="00A3204E">
            <w:pPr>
              <w:pStyle w:val="ListParagraph"/>
              <w:spacing w:before="120"/>
              <w:ind w:left="459"/>
            </w:pPr>
          </w:p>
        </w:tc>
      </w:tr>
      <w:tr w:rsidR="00A3204E" w14:paraId="16CA054D" w14:textId="77777777" w:rsidTr="00402BCD">
        <w:trPr>
          <w:trHeight w:val="1013"/>
        </w:trPr>
        <w:tc>
          <w:tcPr>
            <w:tcW w:w="227" w:type="dxa"/>
            <w:tcBorders>
              <w:top w:val="nil"/>
              <w:left w:val="nil"/>
              <w:bottom w:val="nil"/>
              <w:right w:val="nil"/>
            </w:tcBorders>
            <w:shd w:val="clear" w:color="auto" w:fill="auto"/>
            <w:tcMar>
              <w:top w:w="80" w:type="dxa"/>
              <w:left w:w="80" w:type="dxa"/>
              <w:bottom w:w="80" w:type="dxa"/>
              <w:right w:w="80" w:type="dxa"/>
            </w:tcMar>
            <w:vAlign w:val="center"/>
          </w:tcPr>
          <w:p w14:paraId="393D550C" w14:textId="77777777" w:rsidR="00A3204E" w:rsidRDefault="00A3204E"/>
        </w:tc>
        <w:tc>
          <w:tcPr>
            <w:tcW w:w="2325" w:type="dxa"/>
            <w:gridSpan w:val="3"/>
            <w:tcBorders>
              <w:top w:val="nil"/>
              <w:left w:val="nil"/>
              <w:bottom w:val="nil"/>
              <w:right w:val="nil"/>
            </w:tcBorders>
            <w:shd w:val="clear" w:color="auto" w:fill="auto"/>
            <w:tcMar>
              <w:top w:w="80" w:type="dxa"/>
              <w:left w:w="80" w:type="dxa"/>
              <w:bottom w:w="80" w:type="dxa"/>
              <w:right w:w="80" w:type="dxa"/>
            </w:tcMar>
          </w:tcPr>
          <w:p w14:paraId="00F484F4" w14:textId="77777777" w:rsidR="00A3204E" w:rsidRDefault="00755AD2">
            <w:pPr>
              <w:rPr>
                <w:rFonts w:ascii="Arial" w:eastAsia="Arial" w:hAnsi="Arial" w:cs="Arial"/>
                <w:sz w:val="20"/>
                <w:szCs w:val="20"/>
              </w:rPr>
            </w:pPr>
            <w:r>
              <w:rPr>
                <w:rFonts w:ascii="Arial" w:hAnsi="Arial"/>
                <w:sz w:val="20"/>
                <w:szCs w:val="20"/>
              </w:rPr>
              <w:t xml:space="preserve">August 2016 </w:t>
            </w:r>
            <w:r>
              <w:rPr>
                <w:rFonts w:ascii="Arial" w:hAnsi="Arial"/>
                <w:sz w:val="20"/>
                <w:szCs w:val="20"/>
              </w:rPr>
              <w:t xml:space="preserve">– </w:t>
            </w:r>
          </w:p>
          <w:p w14:paraId="3F9D4514" w14:textId="77777777" w:rsidR="00A3204E" w:rsidRDefault="00755AD2">
            <w:r>
              <w:rPr>
                <w:rFonts w:ascii="Arial" w:hAnsi="Arial"/>
                <w:sz w:val="20"/>
                <w:szCs w:val="20"/>
              </w:rPr>
              <w:t>October 2016</w:t>
            </w:r>
          </w:p>
        </w:tc>
        <w:tc>
          <w:tcPr>
            <w:tcW w:w="8222" w:type="dxa"/>
            <w:gridSpan w:val="2"/>
            <w:tcBorders>
              <w:top w:val="nil"/>
              <w:left w:val="nil"/>
              <w:bottom w:val="nil"/>
              <w:right w:val="nil"/>
            </w:tcBorders>
            <w:shd w:val="clear" w:color="auto" w:fill="auto"/>
            <w:tcMar>
              <w:top w:w="80" w:type="dxa"/>
              <w:left w:w="80" w:type="dxa"/>
              <w:bottom w:w="80" w:type="dxa"/>
              <w:right w:w="80" w:type="dxa"/>
            </w:tcMar>
          </w:tcPr>
          <w:p w14:paraId="0F6FF234" w14:textId="77777777" w:rsidR="00A3204E" w:rsidRDefault="00755AD2">
            <w:pPr>
              <w:rPr>
                <w:rFonts w:ascii="Arial" w:eastAsia="Arial" w:hAnsi="Arial" w:cs="Arial"/>
                <w:sz w:val="20"/>
                <w:szCs w:val="20"/>
              </w:rPr>
            </w:pPr>
            <w:proofErr w:type="spellStart"/>
            <w:r>
              <w:rPr>
                <w:rFonts w:ascii="Arial" w:hAnsi="Arial"/>
                <w:sz w:val="20"/>
                <w:szCs w:val="20"/>
              </w:rPr>
              <w:t>Sch</w:t>
            </w:r>
            <w:r>
              <w:rPr>
                <w:rFonts w:ascii="Arial" w:hAnsi="Arial"/>
                <w:sz w:val="20"/>
                <w:szCs w:val="20"/>
              </w:rPr>
              <w:t>ü</w:t>
            </w:r>
            <w:r>
              <w:rPr>
                <w:rFonts w:ascii="Arial" w:hAnsi="Arial"/>
                <w:sz w:val="20"/>
                <w:szCs w:val="20"/>
              </w:rPr>
              <w:t>lerhilfe</w:t>
            </w:r>
            <w:proofErr w:type="spellEnd"/>
            <w:r>
              <w:rPr>
                <w:rFonts w:ascii="Arial" w:hAnsi="Arial"/>
                <w:sz w:val="20"/>
                <w:szCs w:val="20"/>
              </w:rPr>
              <w:t xml:space="preserve"> Graz Andritz, Graz (Austria)</w:t>
            </w:r>
          </w:p>
          <w:p w14:paraId="54AB5CFA" w14:textId="77777777" w:rsidR="00A3204E" w:rsidRDefault="00755AD2">
            <w:pPr>
              <w:rPr>
                <w:rFonts w:ascii="Arial" w:eastAsia="Arial" w:hAnsi="Arial" w:cs="Arial"/>
                <w:b/>
                <w:bCs/>
                <w:sz w:val="20"/>
                <w:szCs w:val="20"/>
              </w:rPr>
            </w:pPr>
            <w:r>
              <w:rPr>
                <w:rFonts w:ascii="Arial" w:hAnsi="Arial"/>
                <w:b/>
                <w:bCs/>
                <w:sz w:val="20"/>
                <w:szCs w:val="20"/>
              </w:rPr>
              <w:t>Math and physics tutor (for Highschool students)</w:t>
            </w:r>
          </w:p>
          <w:p w14:paraId="4D1AC37A" w14:textId="77777777" w:rsidR="00A3204E" w:rsidRDefault="00A3204E">
            <w:pPr>
              <w:spacing w:before="120"/>
            </w:pPr>
          </w:p>
        </w:tc>
      </w:tr>
      <w:tr w:rsidR="00A3204E" w14:paraId="1B9C850C" w14:textId="77777777" w:rsidTr="00402BCD">
        <w:trPr>
          <w:trHeight w:val="2593"/>
        </w:trPr>
        <w:tc>
          <w:tcPr>
            <w:tcW w:w="227" w:type="dxa"/>
            <w:tcBorders>
              <w:top w:val="nil"/>
              <w:left w:val="nil"/>
              <w:bottom w:val="nil"/>
              <w:right w:val="nil"/>
            </w:tcBorders>
            <w:shd w:val="clear" w:color="auto" w:fill="auto"/>
            <w:tcMar>
              <w:top w:w="80" w:type="dxa"/>
              <w:left w:w="80" w:type="dxa"/>
              <w:bottom w:w="80" w:type="dxa"/>
              <w:right w:w="80" w:type="dxa"/>
            </w:tcMar>
            <w:vAlign w:val="center"/>
          </w:tcPr>
          <w:p w14:paraId="5F3A169D" w14:textId="77777777" w:rsidR="00A3204E" w:rsidRDefault="00A3204E"/>
        </w:tc>
        <w:tc>
          <w:tcPr>
            <w:tcW w:w="2325" w:type="dxa"/>
            <w:gridSpan w:val="3"/>
            <w:tcBorders>
              <w:top w:val="nil"/>
              <w:left w:val="nil"/>
              <w:bottom w:val="nil"/>
              <w:right w:val="nil"/>
            </w:tcBorders>
            <w:shd w:val="clear" w:color="auto" w:fill="auto"/>
            <w:tcMar>
              <w:top w:w="80" w:type="dxa"/>
              <w:left w:w="80" w:type="dxa"/>
              <w:bottom w:w="80" w:type="dxa"/>
              <w:right w:w="80" w:type="dxa"/>
            </w:tcMar>
          </w:tcPr>
          <w:p w14:paraId="5282755A" w14:textId="77777777" w:rsidR="00A3204E" w:rsidRDefault="00755AD2">
            <w:pPr>
              <w:rPr>
                <w:rFonts w:ascii="Arial" w:eastAsia="Arial" w:hAnsi="Arial" w:cs="Arial"/>
                <w:sz w:val="20"/>
                <w:szCs w:val="20"/>
              </w:rPr>
            </w:pPr>
            <w:r>
              <w:rPr>
                <w:rFonts w:ascii="Arial" w:hAnsi="Arial"/>
                <w:sz w:val="20"/>
                <w:szCs w:val="20"/>
              </w:rPr>
              <w:t xml:space="preserve">September 2014 </w:t>
            </w:r>
            <w:r>
              <w:rPr>
                <w:rFonts w:ascii="Arial" w:hAnsi="Arial"/>
                <w:sz w:val="20"/>
                <w:szCs w:val="20"/>
              </w:rPr>
              <w:t xml:space="preserve">– </w:t>
            </w:r>
          </w:p>
          <w:p w14:paraId="71DCE23F" w14:textId="77777777" w:rsidR="00A3204E" w:rsidRDefault="00755AD2">
            <w:r>
              <w:rPr>
                <w:rFonts w:ascii="Arial" w:hAnsi="Arial"/>
                <w:sz w:val="20"/>
                <w:szCs w:val="20"/>
              </w:rPr>
              <w:t>June 2015</w:t>
            </w:r>
          </w:p>
        </w:tc>
        <w:tc>
          <w:tcPr>
            <w:tcW w:w="8222" w:type="dxa"/>
            <w:gridSpan w:val="2"/>
            <w:tcBorders>
              <w:top w:val="nil"/>
              <w:left w:val="nil"/>
              <w:bottom w:val="nil"/>
              <w:right w:val="nil"/>
            </w:tcBorders>
            <w:shd w:val="clear" w:color="auto" w:fill="auto"/>
            <w:tcMar>
              <w:top w:w="80" w:type="dxa"/>
              <w:left w:w="80" w:type="dxa"/>
              <w:bottom w:w="80" w:type="dxa"/>
              <w:right w:w="80" w:type="dxa"/>
            </w:tcMar>
          </w:tcPr>
          <w:p w14:paraId="41E081F3" w14:textId="77777777" w:rsidR="00A3204E" w:rsidRDefault="00755AD2">
            <w:pPr>
              <w:rPr>
                <w:rFonts w:ascii="Arial" w:eastAsia="Arial" w:hAnsi="Arial" w:cs="Arial"/>
                <w:sz w:val="20"/>
                <w:szCs w:val="20"/>
              </w:rPr>
            </w:pPr>
            <w:r>
              <w:rPr>
                <w:rFonts w:ascii="Arial" w:hAnsi="Arial"/>
                <w:sz w:val="20"/>
                <w:szCs w:val="20"/>
              </w:rPr>
              <w:t xml:space="preserve">High School </w:t>
            </w:r>
            <w:proofErr w:type="spellStart"/>
            <w:r>
              <w:rPr>
                <w:rFonts w:ascii="Arial" w:hAnsi="Arial"/>
                <w:sz w:val="20"/>
                <w:szCs w:val="20"/>
              </w:rPr>
              <w:t>Murska</w:t>
            </w:r>
            <w:proofErr w:type="spellEnd"/>
            <w:r>
              <w:rPr>
                <w:rFonts w:ascii="Arial" w:hAnsi="Arial"/>
                <w:sz w:val="20"/>
                <w:szCs w:val="20"/>
              </w:rPr>
              <w:t xml:space="preserve"> </w:t>
            </w:r>
            <w:proofErr w:type="spellStart"/>
            <w:r>
              <w:rPr>
                <w:rFonts w:ascii="Arial" w:hAnsi="Arial"/>
                <w:sz w:val="20"/>
                <w:szCs w:val="20"/>
              </w:rPr>
              <w:t>Sobota</w:t>
            </w:r>
            <w:proofErr w:type="spellEnd"/>
            <w:r>
              <w:rPr>
                <w:rFonts w:ascii="Arial" w:hAnsi="Arial"/>
                <w:sz w:val="20"/>
                <w:szCs w:val="20"/>
              </w:rPr>
              <w:t xml:space="preserve">, </w:t>
            </w:r>
            <w:proofErr w:type="spellStart"/>
            <w:r>
              <w:rPr>
                <w:rFonts w:ascii="Arial" w:hAnsi="Arial"/>
                <w:sz w:val="20"/>
                <w:szCs w:val="20"/>
              </w:rPr>
              <w:t>Murska</w:t>
            </w:r>
            <w:proofErr w:type="spellEnd"/>
            <w:r>
              <w:rPr>
                <w:rFonts w:ascii="Arial" w:hAnsi="Arial"/>
                <w:sz w:val="20"/>
                <w:szCs w:val="20"/>
              </w:rPr>
              <w:t xml:space="preserve"> </w:t>
            </w:r>
            <w:proofErr w:type="spellStart"/>
            <w:r>
              <w:rPr>
                <w:rFonts w:ascii="Arial" w:hAnsi="Arial"/>
                <w:sz w:val="20"/>
                <w:szCs w:val="20"/>
              </w:rPr>
              <w:t>Sobota</w:t>
            </w:r>
            <w:proofErr w:type="spellEnd"/>
            <w:r>
              <w:rPr>
                <w:rFonts w:ascii="Arial" w:hAnsi="Arial"/>
                <w:sz w:val="20"/>
                <w:szCs w:val="20"/>
              </w:rPr>
              <w:t xml:space="preserve"> (Slovenia)</w:t>
            </w:r>
          </w:p>
          <w:p w14:paraId="5CE612E1" w14:textId="465E2F41" w:rsidR="00A3204E" w:rsidRDefault="00755AD2">
            <w:pPr>
              <w:rPr>
                <w:rFonts w:ascii="Arial" w:eastAsia="Arial" w:hAnsi="Arial" w:cs="Arial"/>
                <w:b/>
                <w:bCs/>
                <w:sz w:val="20"/>
                <w:szCs w:val="20"/>
              </w:rPr>
            </w:pPr>
            <w:r>
              <w:rPr>
                <w:rFonts w:ascii="Arial" w:hAnsi="Arial"/>
                <w:b/>
                <w:bCs/>
                <w:sz w:val="20"/>
                <w:szCs w:val="20"/>
              </w:rPr>
              <w:t xml:space="preserve">Teaching assistant and </w:t>
            </w:r>
            <w:r>
              <w:rPr>
                <w:rFonts w:ascii="Arial" w:hAnsi="Arial"/>
                <w:b/>
                <w:bCs/>
                <w:sz w:val="20"/>
                <w:szCs w:val="20"/>
              </w:rPr>
              <w:t xml:space="preserve">assistant for </w:t>
            </w:r>
            <w:proofErr w:type="spellStart"/>
            <w:r w:rsidR="00402BCD">
              <w:rPr>
                <w:rFonts w:ascii="Arial" w:hAnsi="Arial"/>
                <w:b/>
                <w:bCs/>
                <w:sz w:val="20"/>
                <w:szCs w:val="20"/>
              </w:rPr>
              <w:t>Maths</w:t>
            </w:r>
            <w:proofErr w:type="spellEnd"/>
            <w:r>
              <w:rPr>
                <w:rFonts w:ascii="Arial" w:hAnsi="Arial"/>
                <w:b/>
                <w:bCs/>
                <w:sz w:val="20"/>
                <w:szCs w:val="20"/>
              </w:rPr>
              <w:t xml:space="preserve"> under the supervision of head teacher</w:t>
            </w:r>
          </w:p>
          <w:p w14:paraId="016F2625" w14:textId="77777777" w:rsidR="00A3204E" w:rsidRDefault="00A3204E">
            <w:pPr>
              <w:spacing w:before="120"/>
              <w:rPr>
                <w:rFonts w:ascii="Arial" w:eastAsia="Arial" w:hAnsi="Arial" w:cs="Arial"/>
                <w:sz w:val="20"/>
                <w:szCs w:val="20"/>
              </w:rPr>
            </w:pPr>
          </w:p>
          <w:p w14:paraId="20171C34" w14:textId="77777777" w:rsidR="00A3204E" w:rsidRDefault="00A3204E">
            <w:pPr>
              <w:spacing w:before="120"/>
              <w:rPr>
                <w:rFonts w:ascii="Arial" w:eastAsia="Arial" w:hAnsi="Arial" w:cs="Arial"/>
                <w:sz w:val="20"/>
                <w:szCs w:val="20"/>
              </w:rPr>
            </w:pPr>
          </w:p>
          <w:p w14:paraId="31A1CAAA" w14:textId="77777777" w:rsidR="00A3204E" w:rsidRDefault="00A3204E">
            <w:pPr>
              <w:spacing w:before="120"/>
              <w:rPr>
                <w:rFonts w:ascii="Arial" w:eastAsia="Arial" w:hAnsi="Arial" w:cs="Arial"/>
                <w:sz w:val="20"/>
                <w:szCs w:val="20"/>
              </w:rPr>
            </w:pPr>
          </w:p>
          <w:p w14:paraId="26E89D96" w14:textId="77777777" w:rsidR="00A3204E" w:rsidRDefault="00A3204E">
            <w:pPr>
              <w:spacing w:before="120"/>
              <w:rPr>
                <w:rFonts w:ascii="Arial" w:eastAsia="Arial" w:hAnsi="Arial" w:cs="Arial"/>
                <w:sz w:val="20"/>
                <w:szCs w:val="20"/>
              </w:rPr>
            </w:pPr>
          </w:p>
          <w:p w14:paraId="44F239B4" w14:textId="77777777" w:rsidR="00A3204E" w:rsidRDefault="00A3204E">
            <w:pPr>
              <w:spacing w:before="120"/>
            </w:pPr>
          </w:p>
        </w:tc>
      </w:tr>
      <w:tr w:rsidR="00A3204E" w14:paraId="7AC1AAC8" w14:textId="77777777" w:rsidTr="00402BCD">
        <w:trPr>
          <w:trHeight w:val="237"/>
        </w:trPr>
        <w:tc>
          <w:tcPr>
            <w:tcW w:w="227" w:type="dxa"/>
            <w:tcBorders>
              <w:top w:val="nil"/>
              <w:left w:val="nil"/>
              <w:bottom w:val="nil"/>
              <w:right w:val="nil"/>
            </w:tcBorders>
            <w:shd w:val="clear" w:color="auto" w:fill="auto"/>
            <w:tcMar>
              <w:top w:w="80" w:type="dxa"/>
              <w:left w:w="80" w:type="dxa"/>
              <w:bottom w:w="80" w:type="dxa"/>
              <w:right w:w="80" w:type="dxa"/>
            </w:tcMar>
            <w:vAlign w:val="center"/>
          </w:tcPr>
          <w:p w14:paraId="5EA8E6A3" w14:textId="77777777" w:rsidR="00A3204E" w:rsidRDefault="00A3204E"/>
        </w:tc>
        <w:tc>
          <w:tcPr>
            <w:tcW w:w="2614" w:type="dxa"/>
            <w:gridSpan w:val="4"/>
            <w:tcBorders>
              <w:top w:val="nil"/>
              <w:left w:val="nil"/>
              <w:bottom w:val="nil"/>
              <w:right w:val="nil"/>
            </w:tcBorders>
            <w:shd w:val="clear" w:color="auto" w:fill="000000"/>
            <w:tcMar>
              <w:top w:w="80" w:type="dxa"/>
              <w:left w:w="80" w:type="dxa"/>
              <w:bottom w:w="80" w:type="dxa"/>
              <w:right w:w="80" w:type="dxa"/>
            </w:tcMar>
            <w:vAlign w:val="center"/>
          </w:tcPr>
          <w:p w14:paraId="10A4EDC9" w14:textId="77777777" w:rsidR="00A3204E" w:rsidRDefault="00755AD2">
            <w:r>
              <w:rPr>
                <w:rFonts w:ascii="Arial" w:hAnsi="Arial"/>
                <w:b/>
                <w:bCs/>
                <w:color w:val="FFFFFF"/>
                <w:sz w:val="20"/>
                <w:szCs w:val="20"/>
                <w:u w:color="FFFFFF"/>
              </w:rPr>
              <w:t>Education</w:t>
            </w:r>
          </w:p>
        </w:tc>
        <w:tc>
          <w:tcPr>
            <w:tcW w:w="7933" w:type="dxa"/>
            <w:tcBorders>
              <w:top w:val="nil"/>
              <w:left w:val="nil"/>
              <w:bottom w:val="nil"/>
              <w:right w:val="nil"/>
            </w:tcBorders>
            <w:shd w:val="clear" w:color="auto" w:fill="auto"/>
            <w:tcMar>
              <w:top w:w="80" w:type="dxa"/>
              <w:left w:w="80" w:type="dxa"/>
              <w:bottom w:w="80" w:type="dxa"/>
              <w:right w:w="80" w:type="dxa"/>
            </w:tcMar>
          </w:tcPr>
          <w:p w14:paraId="2242E115" w14:textId="77777777" w:rsidR="00A3204E" w:rsidRDefault="00A3204E"/>
        </w:tc>
      </w:tr>
      <w:tr w:rsidR="00A3204E" w14:paraId="169C9D3D" w14:textId="77777777" w:rsidTr="00402BCD">
        <w:trPr>
          <w:trHeight w:val="233"/>
        </w:trPr>
        <w:tc>
          <w:tcPr>
            <w:tcW w:w="227" w:type="dxa"/>
            <w:tcBorders>
              <w:top w:val="nil"/>
              <w:left w:val="nil"/>
              <w:bottom w:val="nil"/>
              <w:right w:val="nil"/>
            </w:tcBorders>
            <w:shd w:val="clear" w:color="auto" w:fill="auto"/>
            <w:tcMar>
              <w:top w:w="80" w:type="dxa"/>
              <w:left w:w="80" w:type="dxa"/>
              <w:bottom w:w="80" w:type="dxa"/>
              <w:right w:w="80" w:type="dxa"/>
            </w:tcMar>
          </w:tcPr>
          <w:p w14:paraId="72C1B7C9" w14:textId="77777777" w:rsidR="00A3204E" w:rsidRDefault="00A3204E"/>
        </w:tc>
        <w:tc>
          <w:tcPr>
            <w:tcW w:w="2325" w:type="dxa"/>
            <w:gridSpan w:val="3"/>
            <w:tcBorders>
              <w:top w:val="nil"/>
              <w:left w:val="nil"/>
              <w:bottom w:val="nil"/>
              <w:right w:val="nil"/>
            </w:tcBorders>
            <w:shd w:val="clear" w:color="auto" w:fill="auto"/>
            <w:tcMar>
              <w:top w:w="80" w:type="dxa"/>
              <w:left w:w="80" w:type="dxa"/>
              <w:bottom w:w="80" w:type="dxa"/>
              <w:right w:w="80" w:type="dxa"/>
            </w:tcMar>
          </w:tcPr>
          <w:p w14:paraId="0CB4810D" w14:textId="77777777" w:rsidR="00A3204E" w:rsidRDefault="00A3204E"/>
        </w:tc>
        <w:tc>
          <w:tcPr>
            <w:tcW w:w="8222" w:type="dxa"/>
            <w:gridSpan w:val="2"/>
            <w:tcBorders>
              <w:top w:val="nil"/>
              <w:left w:val="nil"/>
              <w:bottom w:val="nil"/>
              <w:right w:val="nil"/>
            </w:tcBorders>
            <w:shd w:val="clear" w:color="auto" w:fill="auto"/>
            <w:tcMar>
              <w:top w:w="80" w:type="dxa"/>
              <w:left w:w="80" w:type="dxa"/>
              <w:bottom w:w="80" w:type="dxa"/>
              <w:right w:w="80" w:type="dxa"/>
            </w:tcMar>
          </w:tcPr>
          <w:p w14:paraId="03C779E9" w14:textId="77777777" w:rsidR="00A3204E" w:rsidRDefault="00A3204E"/>
        </w:tc>
      </w:tr>
      <w:tr w:rsidR="00A3204E" w14:paraId="141F7CA9" w14:textId="77777777" w:rsidTr="00402BCD">
        <w:trPr>
          <w:trHeight w:val="3533"/>
        </w:trPr>
        <w:tc>
          <w:tcPr>
            <w:tcW w:w="227" w:type="dxa"/>
            <w:tcBorders>
              <w:top w:val="nil"/>
              <w:left w:val="nil"/>
              <w:bottom w:val="nil"/>
              <w:right w:val="nil"/>
            </w:tcBorders>
            <w:shd w:val="clear" w:color="auto" w:fill="auto"/>
            <w:tcMar>
              <w:top w:w="80" w:type="dxa"/>
              <w:left w:w="80" w:type="dxa"/>
              <w:bottom w:w="80" w:type="dxa"/>
              <w:right w:w="80" w:type="dxa"/>
            </w:tcMar>
          </w:tcPr>
          <w:p w14:paraId="1148EC7A" w14:textId="77777777" w:rsidR="00A3204E" w:rsidRDefault="00A3204E"/>
        </w:tc>
        <w:tc>
          <w:tcPr>
            <w:tcW w:w="1759" w:type="dxa"/>
            <w:tcBorders>
              <w:top w:val="nil"/>
              <w:left w:val="nil"/>
              <w:bottom w:val="nil"/>
              <w:right w:val="nil"/>
            </w:tcBorders>
            <w:shd w:val="clear" w:color="auto" w:fill="auto"/>
            <w:tcMar>
              <w:top w:w="80" w:type="dxa"/>
              <w:left w:w="80" w:type="dxa"/>
              <w:bottom w:w="80" w:type="dxa"/>
              <w:right w:w="80" w:type="dxa"/>
            </w:tcMar>
          </w:tcPr>
          <w:p w14:paraId="35A4CA74" w14:textId="77777777" w:rsidR="00A3204E" w:rsidRDefault="00755AD2">
            <w:r>
              <w:rPr>
                <w:rFonts w:ascii="Arial" w:hAnsi="Arial"/>
                <w:sz w:val="20"/>
                <w:szCs w:val="20"/>
              </w:rPr>
              <w:t>September 2018</w:t>
            </w:r>
          </w:p>
        </w:tc>
        <w:tc>
          <w:tcPr>
            <w:tcW w:w="8788" w:type="dxa"/>
            <w:gridSpan w:val="4"/>
            <w:tcBorders>
              <w:top w:val="nil"/>
              <w:left w:val="nil"/>
              <w:bottom w:val="nil"/>
              <w:right w:val="nil"/>
            </w:tcBorders>
            <w:shd w:val="clear" w:color="auto" w:fill="auto"/>
            <w:tcMar>
              <w:top w:w="80" w:type="dxa"/>
              <w:left w:w="3199" w:type="dxa"/>
              <w:bottom w:w="80" w:type="dxa"/>
              <w:right w:w="698" w:type="dxa"/>
            </w:tcMar>
          </w:tcPr>
          <w:p w14:paraId="0DF79E95" w14:textId="77777777" w:rsidR="00A3204E" w:rsidRDefault="00755AD2" w:rsidP="00402BCD">
            <w:pPr>
              <w:tabs>
                <w:tab w:val="left" w:pos="2193"/>
              </w:tabs>
              <w:ind w:left="3119" w:right="-692" w:hanging="3119"/>
              <w:jc w:val="both"/>
              <w:rPr>
                <w:rFonts w:ascii="Arial" w:eastAsia="Arial" w:hAnsi="Arial" w:cs="Arial"/>
                <w:sz w:val="20"/>
                <w:szCs w:val="20"/>
              </w:rPr>
            </w:pPr>
            <w:r>
              <w:rPr>
                <w:rFonts w:ascii="Arial" w:hAnsi="Arial"/>
                <w:sz w:val="20"/>
                <w:szCs w:val="20"/>
              </w:rPr>
              <w:t>Hadron Physics Summer School at</w:t>
            </w:r>
            <w:r>
              <w:rPr>
                <w:rFonts w:ascii="Arial" w:hAnsi="Arial"/>
                <w:sz w:val="20"/>
                <w:szCs w:val="20"/>
              </w:rPr>
              <w:t xml:space="preserve"> </w:t>
            </w:r>
            <w:proofErr w:type="spellStart"/>
            <w:r>
              <w:rPr>
                <w:rFonts w:ascii="Arial" w:hAnsi="Arial"/>
                <w:sz w:val="20"/>
                <w:szCs w:val="20"/>
              </w:rPr>
              <w:t>Forschungszentrum</w:t>
            </w:r>
            <w:proofErr w:type="spellEnd"/>
            <w:r>
              <w:rPr>
                <w:rFonts w:ascii="Arial" w:hAnsi="Arial"/>
                <w:sz w:val="20"/>
                <w:szCs w:val="20"/>
              </w:rPr>
              <w:t xml:space="preserve"> </w:t>
            </w:r>
            <w:proofErr w:type="spellStart"/>
            <w:r>
              <w:rPr>
                <w:rFonts w:ascii="Arial" w:hAnsi="Arial"/>
                <w:sz w:val="20"/>
                <w:szCs w:val="20"/>
              </w:rPr>
              <w:t>J</w:t>
            </w:r>
            <w:r>
              <w:rPr>
                <w:rFonts w:ascii="Arial" w:hAnsi="Arial"/>
                <w:sz w:val="20"/>
                <w:szCs w:val="20"/>
              </w:rPr>
              <w:t>ü</w:t>
            </w:r>
            <w:r>
              <w:rPr>
                <w:rFonts w:ascii="Arial" w:hAnsi="Arial"/>
                <w:sz w:val="20"/>
                <w:szCs w:val="20"/>
              </w:rPr>
              <w:t>lich</w:t>
            </w:r>
            <w:proofErr w:type="spellEnd"/>
            <w:r>
              <w:rPr>
                <w:rFonts w:ascii="Arial" w:hAnsi="Arial"/>
                <w:sz w:val="20"/>
                <w:szCs w:val="20"/>
              </w:rPr>
              <w:t xml:space="preserve">, </w:t>
            </w:r>
            <w:proofErr w:type="spellStart"/>
            <w:r>
              <w:rPr>
                <w:rFonts w:ascii="Arial" w:hAnsi="Arial"/>
                <w:sz w:val="20"/>
                <w:szCs w:val="20"/>
              </w:rPr>
              <w:t>J</w:t>
            </w:r>
            <w:r>
              <w:rPr>
                <w:rFonts w:ascii="Arial" w:hAnsi="Arial"/>
                <w:sz w:val="20"/>
                <w:szCs w:val="20"/>
              </w:rPr>
              <w:t>ü</w:t>
            </w:r>
            <w:r>
              <w:rPr>
                <w:rFonts w:ascii="Arial" w:hAnsi="Arial"/>
                <w:sz w:val="20"/>
                <w:szCs w:val="20"/>
              </w:rPr>
              <w:t>lich</w:t>
            </w:r>
            <w:proofErr w:type="spellEnd"/>
          </w:p>
          <w:p w14:paraId="6F8B76D1" w14:textId="77777777" w:rsidR="00A3204E" w:rsidRDefault="00755AD2" w:rsidP="00402BCD">
            <w:pPr>
              <w:tabs>
                <w:tab w:val="left" w:pos="0"/>
                <w:tab w:val="left" w:pos="50"/>
              </w:tabs>
              <w:ind w:left="1764" w:right="1283" w:hanging="1764"/>
              <w:jc w:val="both"/>
              <w:rPr>
                <w:rFonts w:ascii="Arial" w:eastAsia="Arial" w:hAnsi="Arial" w:cs="Arial"/>
                <w:sz w:val="20"/>
                <w:szCs w:val="20"/>
              </w:rPr>
            </w:pPr>
            <w:r>
              <w:rPr>
                <w:rFonts w:ascii="Arial" w:hAnsi="Arial"/>
                <w:sz w:val="20"/>
                <w:szCs w:val="20"/>
              </w:rPr>
              <w:t>(</w:t>
            </w:r>
            <w:proofErr w:type="spellStart"/>
            <w:r>
              <w:rPr>
                <w:rFonts w:ascii="Arial" w:hAnsi="Arial"/>
                <w:sz w:val="20"/>
                <w:szCs w:val="20"/>
              </w:rPr>
              <w:t>J</w:t>
            </w:r>
            <w:r>
              <w:rPr>
                <w:rFonts w:ascii="Arial" w:hAnsi="Arial"/>
                <w:sz w:val="20"/>
                <w:szCs w:val="20"/>
              </w:rPr>
              <w:t>ü</w:t>
            </w:r>
            <w:r>
              <w:rPr>
                <w:rFonts w:ascii="Arial" w:hAnsi="Arial"/>
                <w:sz w:val="20"/>
                <w:szCs w:val="20"/>
              </w:rPr>
              <w:t>lich</w:t>
            </w:r>
            <w:proofErr w:type="spellEnd"/>
            <w:r>
              <w:rPr>
                <w:rFonts w:ascii="Arial" w:hAnsi="Arial"/>
                <w:sz w:val="20"/>
                <w:szCs w:val="20"/>
              </w:rPr>
              <w:t xml:space="preserve"> Research Center)</w:t>
            </w:r>
          </w:p>
          <w:p w14:paraId="545A3513" w14:textId="77777777" w:rsidR="00A3204E" w:rsidRDefault="00755AD2" w:rsidP="00402BCD">
            <w:pPr>
              <w:tabs>
                <w:tab w:val="left" w:pos="1768"/>
                <w:tab w:val="left" w:pos="3718"/>
              </w:tabs>
              <w:ind w:left="3119" w:right="618" w:hanging="3119"/>
              <w:jc w:val="both"/>
              <w:rPr>
                <w:rFonts w:ascii="Arial" w:eastAsia="Arial" w:hAnsi="Arial" w:cs="Arial"/>
                <w:sz w:val="20"/>
                <w:szCs w:val="20"/>
              </w:rPr>
            </w:pPr>
            <w:r>
              <w:rPr>
                <w:rFonts w:ascii="Arial" w:hAnsi="Arial"/>
                <w:sz w:val="20"/>
                <w:szCs w:val="20"/>
              </w:rPr>
              <w:t xml:space="preserve">Participant in courses in the fields of </w:t>
            </w:r>
            <w:bookmarkStart w:id="0" w:name="_GoBack"/>
            <w:bookmarkEnd w:id="0"/>
            <w:r>
              <w:rPr>
                <w:rFonts w:ascii="Arial" w:hAnsi="Arial"/>
                <w:sz w:val="20"/>
                <w:szCs w:val="20"/>
              </w:rPr>
              <w:t>hadron physics</w:t>
            </w:r>
          </w:p>
          <w:p w14:paraId="23B2EB34" w14:textId="77777777" w:rsidR="00A3204E" w:rsidRDefault="00A3204E" w:rsidP="00402BCD">
            <w:pPr>
              <w:tabs>
                <w:tab w:val="left" w:pos="3119"/>
              </w:tabs>
              <w:ind w:left="2880" w:right="618" w:firstLine="239"/>
              <w:jc w:val="both"/>
              <w:rPr>
                <w:rFonts w:ascii="Arial" w:eastAsia="Arial" w:hAnsi="Arial" w:cs="Arial"/>
                <w:sz w:val="20"/>
                <w:szCs w:val="20"/>
              </w:rPr>
            </w:pPr>
          </w:p>
          <w:p w14:paraId="21F5E071" w14:textId="77777777" w:rsidR="00A3204E" w:rsidRDefault="00755AD2" w:rsidP="00402BCD">
            <w:pPr>
              <w:tabs>
                <w:tab w:val="left" w:pos="3119"/>
              </w:tabs>
              <w:ind w:right="618"/>
              <w:jc w:val="both"/>
              <w:rPr>
                <w:rFonts w:ascii="Arial" w:eastAsia="Arial" w:hAnsi="Arial" w:cs="Arial"/>
                <w:sz w:val="20"/>
                <w:szCs w:val="20"/>
              </w:rPr>
            </w:pPr>
            <w:r>
              <w:rPr>
                <w:rFonts w:ascii="Arial" w:hAnsi="Arial"/>
                <w:sz w:val="20"/>
                <w:szCs w:val="20"/>
              </w:rPr>
              <w:t xml:space="preserve">Core </w:t>
            </w:r>
            <w:r>
              <w:rPr>
                <w:rFonts w:ascii="Arial" w:hAnsi="Arial"/>
                <w:sz w:val="20"/>
                <w:szCs w:val="20"/>
              </w:rPr>
              <w:t>Subjects:</w:t>
            </w:r>
          </w:p>
          <w:p w14:paraId="70B00B84" w14:textId="77777777" w:rsidR="00A3204E" w:rsidRDefault="00755AD2" w:rsidP="00402BCD">
            <w:pPr>
              <w:pStyle w:val="ListParagraph"/>
              <w:numPr>
                <w:ilvl w:val="0"/>
                <w:numId w:val="4"/>
              </w:numPr>
              <w:ind w:right="618"/>
              <w:jc w:val="both"/>
              <w:rPr>
                <w:rFonts w:ascii="Arial" w:hAnsi="Arial"/>
                <w:sz w:val="20"/>
                <w:szCs w:val="20"/>
              </w:rPr>
            </w:pPr>
            <w:r>
              <w:rPr>
                <w:rFonts w:ascii="Arial" w:hAnsi="Arial"/>
                <w:sz w:val="20"/>
                <w:szCs w:val="20"/>
              </w:rPr>
              <w:t>Introduction to hadron physics</w:t>
            </w:r>
          </w:p>
          <w:p w14:paraId="2CB6B732" w14:textId="77777777" w:rsidR="00A3204E" w:rsidRDefault="00755AD2" w:rsidP="00402BCD">
            <w:pPr>
              <w:pStyle w:val="ListParagraph"/>
              <w:numPr>
                <w:ilvl w:val="0"/>
                <w:numId w:val="4"/>
              </w:numPr>
              <w:ind w:right="618"/>
              <w:jc w:val="both"/>
              <w:rPr>
                <w:rFonts w:ascii="Arial" w:hAnsi="Arial"/>
                <w:sz w:val="20"/>
                <w:szCs w:val="20"/>
              </w:rPr>
            </w:pPr>
            <w:r>
              <w:rPr>
                <w:rFonts w:ascii="Arial" w:hAnsi="Arial"/>
                <w:sz w:val="20"/>
                <w:szCs w:val="20"/>
              </w:rPr>
              <w:t>Experimental methods in hadron physics</w:t>
            </w:r>
          </w:p>
          <w:p w14:paraId="789ED6E5" w14:textId="77777777" w:rsidR="00A3204E" w:rsidRDefault="00755AD2" w:rsidP="00402BCD">
            <w:pPr>
              <w:pStyle w:val="ListParagraph"/>
              <w:numPr>
                <w:ilvl w:val="0"/>
                <w:numId w:val="4"/>
              </w:numPr>
              <w:ind w:right="618"/>
              <w:jc w:val="both"/>
              <w:rPr>
                <w:rFonts w:ascii="Arial" w:hAnsi="Arial"/>
                <w:sz w:val="20"/>
                <w:szCs w:val="20"/>
              </w:rPr>
            </w:pPr>
            <w:r>
              <w:rPr>
                <w:rFonts w:ascii="Arial" w:hAnsi="Arial"/>
                <w:sz w:val="20"/>
                <w:szCs w:val="20"/>
              </w:rPr>
              <w:t>Baryon spectroscopy</w:t>
            </w:r>
          </w:p>
          <w:p w14:paraId="00A71850" w14:textId="77777777" w:rsidR="00A3204E" w:rsidRDefault="00755AD2" w:rsidP="00402BCD">
            <w:pPr>
              <w:pStyle w:val="ListParagraph"/>
              <w:numPr>
                <w:ilvl w:val="0"/>
                <w:numId w:val="4"/>
              </w:numPr>
              <w:ind w:right="618"/>
              <w:jc w:val="both"/>
              <w:rPr>
                <w:rFonts w:ascii="Arial" w:hAnsi="Arial"/>
                <w:sz w:val="20"/>
                <w:szCs w:val="20"/>
              </w:rPr>
            </w:pPr>
            <w:r>
              <w:rPr>
                <w:rFonts w:ascii="Arial" w:hAnsi="Arial"/>
                <w:sz w:val="20"/>
                <w:szCs w:val="20"/>
              </w:rPr>
              <w:t>Neutrino physics</w:t>
            </w:r>
          </w:p>
          <w:p w14:paraId="255C7820" w14:textId="77777777" w:rsidR="00A3204E" w:rsidRDefault="00755AD2" w:rsidP="00402BCD">
            <w:pPr>
              <w:pStyle w:val="ListParagraph"/>
              <w:numPr>
                <w:ilvl w:val="0"/>
                <w:numId w:val="4"/>
              </w:numPr>
              <w:ind w:right="618"/>
              <w:jc w:val="both"/>
              <w:rPr>
                <w:rFonts w:ascii="Arial" w:hAnsi="Arial"/>
                <w:sz w:val="20"/>
                <w:szCs w:val="20"/>
              </w:rPr>
            </w:pPr>
            <w:r>
              <w:rPr>
                <w:rFonts w:ascii="Arial" w:hAnsi="Arial"/>
                <w:sz w:val="20"/>
                <w:szCs w:val="20"/>
              </w:rPr>
              <w:t>Statistical methods</w:t>
            </w:r>
          </w:p>
          <w:p w14:paraId="67792CE7" w14:textId="77777777" w:rsidR="00A3204E" w:rsidRDefault="00A3204E" w:rsidP="00402BCD">
            <w:pPr>
              <w:tabs>
                <w:tab w:val="left" w:pos="3119"/>
                <w:tab w:val="left" w:pos="3964"/>
              </w:tabs>
              <w:ind w:right="618"/>
              <w:jc w:val="both"/>
              <w:rPr>
                <w:rFonts w:ascii="Arial" w:eastAsia="Arial" w:hAnsi="Arial" w:cs="Arial"/>
                <w:sz w:val="20"/>
                <w:szCs w:val="20"/>
              </w:rPr>
            </w:pPr>
          </w:p>
          <w:p w14:paraId="2EBC97FC" w14:textId="77777777" w:rsidR="00A3204E" w:rsidRDefault="00755AD2" w:rsidP="00402BCD">
            <w:pPr>
              <w:tabs>
                <w:tab w:val="left" w:pos="3119"/>
                <w:tab w:val="left" w:pos="3964"/>
              </w:tabs>
              <w:ind w:right="618"/>
              <w:jc w:val="both"/>
            </w:pPr>
            <w:r>
              <w:rPr>
                <w:rFonts w:ascii="Arial" w:hAnsi="Arial"/>
                <w:sz w:val="20"/>
                <w:szCs w:val="20"/>
              </w:rPr>
              <w:t>Active participation in lectures, as well as in the assigned group projects. The participation was graded with 20 ECTS</w:t>
            </w:r>
            <w:r>
              <w:rPr>
                <w:rFonts w:ascii="Arial" w:hAnsi="Arial"/>
                <w:sz w:val="20"/>
                <w:szCs w:val="20"/>
              </w:rPr>
              <w:t xml:space="preserve"> points.</w:t>
            </w:r>
          </w:p>
        </w:tc>
      </w:tr>
      <w:tr w:rsidR="00A3204E" w14:paraId="7F38476B" w14:textId="77777777" w:rsidTr="00402BCD">
        <w:trPr>
          <w:trHeight w:val="2213"/>
        </w:trPr>
        <w:tc>
          <w:tcPr>
            <w:tcW w:w="227" w:type="dxa"/>
            <w:tcBorders>
              <w:top w:val="nil"/>
              <w:left w:val="nil"/>
              <w:bottom w:val="nil"/>
              <w:right w:val="nil"/>
            </w:tcBorders>
            <w:shd w:val="clear" w:color="auto" w:fill="auto"/>
            <w:tcMar>
              <w:top w:w="80" w:type="dxa"/>
              <w:left w:w="80" w:type="dxa"/>
              <w:bottom w:w="80" w:type="dxa"/>
              <w:right w:w="80" w:type="dxa"/>
            </w:tcMar>
          </w:tcPr>
          <w:p w14:paraId="16FE1845" w14:textId="77777777" w:rsidR="00A3204E" w:rsidRDefault="00A3204E"/>
        </w:tc>
        <w:tc>
          <w:tcPr>
            <w:tcW w:w="2325" w:type="dxa"/>
            <w:gridSpan w:val="3"/>
            <w:tcBorders>
              <w:top w:val="nil"/>
              <w:left w:val="nil"/>
              <w:bottom w:val="nil"/>
              <w:right w:val="nil"/>
            </w:tcBorders>
            <w:shd w:val="clear" w:color="auto" w:fill="auto"/>
            <w:tcMar>
              <w:top w:w="80" w:type="dxa"/>
              <w:left w:w="80" w:type="dxa"/>
              <w:bottom w:w="80" w:type="dxa"/>
              <w:right w:w="80" w:type="dxa"/>
            </w:tcMar>
          </w:tcPr>
          <w:p w14:paraId="2CF5BD60" w14:textId="77777777" w:rsidR="00A3204E" w:rsidRDefault="00755AD2">
            <w:pPr>
              <w:rPr>
                <w:rFonts w:ascii="Arial" w:eastAsia="Arial" w:hAnsi="Arial" w:cs="Arial"/>
                <w:sz w:val="20"/>
                <w:szCs w:val="20"/>
              </w:rPr>
            </w:pPr>
            <w:r>
              <w:rPr>
                <w:rFonts w:ascii="Arial" w:hAnsi="Arial"/>
                <w:sz w:val="20"/>
                <w:szCs w:val="20"/>
              </w:rPr>
              <w:t xml:space="preserve">March 2016 </w:t>
            </w:r>
            <w:r>
              <w:rPr>
                <w:rFonts w:ascii="Arial" w:hAnsi="Arial"/>
                <w:sz w:val="20"/>
                <w:szCs w:val="20"/>
              </w:rPr>
              <w:t xml:space="preserve">– </w:t>
            </w:r>
          </w:p>
          <w:p w14:paraId="6A6EC917" w14:textId="77777777" w:rsidR="00A3204E" w:rsidRDefault="00755AD2">
            <w:r>
              <w:rPr>
                <w:rFonts w:ascii="Arial" w:hAnsi="Arial"/>
                <w:sz w:val="20"/>
                <w:szCs w:val="20"/>
              </w:rPr>
              <w:t>February 2019</w:t>
            </w:r>
          </w:p>
        </w:tc>
        <w:tc>
          <w:tcPr>
            <w:tcW w:w="8222" w:type="dxa"/>
            <w:gridSpan w:val="2"/>
            <w:tcBorders>
              <w:top w:val="nil"/>
              <w:left w:val="nil"/>
              <w:bottom w:val="nil"/>
              <w:right w:val="nil"/>
            </w:tcBorders>
            <w:shd w:val="clear" w:color="auto" w:fill="auto"/>
            <w:tcMar>
              <w:top w:w="80" w:type="dxa"/>
              <w:left w:w="3199" w:type="dxa"/>
              <w:bottom w:w="80" w:type="dxa"/>
              <w:right w:w="698" w:type="dxa"/>
            </w:tcMar>
          </w:tcPr>
          <w:p w14:paraId="3725608E" w14:textId="77777777" w:rsidR="00A3204E" w:rsidRDefault="00755AD2" w:rsidP="00402BCD">
            <w:pPr>
              <w:tabs>
                <w:tab w:val="left" w:pos="3119"/>
                <w:tab w:val="left" w:pos="3964"/>
              </w:tabs>
              <w:ind w:left="3119" w:right="618" w:hanging="5322"/>
              <w:rPr>
                <w:rFonts w:ascii="Arial" w:eastAsia="Arial" w:hAnsi="Arial" w:cs="Arial"/>
                <w:sz w:val="20"/>
                <w:szCs w:val="20"/>
              </w:rPr>
            </w:pPr>
            <w:r>
              <w:rPr>
                <w:rFonts w:ascii="Arial" w:hAnsi="Arial"/>
                <w:sz w:val="20"/>
                <w:szCs w:val="20"/>
              </w:rPr>
              <w:t>Karl-</w:t>
            </w:r>
            <w:proofErr w:type="spellStart"/>
            <w:r>
              <w:rPr>
                <w:rFonts w:ascii="Arial" w:hAnsi="Arial"/>
                <w:sz w:val="20"/>
                <w:szCs w:val="20"/>
              </w:rPr>
              <w:t>Franzens</w:t>
            </w:r>
            <w:proofErr w:type="spellEnd"/>
            <w:r>
              <w:rPr>
                <w:rFonts w:ascii="Arial" w:hAnsi="Arial"/>
                <w:sz w:val="20"/>
                <w:szCs w:val="20"/>
              </w:rPr>
              <w:t xml:space="preserve"> University, Graz, Austria</w:t>
            </w:r>
          </w:p>
          <w:p w14:paraId="2FF60253" w14:textId="77777777" w:rsidR="00A3204E" w:rsidRDefault="00755AD2" w:rsidP="00402BCD">
            <w:pPr>
              <w:ind w:hanging="2203"/>
              <w:rPr>
                <w:rFonts w:ascii="Arial" w:eastAsia="Arial" w:hAnsi="Arial" w:cs="Arial"/>
                <w:sz w:val="20"/>
                <w:szCs w:val="20"/>
              </w:rPr>
            </w:pPr>
            <w:r>
              <w:rPr>
                <w:rFonts w:ascii="Arial" w:hAnsi="Arial"/>
                <w:sz w:val="20"/>
                <w:szCs w:val="20"/>
              </w:rPr>
              <w:t>Master of Science in theoretical and computational physics</w:t>
            </w:r>
          </w:p>
          <w:p w14:paraId="0BC402B9" w14:textId="77777777" w:rsidR="00A3204E" w:rsidRDefault="00A3204E">
            <w:pPr>
              <w:ind w:left="2399" w:firstLine="720"/>
              <w:rPr>
                <w:rFonts w:ascii="Arial" w:eastAsia="Arial" w:hAnsi="Arial" w:cs="Arial"/>
                <w:sz w:val="20"/>
                <w:szCs w:val="20"/>
              </w:rPr>
            </w:pPr>
          </w:p>
          <w:p w14:paraId="79A91B24" w14:textId="77777777" w:rsidR="00A3204E" w:rsidRDefault="00755AD2">
            <w:pPr>
              <w:tabs>
                <w:tab w:val="left" w:pos="3119"/>
              </w:tabs>
              <w:ind w:right="618"/>
              <w:rPr>
                <w:rFonts w:ascii="Arial" w:eastAsia="Arial" w:hAnsi="Arial" w:cs="Arial"/>
                <w:sz w:val="20"/>
                <w:szCs w:val="20"/>
              </w:rPr>
            </w:pPr>
            <w:r>
              <w:rPr>
                <w:rFonts w:ascii="Arial" w:hAnsi="Arial"/>
                <w:sz w:val="20"/>
                <w:szCs w:val="20"/>
              </w:rPr>
              <w:t>Core Subjects:</w:t>
            </w:r>
          </w:p>
          <w:p w14:paraId="67832D29" w14:textId="77777777" w:rsidR="00A3204E" w:rsidRDefault="00755AD2">
            <w:pPr>
              <w:pStyle w:val="ListParagraph"/>
              <w:numPr>
                <w:ilvl w:val="0"/>
                <w:numId w:val="5"/>
              </w:numPr>
              <w:ind w:right="618"/>
              <w:rPr>
                <w:rFonts w:ascii="Arial" w:hAnsi="Arial"/>
                <w:sz w:val="20"/>
                <w:szCs w:val="20"/>
              </w:rPr>
            </w:pPr>
            <w:r>
              <w:rPr>
                <w:rFonts w:ascii="Arial" w:hAnsi="Arial"/>
                <w:sz w:val="20"/>
                <w:szCs w:val="20"/>
              </w:rPr>
              <w:t>Advanced Quantum Mechanics</w:t>
            </w:r>
          </w:p>
          <w:p w14:paraId="2E686C1E" w14:textId="77777777" w:rsidR="00A3204E" w:rsidRDefault="00755AD2">
            <w:pPr>
              <w:pStyle w:val="ListParagraph"/>
              <w:numPr>
                <w:ilvl w:val="0"/>
                <w:numId w:val="5"/>
              </w:numPr>
              <w:ind w:right="618"/>
              <w:rPr>
                <w:rFonts w:ascii="Arial" w:hAnsi="Arial"/>
                <w:sz w:val="20"/>
                <w:szCs w:val="20"/>
              </w:rPr>
            </w:pPr>
            <w:r>
              <w:rPr>
                <w:rFonts w:ascii="Arial" w:hAnsi="Arial"/>
                <w:sz w:val="20"/>
                <w:szCs w:val="20"/>
              </w:rPr>
              <w:t>Theoretical Solid State Physics</w:t>
            </w:r>
          </w:p>
          <w:p w14:paraId="770875CA" w14:textId="77777777" w:rsidR="00A3204E" w:rsidRDefault="00755AD2">
            <w:pPr>
              <w:pStyle w:val="ListParagraph"/>
              <w:numPr>
                <w:ilvl w:val="0"/>
                <w:numId w:val="5"/>
              </w:numPr>
              <w:ind w:right="618"/>
              <w:rPr>
                <w:rFonts w:ascii="Arial" w:hAnsi="Arial"/>
                <w:sz w:val="20"/>
                <w:szCs w:val="20"/>
              </w:rPr>
            </w:pPr>
            <w:r>
              <w:rPr>
                <w:rFonts w:ascii="Arial" w:hAnsi="Arial"/>
                <w:sz w:val="20"/>
                <w:szCs w:val="20"/>
              </w:rPr>
              <w:t xml:space="preserve">Theoretical elementary particle </w:t>
            </w:r>
            <w:r>
              <w:rPr>
                <w:rFonts w:ascii="Arial" w:hAnsi="Arial"/>
                <w:sz w:val="20"/>
                <w:szCs w:val="20"/>
              </w:rPr>
              <w:t>physics</w:t>
            </w:r>
          </w:p>
          <w:p w14:paraId="1A9BBDBF" w14:textId="77777777" w:rsidR="00A3204E" w:rsidRDefault="00755AD2">
            <w:pPr>
              <w:pStyle w:val="ListParagraph"/>
              <w:numPr>
                <w:ilvl w:val="0"/>
                <w:numId w:val="5"/>
              </w:numPr>
              <w:ind w:right="618"/>
              <w:rPr>
                <w:rFonts w:ascii="Arial" w:hAnsi="Arial"/>
                <w:sz w:val="20"/>
                <w:szCs w:val="20"/>
              </w:rPr>
            </w:pPr>
            <w:r>
              <w:rPr>
                <w:rFonts w:ascii="Arial" w:hAnsi="Arial"/>
                <w:sz w:val="20"/>
                <w:szCs w:val="20"/>
              </w:rPr>
              <w:t>Quantum field theory</w:t>
            </w:r>
          </w:p>
          <w:p w14:paraId="63CB097F" w14:textId="77777777" w:rsidR="00A3204E" w:rsidRDefault="00755AD2">
            <w:pPr>
              <w:pStyle w:val="ListParagraph"/>
              <w:numPr>
                <w:ilvl w:val="0"/>
                <w:numId w:val="5"/>
              </w:numPr>
              <w:ind w:right="618"/>
              <w:rPr>
                <w:rFonts w:ascii="Arial" w:hAnsi="Arial"/>
                <w:sz w:val="20"/>
                <w:szCs w:val="20"/>
              </w:rPr>
            </w:pPr>
            <w:r>
              <w:rPr>
                <w:rFonts w:ascii="Arial" w:hAnsi="Arial"/>
                <w:sz w:val="20"/>
                <w:szCs w:val="20"/>
              </w:rPr>
              <w:t xml:space="preserve">Computational physics </w:t>
            </w:r>
          </w:p>
        </w:tc>
      </w:tr>
      <w:tr w:rsidR="00A3204E" w14:paraId="519BBD5C" w14:textId="77777777" w:rsidTr="00402BCD">
        <w:trPr>
          <w:trHeight w:val="2873"/>
        </w:trPr>
        <w:tc>
          <w:tcPr>
            <w:tcW w:w="227" w:type="dxa"/>
            <w:tcBorders>
              <w:top w:val="nil"/>
              <w:left w:val="nil"/>
              <w:bottom w:val="nil"/>
              <w:right w:val="nil"/>
            </w:tcBorders>
            <w:shd w:val="clear" w:color="auto" w:fill="auto"/>
            <w:tcMar>
              <w:top w:w="80" w:type="dxa"/>
              <w:left w:w="80" w:type="dxa"/>
              <w:bottom w:w="80" w:type="dxa"/>
              <w:right w:w="80" w:type="dxa"/>
            </w:tcMar>
          </w:tcPr>
          <w:p w14:paraId="2D18BE7F" w14:textId="77777777" w:rsidR="00A3204E" w:rsidRDefault="00A3204E"/>
        </w:tc>
        <w:tc>
          <w:tcPr>
            <w:tcW w:w="2197" w:type="dxa"/>
            <w:gridSpan w:val="2"/>
            <w:tcBorders>
              <w:top w:val="nil"/>
              <w:left w:val="nil"/>
              <w:bottom w:val="nil"/>
              <w:right w:val="nil"/>
            </w:tcBorders>
            <w:shd w:val="clear" w:color="auto" w:fill="auto"/>
            <w:tcMar>
              <w:top w:w="80" w:type="dxa"/>
              <w:left w:w="80" w:type="dxa"/>
              <w:bottom w:w="80" w:type="dxa"/>
              <w:right w:w="80" w:type="dxa"/>
            </w:tcMar>
          </w:tcPr>
          <w:p w14:paraId="2950D3E6" w14:textId="77777777" w:rsidR="00A3204E" w:rsidRDefault="00755AD2">
            <w:pPr>
              <w:rPr>
                <w:rFonts w:ascii="Arial" w:eastAsia="Arial" w:hAnsi="Arial" w:cs="Arial"/>
                <w:sz w:val="20"/>
                <w:szCs w:val="20"/>
              </w:rPr>
            </w:pPr>
            <w:r>
              <w:rPr>
                <w:rFonts w:ascii="Arial" w:hAnsi="Arial"/>
                <w:sz w:val="20"/>
                <w:szCs w:val="20"/>
              </w:rPr>
              <w:t xml:space="preserve">October 2011 </w:t>
            </w:r>
            <w:r>
              <w:rPr>
                <w:rFonts w:ascii="Arial" w:hAnsi="Arial"/>
                <w:sz w:val="20"/>
                <w:szCs w:val="20"/>
              </w:rPr>
              <w:t xml:space="preserve">– </w:t>
            </w:r>
          </w:p>
          <w:p w14:paraId="1CDDD627" w14:textId="77777777" w:rsidR="00A3204E" w:rsidRDefault="00755AD2">
            <w:r>
              <w:rPr>
                <w:rFonts w:ascii="Arial" w:hAnsi="Arial"/>
                <w:sz w:val="20"/>
                <w:szCs w:val="20"/>
              </w:rPr>
              <w:t>January 2016</w:t>
            </w:r>
          </w:p>
        </w:tc>
        <w:tc>
          <w:tcPr>
            <w:tcW w:w="8350" w:type="dxa"/>
            <w:gridSpan w:val="3"/>
            <w:tcBorders>
              <w:top w:val="nil"/>
              <w:left w:val="nil"/>
              <w:bottom w:val="nil"/>
              <w:right w:val="nil"/>
            </w:tcBorders>
            <w:shd w:val="clear" w:color="auto" w:fill="auto"/>
            <w:tcMar>
              <w:top w:w="80" w:type="dxa"/>
              <w:left w:w="3199" w:type="dxa"/>
              <w:bottom w:w="80" w:type="dxa"/>
              <w:right w:w="698" w:type="dxa"/>
            </w:tcMar>
          </w:tcPr>
          <w:p w14:paraId="056D6778" w14:textId="77777777" w:rsidR="00A3204E" w:rsidRDefault="00755AD2">
            <w:pPr>
              <w:tabs>
                <w:tab w:val="left" w:pos="3119"/>
                <w:tab w:val="left" w:pos="3964"/>
              </w:tabs>
              <w:ind w:left="3119" w:right="618" w:hanging="3119"/>
              <w:rPr>
                <w:rFonts w:ascii="Arial" w:eastAsia="Arial" w:hAnsi="Arial" w:cs="Arial"/>
                <w:sz w:val="20"/>
                <w:szCs w:val="20"/>
              </w:rPr>
            </w:pPr>
            <w:r>
              <w:rPr>
                <w:rFonts w:ascii="Arial" w:hAnsi="Arial"/>
                <w:sz w:val="20"/>
                <w:szCs w:val="20"/>
              </w:rPr>
              <w:t>Graz University of Technology, Graz, Austria</w:t>
            </w:r>
          </w:p>
          <w:p w14:paraId="51271D24" w14:textId="77777777" w:rsidR="00A3204E" w:rsidRDefault="00755AD2" w:rsidP="00402BCD">
            <w:pPr>
              <w:ind w:hanging="2086"/>
              <w:rPr>
                <w:rFonts w:ascii="Arial" w:eastAsia="Arial" w:hAnsi="Arial" w:cs="Arial"/>
                <w:sz w:val="20"/>
                <w:szCs w:val="20"/>
              </w:rPr>
            </w:pPr>
            <w:r>
              <w:rPr>
                <w:rFonts w:ascii="Arial" w:hAnsi="Arial"/>
                <w:sz w:val="20"/>
                <w:szCs w:val="20"/>
              </w:rPr>
              <w:t>Bachelor of Science in engineering physics</w:t>
            </w:r>
          </w:p>
          <w:p w14:paraId="6495D0E8" w14:textId="77777777" w:rsidR="00A3204E" w:rsidRDefault="00A3204E">
            <w:pPr>
              <w:ind w:left="2399" w:firstLine="720"/>
              <w:rPr>
                <w:rFonts w:ascii="Arial" w:eastAsia="Arial" w:hAnsi="Arial" w:cs="Arial"/>
                <w:sz w:val="20"/>
                <w:szCs w:val="20"/>
              </w:rPr>
            </w:pPr>
          </w:p>
          <w:p w14:paraId="627C4486" w14:textId="77777777" w:rsidR="00A3204E" w:rsidRDefault="00755AD2">
            <w:pPr>
              <w:tabs>
                <w:tab w:val="left" w:pos="3119"/>
              </w:tabs>
              <w:ind w:right="618"/>
              <w:rPr>
                <w:rFonts w:ascii="Arial" w:eastAsia="Arial" w:hAnsi="Arial" w:cs="Arial"/>
                <w:sz w:val="20"/>
                <w:szCs w:val="20"/>
              </w:rPr>
            </w:pPr>
            <w:r>
              <w:rPr>
                <w:rFonts w:ascii="Arial" w:hAnsi="Arial"/>
                <w:sz w:val="20"/>
                <w:szCs w:val="20"/>
              </w:rPr>
              <w:t>Core Subjects:</w:t>
            </w:r>
          </w:p>
          <w:p w14:paraId="545DA644" w14:textId="77777777" w:rsidR="00A3204E" w:rsidRDefault="00755AD2">
            <w:pPr>
              <w:pStyle w:val="ListParagraph"/>
              <w:numPr>
                <w:ilvl w:val="0"/>
                <w:numId w:val="6"/>
              </w:numPr>
              <w:ind w:right="618"/>
              <w:rPr>
                <w:rFonts w:ascii="Arial" w:hAnsi="Arial"/>
                <w:sz w:val="20"/>
                <w:szCs w:val="20"/>
              </w:rPr>
            </w:pPr>
            <w:r>
              <w:rPr>
                <w:rFonts w:ascii="Arial" w:hAnsi="Arial"/>
                <w:sz w:val="20"/>
                <w:szCs w:val="20"/>
              </w:rPr>
              <w:t>Experimental physics</w:t>
            </w:r>
          </w:p>
          <w:p w14:paraId="27C05386" w14:textId="77777777" w:rsidR="00A3204E" w:rsidRDefault="00755AD2">
            <w:pPr>
              <w:pStyle w:val="ListParagraph"/>
              <w:numPr>
                <w:ilvl w:val="0"/>
                <w:numId w:val="6"/>
              </w:numPr>
              <w:ind w:right="618"/>
              <w:rPr>
                <w:rFonts w:ascii="Arial" w:hAnsi="Arial"/>
                <w:sz w:val="20"/>
                <w:szCs w:val="20"/>
              </w:rPr>
            </w:pPr>
            <w:r>
              <w:rPr>
                <w:rFonts w:ascii="Arial" w:hAnsi="Arial"/>
                <w:sz w:val="20"/>
                <w:szCs w:val="20"/>
              </w:rPr>
              <w:t>Theoretical physics</w:t>
            </w:r>
          </w:p>
          <w:p w14:paraId="185106D6" w14:textId="77777777" w:rsidR="00A3204E" w:rsidRDefault="00755AD2">
            <w:pPr>
              <w:pStyle w:val="ListParagraph"/>
              <w:numPr>
                <w:ilvl w:val="0"/>
                <w:numId w:val="6"/>
              </w:numPr>
              <w:ind w:right="618"/>
              <w:rPr>
                <w:rFonts w:ascii="Arial" w:hAnsi="Arial"/>
                <w:sz w:val="20"/>
                <w:szCs w:val="20"/>
              </w:rPr>
            </w:pPr>
            <w:r>
              <w:rPr>
                <w:rFonts w:ascii="Arial" w:hAnsi="Arial"/>
                <w:sz w:val="20"/>
                <w:szCs w:val="20"/>
              </w:rPr>
              <w:t xml:space="preserve">Measurement methods and </w:t>
            </w:r>
            <w:r>
              <w:rPr>
                <w:rFonts w:ascii="Arial" w:hAnsi="Arial"/>
                <w:sz w:val="20"/>
                <w:szCs w:val="20"/>
              </w:rPr>
              <w:t>technology</w:t>
            </w:r>
          </w:p>
          <w:p w14:paraId="777FFA55" w14:textId="77777777" w:rsidR="00A3204E" w:rsidRDefault="00755AD2">
            <w:pPr>
              <w:pStyle w:val="ListParagraph"/>
              <w:numPr>
                <w:ilvl w:val="0"/>
                <w:numId w:val="6"/>
              </w:numPr>
              <w:ind w:right="618"/>
              <w:rPr>
                <w:rFonts w:ascii="Arial" w:hAnsi="Arial"/>
                <w:sz w:val="20"/>
                <w:szCs w:val="20"/>
              </w:rPr>
            </w:pPr>
            <w:r>
              <w:rPr>
                <w:rFonts w:ascii="Arial" w:hAnsi="Arial"/>
                <w:sz w:val="20"/>
                <w:szCs w:val="20"/>
              </w:rPr>
              <w:t>Solid state physics</w:t>
            </w:r>
          </w:p>
          <w:p w14:paraId="03B390BC" w14:textId="77777777" w:rsidR="00A3204E" w:rsidRDefault="00755AD2">
            <w:pPr>
              <w:pStyle w:val="ListParagraph"/>
              <w:numPr>
                <w:ilvl w:val="0"/>
                <w:numId w:val="6"/>
              </w:numPr>
              <w:ind w:right="618"/>
              <w:rPr>
                <w:rFonts w:ascii="Arial" w:hAnsi="Arial"/>
                <w:sz w:val="20"/>
                <w:szCs w:val="20"/>
              </w:rPr>
            </w:pPr>
            <w:r>
              <w:rPr>
                <w:rFonts w:ascii="Arial" w:hAnsi="Arial"/>
                <w:sz w:val="20"/>
                <w:szCs w:val="20"/>
              </w:rPr>
              <w:t>Material science</w:t>
            </w:r>
          </w:p>
          <w:p w14:paraId="1AC42788" w14:textId="77777777" w:rsidR="00A3204E" w:rsidRDefault="00A3204E">
            <w:pPr>
              <w:pStyle w:val="ListParagraph"/>
              <w:tabs>
                <w:tab w:val="left" w:pos="3119"/>
              </w:tabs>
              <w:ind w:left="459" w:right="618"/>
              <w:rPr>
                <w:rFonts w:ascii="Arial" w:eastAsia="Arial" w:hAnsi="Arial" w:cs="Arial"/>
                <w:sz w:val="20"/>
                <w:szCs w:val="20"/>
              </w:rPr>
            </w:pPr>
          </w:p>
          <w:p w14:paraId="722D5ED3" w14:textId="77777777" w:rsidR="00A3204E" w:rsidRDefault="00755AD2">
            <w:pPr>
              <w:tabs>
                <w:tab w:val="left" w:pos="3119"/>
              </w:tabs>
              <w:ind w:right="618"/>
            </w:pPr>
            <w:r>
              <w:rPr>
                <w:rFonts w:ascii="Arial" w:hAnsi="Arial"/>
                <w:sz w:val="20"/>
                <w:szCs w:val="20"/>
              </w:rPr>
              <w:t xml:space="preserve">Thesis: The damped quantum harmonic oscillator. A generic open quantum system. </w:t>
            </w:r>
          </w:p>
        </w:tc>
      </w:tr>
      <w:tr w:rsidR="00A3204E" w14:paraId="022BDA29" w14:textId="77777777" w:rsidTr="00402BCD">
        <w:trPr>
          <w:trHeight w:val="1993"/>
        </w:trPr>
        <w:tc>
          <w:tcPr>
            <w:tcW w:w="227" w:type="dxa"/>
            <w:tcBorders>
              <w:top w:val="nil"/>
              <w:left w:val="nil"/>
              <w:bottom w:val="nil"/>
              <w:right w:val="nil"/>
            </w:tcBorders>
            <w:shd w:val="clear" w:color="auto" w:fill="auto"/>
            <w:tcMar>
              <w:top w:w="80" w:type="dxa"/>
              <w:left w:w="80" w:type="dxa"/>
              <w:bottom w:w="80" w:type="dxa"/>
              <w:right w:w="80" w:type="dxa"/>
            </w:tcMar>
          </w:tcPr>
          <w:p w14:paraId="5EBC643D" w14:textId="77777777" w:rsidR="00A3204E" w:rsidRDefault="00A3204E"/>
        </w:tc>
        <w:tc>
          <w:tcPr>
            <w:tcW w:w="2325" w:type="dxa"/>
            <w:gridSpan w:val="3"/>
            <w:tcBorders>
              <w:top w:val="nil"/>
              <w:left w:val="nil"/>
              <w:bottom w:val="nil"/>
              <w:right w:val="nil"/>
            </w:tcBorders>
            <w:shd w:val="clear" w:color="auto" w:fill="auto"/>
            <w:tcMar>
              <w:top w:w="80" w:type="dxa"/>
              <w:left w:w="80" w:type="dxa"/>
              <w:bottom w:w="80" w:type="dxa"/>
              <w:right w:w="80" w:type="dxa"/>
            </w:tcMar>
          </w:tcPr>
          <w:p w14:paraId="7C5E4EA0" w14:textId="77777777" w:rsidR="00A3204E" w:rsidRDefault="00755AD2">
            <w:pPr>
              <w:rPr>
                <w:rFonts w:ascii="Arial" w:eastAsia="Arial" w:hAnsi="Arial" w:cs="Arial"/>
                <w:sz w:val="20"/>
                <w:szCs w:val="20"/>
              </w:rPr>
            </w:pPr>
            <w:r>
              <w:rPr>
                <w:rFonts w:ascii="Arial" w:hAnsi="Arial"/>
                <w:sz w:val="20"/>
                <w:szCs w:val="20"/>
              </w:rPr>
              <w:t xml:space="preserve">September 2007 </w:t>
            </w:r>
            <w:r>
              <w:rPr>
                <w:rFonts w:ascii="Arial" w:hAnsi="Arial"/>
                <w:sz w:val="20"/>
                <w:szCs w:val="20"/>
              </w:rPr>
              <w:t xml:space="preserve">– </w:t>
            </w:r>
          </w:p>
          <w:p w14:paraId="48FB417E" w14:textId="77777777" w:rsidR="00A3204E" w:rsidRDefault="00755AD2">
            <w:r>
              <w:rPr>
                <w:rFonts w:ascii="Arial" w:hAnsi="Arial"/>
                <w:sz w:val="20"/>
                <w:szCs w:val="20"/>
              </w:rPr>
              <w:t>June 2011</w:t>
            </w:r>
          </w:p>
        </w:tc>
        <w:tc>
          <w:tcPr>
            <w:tcW w:w="8222" w:type="dxa"/>
            <w:gridSpan w:val="2"/>
            <w:tcBorders>
              <w:top w:val="nil"/>
              <w:left w:val="nil"/>
              <w:bottom w:val="nil"/>
              <w:right w:val="nil"/>
            </w:tcBorders>
            <w:shd w:val="clear" w:color="auto" w:fill="auto"/>
            <w:tcMar>
              <w:top w:w="80" w:type="dxa"/>
              <w:left w:w="3199" w:type="dxa"/>
              <w:bottom w:w="80" w:type="dxa"/>
              <w:right w:w="698" w:type="dxa"/>
            </w:tcMar>
          </w:tcPr>
          <w:p w14:paraId="6A0C51DE" w14:textId="77777777" w:rsidR="00A3204E" w:rsidRDefault="00755AD2" w:rsidP="00402BCD">
            <w:pPr>
              <w:tabs>
                <w:tab w:val="left" w:pos="2049"/>
                <w:tab w:val="left" w:pos="3149"/>
              </w:tabs>
              <w:ind w:left="3119" w:right="618" w:hanging="5322"/>
              <w:rPr>
                <w:rFonts w:ascii="Arial" w:eastAsia="Arial" w:hAnsi="Arial" w:cs="Arial"/>
                <w:sz w:val="20"/>
                <w:szCs w:val="20"/>
              </w:rPr>
            </w:pPr>
            <w:r>
              <w:rPr>
                <w:rFonts w:ascii="Arial" w:hAnsi="Arial"/>
                <w:sz w:val="20"/>
                <w:szCs w:val="20"/>
              </w:rPr>
              <w:t>BG/BORG Graz-</w:t>
            </w:r>
            <w:proofErr w:type="spellStart"/>
            <w:r>
              <w:rPr>
                <w:rFonts w:ascii="Arial" w:hAnsi="Arial"/>
                <w:sz w:val="20"/>
                <w:szCs w:val="20"/>
              </w:rPr>
              <w:t>Liebenau</w:t>
            </w:r>
            <w:proofErr w:type="spellEnd"/>
            <w:r>
              <w:rPr>
                <w:rFonts w:ascii="Arial" w:hAnsi="Arial"/>
                <w:sz w:val="20"/>
                <w:szCs w:val="20"/>
              </w:rPr>
              <w:t xml:space="preserve"> (HIB </w:t>
            </w:r>
            <w:proofErr w:type="spellStart"/>
            <w:r>
              <w:rPr>
                <w:rFonts w:ascii="Arial" w:hAnsi="Arial"/>
                <w:sz w:val="20"/>
                <w:szCs w:val="20"/>
              </w:rPr>
              <w:t>Liebenau</w:t>
            </w:r>
            <w:proofErr w:type="spellEnd"/>
            <w:r>
              <w:rPr>
                <w:rFonts w:ascii="Arial" w:hAnsi="Arial"/>
                <w:sz w:val="20"/>
                <w:szCs w:val="20"/>
              </w:rPr>
              <w:t>) Graz, Austria</w:t>
            </w:r>
          </w:p>
          <w:p w14:paraId="75AD9C58" w14:textId="77777777" w:rsidR="00A3204E" w:rsidRDefault="00755AD2">
            <w:pPr>
              <w:rPr>
                <w:rFonts w:ascii="Arial" w:eastAsia="Arial" w:hAnsi="Arial" w:cs="Arial"/>
                <w:sz w:val="20"/>
                <w:szCs w:val="20"/>
              </w:rPr>
            </w:pPr>
            <w:r>
              <w:rPr>
                <w:rFonts w:ascii="Arial" w:hAnsi="Arial"/>
                <w:sz w:val="20"/>
                <w:szCs w:val="20"/>
              </w:rPr>
              <w:t xml:space="preserve">High School (in German </w:t>
            </w:r>
            <w:r>
              <w:rPr>
                <w:rFonts w:ascii="Arial" w:hAnsi="Arial"/>
                <w:sz w:val="20"/>
                <w:szCs w:val="20"/>
              </w:rPr>
              <w:t>“</w:t>
            </w:r>
            <w:r>
              <w:rPr>
                <w:rFonts w:ascii="Arial" w:hAnsi="Arial"/>
                <w:sz w:val="20"/>
                <w:szCs w:val="20"/>
              </w:rPr>
              <w:t>Gymnasium</w:t>
            </w:r>
            <w:r>
              <w:rPr>
                <w:rFonts w:ascii="Arial" w:hAnsi="Arial"/>
                <w:sz w:val="20"/>
                <w:szCs w:val="20"/>
              </w:rPr>
              <w:t>”</w:t>
            </w:r>
            <w:r>
              <w:rPr>
                <w:rFonts w:ascii="Arial" w:hAnsi="Arial"/>
                <w:sz w:val="20"/>
                <w:szCs w:val="20"/>
              </w:rPr>
              <w:t xml:space="preserve">) </w:t>
            </w:r>
          </w:p>
          <w:p w14:paraId="2053CEFC" w14:textId="77777777" w:rsidR="00A3204E" w:rsidRDefault="00A3204E">
            <w:pPr>
              <w:ind w:left="2399" w:firstLine="720"/>
              <w:rPr>
                <w:rFonts w:ascii="Arial" w:eastAsia="Arial" w:hAnsi="Arial" w:cs="Arial"/>
                <w:sz w:val="20"/>
                <w:szCs w:val="20"/>
              </w:rPr>
            </w:pPr>
          </w:p>
          <w:p w14:paraId="4A386C7E" w14:textId="77777777" w:rsidR="00A3204E" w:rsidRDefault="00755AD2">
            <w:pPr>
              <w:tabs>
                <w:tab w:val="left" w:pos="3119"/>
              </w:tabs>
              <w:ind w:right="618"/>
              <w:rPr>
                <w:rFonts w:ascii="Arial" w:eastAsia="Arial" w:hAnsi="Arial" w:cs="Arial"/>
                <w:sz w:val="20"/>
                <w:szCs w:val="20"/>
              </w:rPr>
            </w:pPr>
            <w:r>
              <w:rPr>
                <w:rFonts w:ascii="Arial" w:hAnsi="Arial"/>
                <w:sz w:val="20"/>
                <w:szCs w:val="20"/>
              </w:rPr>
              <w:t xml:space="preserve">Core </w:t>
            </w:r>
            <w:r>
              <w:rPr>
                <w:rFonts w:ascii="Arial" w:hAnsi="Arial"/>
                <w:sz w:val="20"/>
                <w:szCs w:val="20"/>
              </w:rPr>
              <w:t>Subjects:</w:t>
            </w:r>
          </w:p>
          <w:p w14:paraId="71A6FA88" w14:textId="77777777" w:rsidR="00A3204E" w:rsidRDefault="00755AD2">
            <w:pPr>
              <w:pStyle w:val="ListParagraph"/>
              <w:numPr>
                <w:ilvl w:val="0"/>
                <w:numId w:val="7"/>
              </w:numPr>
              <w:ind w:right="618"/>
              <w:rPr>
                <w:rFonts w:ascii="Arial" w:hAnsi="Arial"/>
                <w:sz w:val="20"/>
                <w:szCs w:val="20"/>
              </w:rPr>
            </w:pPr>
            <w:r>
              <w:rPr>
                <w:rFonts w:ascii="Arial" w:hAnsi="Arial"/>
                <w:sz w:val="20"/>
                <w:szCs w:val="20"/>
              </w:rPr>
              <w:t>Mathematics</w:t>
            </w:r>
          </w:p>
          <w:p w14:paraId="2DE62EAA" w14:textId="77777777" w:rsidR="00A3204E" w:rsidRDefault="00755AD2">
            <w:pPr>
              <w:pStyle w:val="ListParagraph"/>
              <w:numPr>
                <w:ilvl w:val="0"/>
                <w:numId w:val="7"/>
              </w:numPr>
              <w:ind w:right="618"/>
              <w:rPr>
                <w:rFonts w:ascii="Arial" w:hAnsi="Arial"/>
                <w:sz w:val="20"/>
                <w:szCs w:val="20"/>
              </w:rPr>
            </w:pPr>
            <w:r>
              <w:rPr>
                <w:rFonts w:ascii="Arial" w:hAnsi="Arial"/>
                <w:sz w:val="20"/>
                <w:szCs w:val="20"/>
              </w:rPr>
              <w:t>Physics</w:t>
            </w:r>
          </w:p>
          <w:p w14:paraId="729901F4" w14:textId="77777777" w:rsidR="00A3204E" w:rsidRDefault="00755AD2">
            <w:pPr>
              <w:pStyle w:val="ListParagraph"/>
              <w:numPr>
                <w:ilvl w:val="0"/>
                <w:numId w:val="7"/>
              </w:numPr>
              <w:ind w:right="618"/>
              <w:rPr>
                <w:rFonts w:ascii="Arial" w:hAnsi="Arial"/>
                <w:sz w:val="20"/>
                <w:szCs w:val="20"/>
              </w:rPr>
            </w:pPr>
            <w:r>
              <w:rPr>
                <w:rFonts w:ascii="Arial" w:hAnsi="Arial"/>
                <w:sz w:val="20"/>
                <w:szCs w:val="20"/>
              </w:rPr>
              <w:t>Russian</w:t>
            </w:r>
          </w:p>
          <w:p w14:paraId="72ECD171" w14:textId="77777777" w:rsidR="00A3204E" w:rsidRDefault="00755AD2">
            <w:pPr>
              <w:pStyle w:val="ListParagraph"/>
              <w:numPr>
                <w:ilvl w:val="0"/>
                <w:numId w:val="7"/>
              </w:numPr>
              <w:ind w:right="618"/>
              <w:rPr>
                <w:rFonts w:ascii="Arial" w:hAnsi="Arial"/>
                <w:sz w:val="20"/>
                <w:szCs w:val="20"/>
              </w:rPr>
            </w:pPr>
            <w:r>
              <w:rPr>
                <w:rFonts w:ascii="Arial" w:hAnsi="Arial"/>
                <w:sz w:val="20"/>
                <w:szCs w:val="20"/>
              </w:rPr>
              <w:t>English</w:t>
            </w:r>
          </w:p>
        </w:tc>
      </w:tr>
      <w:tr w:rsidR="00A3204E" w14:paraId="198880EF" w14:textId="77777777" w:rsidTr="00402BCD">
        <w:trPr>
          <w:trHeight w:val="237"/>
        </w:trPr>
        <w:tc>
          <w:tcPr>
            <w:tcW w:w="227" w:type="dxa"/>
            <w:tcBorders>
              <w:top w:val="nil"/>
              <w:left w:val="nil"/>
              <w:bottom w:val="nil"/>
              <w:right w:val="nil"/>
            </w:tcBorders>
            <w:shd w:val="clear" w:color="auto" w:fill="auto"/>
            <w:tcMar>
              <w:top w:w="80" w:type="dxa"/>
              <w:left w:w="80" w:type="dxa"/>
              <w:bottom w:w="80" w:type="dxa"/>
              <w:right w:w="80" w:type="dxa"/>
            </w:tcMar>
            <w:vAlign w:val="center"/>
          </w:tcPr>
          <w:p w14:paraId="675CFEFB" w14:textId="77777777" w:rsidR="00A3204E" w:rsidRDefault="00A3204E"/>
        </w:tc>
        <w:tc>
          <w:tcPr>
            <w:tcW w:w="2614" w:type="dxa"/>
            <w:gridSpan w:val="4"/>
            <w:tcBorders>
              <w:top w:val="nil"/>
              <w:left w:val="nil"/>
              <w:bottom w:val="nil"/>
              <w:right w:val="nil"/>
            </w:tcBorders>
            <w:shd w:val="clear" w:color="auto" w:fill="000000"/>
            <w:tcMar>
              <w:top w:w="80" w:type="dxa"/>
              <w:left w:w="80" w:type="dxa"/>
              <w:bottom w:w="80" w:type="dxa"/>
              <w:right w:w="80" w:type="dxa"/>
            </w:tcMar>
            <w:vAlign w:val="center"/>
          </w:tcPr>
          <w:p w14:paraId="75AEC3D7" w14:textId="77777777" w:rsidR="00A3204E" w:rsidRDefault="00755AD2">
            <w:r>
              <w:rPr>
                <w:rFonts w:ascii="Arial" w:hAnsi="Arial"/>
                <w:b/>
                <w:bCs/>
                <w:color w:val="FFFFFF"/>
                <w:sz w:val="20"/>
                <w:szCs w:val="20"/>
                <w:u w:color="FFFFFF"/>
              </w:rPr>
              <w:t>Interests and Activities</w:t>
            </w:r>
          </w:p>
        </w:tc>
        <w:tc>
          <w:tcPr>
            <w:tcW w:w="7933" w:type="dxa"/>
            <w:tcBorders>
              <w:top w:val="nil"/>
              <w:left w:val="nil"/>
              <w:bottom w:val="nil"/>
              <w:right w:val="nil"/>
            </w:tcBorders>
            <w:shd w:val="clear" w:color="auto" w:fill="auto"/>
            <w:tcMar>
              <w:top w:w="80" w:type="dxa"/>
              <w:left w:w="3199" w:type="dxa"/>
              <w:bottom w:w="80" w:type="dxa"/>
              <w:right w:w="698" w:type="dxa"/>
            </w:tcMar>
          </w:tcPr>
          <w:p w14:paraId="4C9C0C16" w14:textId="77777777" w:rsidR="00A3204E" w:rsidRDefault="00A3204E"/>
        </w:tc>
      </w:tr>
      <w:tr w:rsidR="00A3204E" w14:paraId="3298E82A" w14:textId="77777777" w:rsidTr="00402BCD">
        <w:trPr>
          <w:trHeight w:val="236"/>
        </w:trPr>
        <w:tc>
          <w:tcPr>
            <w:tcW w:w="227" w:type="dxa"/>
            <w:tcBorders>
              <w:top w:val="nil"/>
              <w:left w:val="nil"/>
              <w:bottom w:val="nil"/>
              <w:right w:val="nil"/>
            </w:tcBorders>
            <w:shd w:val="clear" w:color="auto" w:fill="auto"/>
            <w:tcMar>
              <w:top w:w="80" w:type="dxa"/>
              <w:left w:w="80" w:type="dxa"/>
              <w:bottom w:w="80" w:type="dxa"/>
              <w:right w:w="80" w:type="dxa"/>
            </w:tcMar>
            <w:vAlign w:val="center"/>
          </w:tcPr>
          <w:p w14:paraId="24C71B9B" w14:textId="77777777" w:rsidR="00A3204E" w:rsidRDefault="00A3204E"/>
        </w:tc>
        <w:tc>
          <w:tcPr>
            <w:tcW w:w="2325" w:type="dxa"/>
            <w:gridSpan w:val="3"/>
            <w:tcBorders>
              <w:top w:val="nil"/>
              <w:left w:val="nil"/>
              <w:bottom w:val="nil"/>
              <w:right w:val="nil"/>
            </w:tcBorders>
            <w:shd w:val="clear" w:color="auto" w:fill="auto"/>
            <w:tcMar>
              <w:top w:w="80" w:type="dxa"/>
              <w:left w:w="80" w:type="dxa"/>
              <w:bottom w:w="80" w:type="dxa"/>
              <w:right w:w="80" w:type="dxa"/>
            </w:tcMar>
            <w:vAlign w:val="center"/>
          </w:tcPr>
          <w:p w14:paraId="057AC76E" w14:textId="77777777" w:rsidR="00A3204E" w:rsidRDefault="00A3204E"/>
        </w:tc>
        <w:tc>
          <w:tcPr>
            <w:tcW w:w="8222" w:type="dxa"/>
            <w:gridSpan w:val="2"/>
            <w:tcBorders>
              <w:top w:val="nil"/>
              <w:left w:val="nil"/>
              <w:bottom w:val="nil"/>
              <w:right w:val="nil"/>
            </w:tcBorders>
            <w:shd w:val="clear" w:color="auto" w:fill="auto"/>
            <w:tcMar>
              <w:top w:w="80" w:type="dxa"/>
              <w:left w:w="3199" w:type="dxa"/>
              <w:bottom w:w="80" w:type="dxa"/>
              <w:right w:w="698" w:type="dxa"/>
            </w:tcMar>
          </w:tcPr>
          <w:p w14:paraId="52416A54" w14:textId="77777777" w:rsidR="00A3204E" w:rsidRDefault="00A3204E"/>
        </w:tc>
      </w:tr>
      <w:tr w:rsidR="00A3204E" w14:paraId="6BED8E46" w14:textId="77777777" w:rsidTr="00402BCD">
        <w:trPr>
          <w:trHeight w:val="3512"/>
        </w:trPr>
        <w:tc>
          <w:tcPr>
            <w:tcW w:w="227" w:type="dxa"/>
            <w:tcBorders>
              <w:top w:val="nil"/>
              <w:left w:val="nil"/>
              <w:bottom w:val="nil"/>
              <w:right w:val="nil"/>
            </w:tcBorders>
            <w:shd w:val="clear" w:color="auto" w:fill="auto"/>
            <w:tcMar>
              <w:top w:w="80" w:type="dxa"/>
              <w:left w:w="80" w:type="dxa"/>
              <w:bottom w:w="80" w:type="dxa"/>
              <w:right w:w="80" w:type="dxa"/>
            </w:tcMar>
          </w:tcPr>
          <w:p w14:paraId="2F0F7052" w14:textId="77777777" w:rsidR="00A3204E" w:rsidRDefault="00A3204E"/>
        </w:tc>
        <w:tc>
          <w:tcPr>
            <w:tcW w:w="10547" w:type="dxa"/>
            <w:gridSpan w:val="5"/>
            <w:tcBorders>
              <w:top w:val="nil"/>
              <w:left w:val="nil"/>
              <w:bottom w:val="nil"/>
              <w:right w:val="nil"/>
            </w:tcBorders>
            <w:shd w:val="clear" w:color="auto" w:fill="auto"/>
            <w:tcMar>
              <w:top w:w="80" w:type="dxa"/>
              <w:left w:w="114" w:type="dxa"/>
              <w:bottom w:w="80" w:type="dxa"/>
              <w:right w:w="80" w:type="dxa"/>
            </w:tcMar>
          </w:tcPr>
          <w:p w14:paraId="7E54C430" w14:textId="77777777" w:rsidR="00A3204E" w:rsidRDefault="00755AD2">
            <w:pPr>
              <w:spacing w:line="276" w:lineRule="auto"/>
              <w:ind w:left="34"/>
              <w:rPr>
                <w:rFonts w:ascii="Arial" w:eastAsia="Arial" w:hAnsi="Arial" w:cs="Arial"/>
                <w:sz w:val="20"/>
                <w:szCs w:val="20"/>
              </w:rPr>
            </w:pPr>
            <w:r>
              <w:rPr>
                <w:rFonts w:ascii="Arial" w:hAnsi="Arial"/>
                <w:sz w:val="20"/>
                <w:szCs w:val="20"/>
              </w:rPr>
              <w:t>Alex</w:t>
            </w:r>
            <w:r>
              <w:rPr>
                <w:rFonts w:ascii="Arial" w:hAnsi="Arial"/>
                <w:sz w:val="20"/>
                <w:szCs w:val="20"/>
              </w:rPr>
              <w:t xml:space="preserve"> is a big music enthusiast. He adores classical music. The affection came from his childhood, when he got his first piano lessons. Ever since he tries to learn new pieces or work on the almost </w:t>
            </w:r>
            <w:r>
              <w:rPr>
                <w:rFonts w:ascii="Arial" w:hAnsi="Arial"/>
                <w:sz w:val="20"/>
                <w:szCs w:val="20"/>
              </w:rPr>
              <w:t>“</w:t>
            </w:r>
            <w:r>
              <w:rPr>
                <w:rFonts w:ascii="Arial" w:hAnsi="Arial"/>
                <w:sz w:val="20"/>
                <w:szCs w:val="20"/>
              </w:rPr>
              <w:t>forgotten</w:t>
            </w:r>
            <w:r>
              <w:rPr>
                <w:rFonts w:ascii="Arial" w:hAnsi="Arial"/>
                <w:sz w:val="20"/>
                <w:szCs w:val="20"/>
              </w:rPr>
              <w:t xml:space="preserve">” </w:t>
            </w:r>
            <w:r>
              <w:rPr>
                <w:rFonts w:ascii="Arial" w:hAnsi="Arial"/>
                <w:sz w:val="20"/>
                <w:szCs w:val="20"/>
              </w:rPr>
              <w:t>ones. During high school and studies in Graz, Austr</w:t>
            </w:r>
            <w:r>
              <w:rPr>
                <w:rFonts w:ascii="Arial" w:hAnsi="Arial"/>
                <w:sz w:val="20"/>
                <w:szCs w:val="20"/>
              </w:rPr>
              <w:t xml:space="preserve">ia, Alex had seasonal tickets to the Opera House Graz for nearly 8 years. </w:t>
            </w:r>
          </w:p>
          <w:p w14:paraId="14F773CE" w14:textId="77777777" w:rsidR="00A3204E" w:rsidRDefault="00755AD2">
            <w:pPr>
              <w:spacing w:line="276" w:lineRule="auto"/>
              <w:ind w:left="34"/>
              <w:rPr>
                <w:rFonts w:ascii="Arial" w:eastAsia="Arial" w:hAnsi="Arial" w:cs="Arial"/>
                <w:sz w:val="20"/>
                <w:szCs w:val="20"/>
              </w:rPr>
            </w:pPr>
            <w:r>
              <w:rPr>
                <w:rFonts w:ascii="Arial" w:hAnsi="Arial"/>
                <w:sz w:val="20"/>
                <w:szCs w:val="20"/>
              </w:rPr>
              <w:t>Generally he loves to learn languages. Since a variety of his friends come from Poland, he learned Polish to communicate with them. This knowledge advanced over the past year. At hi</w:t>
            </w:r>
            <w:r>
              <w:rPr>
                <w:rFonts w:ascii="Arial" w:hAnsi="Arial"/>
                <w:sz w:val="20"/>
                <w:szCs w:val="20"/>
              </w:rPr>
              <w:t xml:space="preserve">gh school he was forced to learn Latin, which proved effective while learning another Roman language </w:t>
            </w:r>
            <w:r>
              <w:rPr>
                <w:rFonts w:ascii="Arial" w:hAnsi="Arial"/>
                <w:sz w:val="20"/>
                <w:szCs w:val="20"/>
              </w:rPr>
              <w:t xml:space="preserve">– </w:t>
            </w:r>
            <w:r>
              <w:rPr>
                <w:rFonts w:ascii="Arial" w:hAnsi="Arial"/>
                <w:sz w:val="20"/>
                <w:szCs w:val="20"/>
              </w:rPr>
              <w:t xml:space="preserve">French. Which he still is learns and improves at his most convenient times. </w:t>
            </w:r>
          </w:p>
          <w:p w14:paraId="74225DCE" w14:textId="77777777" w:rsidR="00A3204E" w:rsidRDefault="00755AD2">
            <w:pPr>
              <w:spacing w:line="276" w:lineRule="auto"/>
              <w:ind w:left="34"/>
              <w:rPr>
                <w:rFonts w:ascii="Arial" w:eastAsia="Arial" w:hAnsi="Arial" w:cs="Arial"/>
                <w:sz w:val="20"/>
                <w:szCs w:val="20"/>
              </w:rPr>
            </w:pPr>
            <w:r>
              <w:rPr>
                <w:rFonts w:ascii="Arial" w:hAnsi="Arial"/>
                <w:sz w:val="20"/>
                <w:szCs w:val="20"/>
              </w:rPr>
              <w:t xml:space="preserve">In order to enhance and practice his learned vocabulary, Alex likes to travel abroad. Not only to </w:t>
            </w:r>
            <w:r>
              <w:rPr>
                <w:rFonts w:ascii="Arial" w:hAnsi="Arial"/>
                <w:sz w:val="20"/>
                <w:szCs w:val="20"/>
              </w:rPr>
              <w:t>“</w:t>
            </w:r>
            <w:r>
              <w:rPr>
                <w:rFonts w:ascii="Arial" w:hAnsi="Arial"/>
                <w:sz w:val="20"/>
                <w:szCs w:val="20"/>
              </w:rPr>
              <w:t>show off</w:t>
            </w:r>
            <w:r>
              <w:rPr>
                <w:rFonts w:ascii="Arial" w:hAnsi="Arial"/>
                <w:sz w:val="20"/>
                <w:szCs w:val="20"/>
              </w:rPr>
              <w:t xml:space="preserve">” </w:t>
            </w:r>
            <w:r>
              <w:rPr>
                <w:rFonts w:ascii="Arial" w:hAnsi="Arial"/>
                <w:sz w:val="20"/>
                <w:szCs w:val="20"/>
              </w:rPr>
              <w:t xml:space="preserve">his language skills, but also to experience different cultures and try the local as well as national gastronomy of the visited country. </w:t>
            </w:r>
          </w:p>
          <w:p w14:paraId="65759BF9" w14:textId="77777777" w:rsidR="00A3204E" w:rsidRDefault="00755AD2">
            <w:pPr>
              <w:spacing w:line="276" w:lineRule="auto"/>
              <w:ind w:left="34"/>
            </w:pPr>
            <w:r>
              <w:rPr>
                <w:rFonts w:ascii="Arial" w:hAnsi="Arial"/>
                <w:sz w:val="20"/>
                <w:szCs w:val="20"/>
              </w:rPr>
              <w:t xml:space="preserve">  </w:t>
            </w:r>
          </w:p>
        </w:tc>
      </w:tr>
    </w:tbl>
    <w:p w14:paraId="13780613" w14:textId="77777777" w:rsidR="00A3204E" w:rsidRDefault="00A3204E">
      <w:pPr>
        <w:widowControl w:val="0"/>
      </w:pPr>
    </w:p>
    <w:sectPr w:rsidR="00A3204E">
      <w:headerReference w:type="default" r:id="rId8"/>
      <w:footerReference w:type="default" r:id="rId9"/>
      <w:pgSz w:w="11900" w:h="16840"/>
      <w:pgMar w:top="2127" w:right="1127" w:bottom="1440" w:left="18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7FB73" w14:textId="77777777" w:rsidR="00755AD2" w:rsidRDefault="00755AD2">
      <w:r>
        <w:separator/>
      </w:r>
    </w:p>
  </w:endnote>
  <w:endnote w:type="continuationSeparator" w:id="0">
    <w:p w14:paraId="7860B05E" w14:textId="77777777" w:rsidR="00755AD2" w:rsidRDefault="00755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66A0E" w14:textId="77777777" w:rsidR="00A3204E" w:rsidRDefault="00A32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9EFC2" w14:textId="77777777" w:rsidR="00755AD2" w:rsidRDefault="00755AD2">
      <w:r>
        <w:separator/>
      </w:r>
    </w:p>
  </w:footnote>
  <w:footnote w:type="continuationSeparator" w:id="0">
    <w:p w14:paraId="0EABF3B0" w14:textId="77777777" w:rsidR="00755AD2" w:rsidRDefault="00755A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E949B" w14:textId="77777777" w:rsidR="00A3204E" w:rsidRDefault="00755AD2">
    <w:pPr>
      <w:pStyle w:val="Header"/>
      <w:jc w:val="right"/>
    </w:pPr>
    <w:r>
      <w:rPr>
        <w:noProof/>
      </w:rPr>
      <w:drawing>
        <wp:anchor distT="152400" distB="152400" distL="152400" distR="152400" simplePos="0" relativeHeight="251658240" behindDoc="1" locked="0" layoutInCell="1" allowOverlap="1" wp14:anchorId="01C7A0B1" wp14:editId="626C4638">
          <wp:simplePos x="0" y="0"/>
          <wp:positionH relativeFrom="page">
            <wp:posOffset>701040</wp:posOffset>
          </wp:positionH>
          <wp:positionV relativeFrom="page">
            <wp:posOffset>337820</wp:posOffset>
          </wp:positionV>
          <wp:extent cx="1615440" cy="666370"/>
          <wp:effectExtent l="0" t="0" r="0" b="0"/>
          <wp:wrapNone/>
          <wp:docPr id="1073741825" name="officeArt object" descr="FDM-Logo-Small.jpg"/>
          <wp:cNvGraphicFramePr/>
          <a:graphic xmlns:a="http://schemas.openxmlformats.org/drawingml/2006/main">
            <a:graphicData uri="http://schemas.openxmlformats.org/drawingml/2006/picture">
              <pic:pic xmlns:pic="http://schemas.openxmlformats.org/drawingml/2006/picture">
                <pic:nvPicPr>
                  <pic:cNvPr id="1073741825" name="FDM-Logo-Small.jpg" descr="FDM-Logo-Small.jpg"/>
                  <pic:cNvPicPr>
                    <a:picLocks noChangeAspect="1"/>
                  </pic:cNvPicPr>
                </pic:nvPicPr>
                <pic:blipFill>
                  <a:blip r:embed="rId1"/>
                  <a:stretch>
                    <a:fillRect/>
                  </a:stretch>
                </pic:blipFill>
                <pic:spPr>
                  <a:xfrm>
                    <a:off x="0" y="0"/>
                    <a:ext cx="1615440" cy="666370"/>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59264" behindDoc="1" locked="0" layoutInCell="1" allowOverlap="1" wp14:anchorId="6ECEBAB8" wp14:editId="0BDE16AA">
              <wp:simplePos x="0" y="0"/>
              <wp:positionH relativeFrom="page">
                <wp:posOffset>0</wp:posOffset>
              </wp:positionH>
              <wp:positionV relativeFrom="page">
                <wp:posOffset>10506075</wp:posOffset>
              </wp:positionV>
              <wp:extent cx="7559041" cy="142240"/>
              <wp:effectExtent l="0" t="0" r="0" b="0"/>
              <wp:wrapNone/>
              <wp:docPr id="1073741826" name="officeArt object" descr="Rectangle 7"/>
              <wp:cNvGraphicFramePr/>
              <a:graphic xmlns:a="http://schemas.openxmlformats.org/drawingml/2006/main">
                <a:graphicData uri="http://schemas.microsoft.com/office/word/2010/wordprocessingShape">
                  <wps:wsp>
                    <wps:cNvSpPr/>
                    <wps:spPr>
                      <a:xfrm>
                        <a:off x="0" y="0"/>
                        <a:ext cx="7559041" cy="142240"/>
                      </a:xfrm>
                      <a:prstGeom prst="rect">
                        <a:avLst/>
                      </a:prstGeom>
                      <a:solidFill>
                        <a:srgbClr val="000000"/>
                      </a:solidFill>
                      <a:ln w="12700" cap="flat">
                        <a:noFill/>
                        <a:miter lim="400000"/>
                      </a:ln>
                      <a:effectLst/>
                    </wps:spPr>
                    <wps:bodyPr/>
                  </wps:wsp>
                </a:graphicData>
              </a:graphic>
            </wp:anchor>
          </w:drawing>
        </mc:Choice>
        <mc:Fallback>
          <w:pict>
            <v:rect id="_x0000_s1026" style="visibility:visible;position:absolute;margin-left:-0.0pt;margin-top:827.2pt;width:595.2pt;height:11.2pt;z-index:-25165721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w:drawing>
        <wp:anchor distT="152400" distB="152400" distL="152400" distR="152400" simplePos="0" relativeHeight="251660288" behindDoc="1" locked="0" layoutInCell="1" allowOverlap="1" wp14:anchorId="621827EF" wp14:editId="53C0F428">
          <wp:simplePos x="0" y="0"/>
          <wp:positionH relativeFrom="page">
            <wp:posOffset>571500</wp:posOffset>
          </wp:positionH>
          <wp:positionV relativeFrom="page">
            <wp:posOffset>9698354</wp:posOffset>
          </wp:positionV>
          <wp:extent cx="6470650" cy="667122"/>
          <wp:effectExtent l="0" t="0" r="0" b="0"/>
          <wp:wrapNone/>
          <wp:docPr id="1073741827" name="officeArt object" descr="Macintosh HD:Users:glen:Desktop:footer.jpg"/>
          <wp:cNvGraphicFramePr/>
          <a:graphic xmlns:a="http://schemas.openxmlformats.org/drawingml/2006/main">
            <a:graphicData uri="http://schemas.openxmlformats.org/drawingml/2006/picture">
              <pic:pic xmlns:pic="http://schemas.openxmlformats.org/drawingml/2006/picture">
                <pic:nvPicPr>
                  <pic:cNvPr id="1073741827" name="Macintosh HD:Users:glen:Desktop:footer.jpg" descr="Macintosh HD:Users:glen:Desktop:footer.jpg"/>
                  <pic:cNvPicPr>
                    <a:picLocks noChangeAspect="1"/>
                  </pic:cNvPicPr>
                </pic:nvPicPr>
                <pic:blipFill>
                  <a:blip r:embed="rId2"/>
                  <a:stretch>
                    <a:fillRect/>
                  </a:stretch>
                </pic:blipFill>
                <pic:spPr>
                  <a:xfrm>
                    <a:off x="0" y="0"/>
                    <a:ext cx="6470650" cy="667122"/>
                  </a:xfrm>
                  <a:prstGeom prst="rect">
                    <a:avLst/>
                  </a:prstGeom>
                  <a:ln w="12700" cap="flat">
                    <a:noFill/>
                    <a:miter lim="400000"/>
                  </a:ln>
                  <a:effectLst/>
                </pic:spPr>
              </pic:pic>
            </a:graphicData>
          </a:graphic>
        </wp:anchor>
      </w:drawing>
    </w:r>
    <w:r>
      <w:tab/>
    </w:r>
  </w:p>
  <w:p w14:paraId="32C7E616" w14:textId="77777777" w:rsidR="00A3204E" w:rsidRDefault="00A3204E">
    <w:pPr>
      <w:pStyle w:val="Header"/>
      <w:jc w:val="right"/>
    </w:pPr>
  </w:p>
  <w:p w14:paraId="39D2A36C" w14:textId="77777777" w:rsidR="00A3204E" w:rsidRDefault="00755AD2">
    <w:pPr>
      <w:pStyle w:val="Header"/>
      <w:jc w:val="right"/>
    </w:pPr>
    <w:r>
      <w:rPr>
        <w:rFonts w:ascii="Arial" w:hAnsi="Arial"/>
        <w:b/>
        <w:bCs/>
        <w:sz w:val="28"/>
        <w:szCs w:val="28"/>
      </w:rPr>
      <w:t>Curriculum Vitae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27153"/>
    <w:multiLevelType w:val="hybridMultilevel"/>
    <w:tmpl w:val="927AE856"/>
    <w:lvl w:ilvl="0" w:tplc="CD945A2E">
      <w:start w:val="1"/>
      <w:numFmt w:val="bullet"/>
      <w:lvlText w:val="·"/>
      <w:lvlJc w:val="left"/>
      <w:pPr>
        <w:ind w:left="45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804D0E8">
      <w:start w:val="1"/>
      <w:numFmt w:val="bullet"/>
      <w:lvlText w:val="o"/>
      <w:lvlJc w:val="left"/>
      <w:pPr>
        <w:ind w:left="117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320C52A">
      <w:start w:val="1"/>
      <w:numFmt w:val="bullet"/>
      <w:lvlText w:val="▪"/>
      <w:lvlJc w:val="left"/>
      <w:pPr>
        <w:ind w:left="189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3D01A32">
      <w:start w:val="1"/>
      <w:numFmt w:val="bullet"/>
      <w:lvlText w:val="·"/>
      <w:lvlJc w:val="left"/>
      <w:pPr>
        <w:ind w:left="261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5C46020">
      <w:start w:val="1"/>
      <w:numFmt w:val="bullet"/>
      <w:lvlText w:val="o"/>
      <w:lvlJc w:val="left"/>
      <w:pPr>
        <w:ind w:left="333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C7017BE">
      <w:start w:val="1"/>
      <w:numFmt w:val="bullet"/>
      <w:lvlText w:val="▪"/>
      <w:lvlJc w:val="left"/>
      <w:pPr>
        <w:ind w:left="405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510EFE8">
      <w:start w:val="1"/>
      <w:numFmt w:val="bullet"/>
      <w:lvlText w:val="·"/>
      <w:lvlJc w:val="left"/>
      <w:pPr>
        <w:ind w:left="477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C6677B2">
      <w:start w:val="1"/>
      <w:numFmt w:val="bullet"/>
      <w:lvlText w:val="o"/>
      <w:lvlJc w:val="left"/>
      <w:pPr>
        <w:ind w:left="549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B2E1F20">
      <w:start w:val="1"/>
      <w:numFmt w:val="bullet"/>
      <w:lvlText w:val="▪"/>
      <w:lvlJc w:val="left"/>
      <w:pPr>
        <w:ind w:left="621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4847120"/>
    <w:multiLevelType w:val="hybridMultilevel"/>
    <w:tmpl w:val="48EC095A"/>
    <w:lvl w:ilvl="0" w:tplc="2128735E">
      <w:start w:val="1"/>
      <w:numFmt w:val="bullet"/>
      <w:lvlText w:val="·"/>
      <w:lvlJc w:val="left"/>
      <w:pPr>
        <w:ind w:left="45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3AEB47E">
      <w:start w:val="1"/>
      <w:numFmt w:val="bullet"/>
      <w:lvlText w:val="o"/>
      <w:lvlJc w:val="left"/>
      <w:pPr>
        <w:ind w:left="117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C088C0A">
      <w:start w:val="1"/>
      <w:numFmt w:val="bullet"/>
      <w:lvlText w:val="▪"/>
      <w:lvlJc w:val="left"/>
      <w:pPr>
        <w:ind w:left="189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0C4BDEA">
      <w:start w:val="1"/>
      <w:numFmt w:val="bullet"/>
      <w:lvlText w:val="·"/>
      <w:lvlJc w:val="left"/>
      <w:pPr>
        <w:ind w:left="261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E301FB8">
      <w:start w:val="1"/>
      <w:numFmt w:val="bullet"/>
      <w:lvlText w:val="o"/>
      <w:lvlJc w:val="left"/>
      <w:pPr>
        <w:ind w:left="333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FFA90FA">
      <w:start w:val="1"/>
      <w:numFmt w:val="bullet"/>
      <w:lvlText w:val="▪"/>
      <w:lvlJc w:val="left"/>
      <w:pPr>
        <w:ind w:left="405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00AF45C">
      <w:start w:val="1"/>
      <w:numFmt w:val="bullet"/>
      <w:lvlText w:val="·"/>
      <w:lvlJc w:val="left"/>
      <w:pPr>
        <w:ind w:left="477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5D87A58">
      <w:start w:val="1"/>
      <w:numFmt w:val="bullet"/>
      <w:lvlText w:val="o"/>
      <w:lvlJc w:val="left"/>
      <w:pPr>
        <w:ind w:left="549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132C050">
      <w:start w:val="1"/>
      <w:numFmt w:val="bullet"/>
      <w:lvlText w:val="▪"/>
      <w:lvlJc w:val="left"/>
      <w:pPr>
        <w:ind w:left="621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C6646FB"/>
    <w:multiLevelType w:val="hybridMultilevel"/>
    <w:tmpl w:val="BA7490A8"/>
    <w:lvl w:ilvl="0" w:tplc="25F8EAA8">
      <w:start w:val="1"/>
      <w:numFmt w:val="bullet"/>
      <w:lvlText w:val="·"/>
      <w:lvlJc w:val="left"/>
      <w:pPr>
        <w:ind w:left="45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C323A9C">
      <w:start w:val="1"/>
      <w:numFmt w:val="bullet"/>
      <w:lvlText w:val="o"/>
      <w:lvlJc w:val="left"/>
      <w:pPr>
        <w:ind w:left="117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FE45AC">
      <w:start w:val="1"/>
      <w:numFmt w:val="bullet"/>
      <w:lvlText w:val="▪"/>
      <w:lvlJc w:val="left"/>
      <w:pPr>
        <w:ind w:left="189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E888B1A">
      <w:start w:val="1"/>
      <w:numFmt w:val="bullet"/>
      <w:lvlText w:val="·"/>
      <w:lvlJc w:val="left"/>
      <w:pPr>
        <w:ind w:left="261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0A021FA">
      <w:start w:val="1"/>
      <w:numFmt w:val="bullet"/>
      <w:lvlText w:val="o"/>
      <w:lvlJc w:val="left"/>
      <w:pPr>
        <w:ind w:left="333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9281F98">
      <w:start w:val="1"/>
      <w:numFmt w:val="bullet"/>
      <w:lvlText w:val="▪"/>
      <w:lvlJc w:val="left"/>
      <w:pPr>
        <w:ind w:left="405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9DCC636">
      <w:start w:val="1"/>
      <w:numFmt w:val="bullet"/>
      <w:lvlText w:val="·"/>
      <w:lvlJc w:val="left"/>
      <w:pPr>
        <w:ind w:left="477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AD4ADA6">
      <w:start w:val="1"/>
      <w:numFmt w:val="bullet"/>
      <w:lvlText w:val="o"/>
      <w:lvlJc w:val="left"/>
      <w:pPr>
        <w:ind w:left="549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A3CF54E">
      <w:start w:val="1"/>
      <w:numFmt w:val="bullet"/>
      <w:lvlText w:val="▪"/>
      <w:lvlJc w:val="left"/>
      <w:pPr>
        <w:ind w:left="621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C465EFE"/>
    <w:multiLevelType w:val="hybridMultilevel"/>
    <w:tmpl w:val="0BDC3F5C"/>
    <w:lvl w:ilvl="0" w:tplc="23749B46">
      <w:start w:val="1"/>
      <w:numFmt w:val="bullet"/>
      <w:lvlText w:val="·"/>
      <w:lvlJc w:val="left"/>
      <w:pPr>
        <w:tabs>
          <w:tab w:val="left" w:pos="3119"/>
        </w:tabs>
        <w:ind w:left="45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7EE6ED4">
      <w:start w:val="1"/>
      <w:numFmt w:val="bullet"/>
      <w:lvlText w:val="o"/>
      <w:lvlJc w:val="left"/>
      <w:pPr>
        <w:tabs>
          <w:tab w:val="left" w:pos="3119"/>
        </w:tabs>
        <w:ind w:left="117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762C610">
      <w:start w:val="1"/>
      <w:numFmt w:val="bullet"/>
      <w:lvlText w:val="▪"/>
      <w:lvlJc w:val="left"/>
      <w:pPr>
        <w:tabs>
          <w:tab w:val="left" w:pos="3119"/>
        </w:tabs>
        <w:ind w:left="189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868D11A">
      <w:start w:val="1"/>
      <w:numFmt w:val="bullet"/>
      <w:lvlText w:val="·"/>
      <w:lvlJc w:val="left"/>
      <w:pPr>
        <w:tabs>
          <w:tab w:val="left" w:pos="3119"/>
        </w:tabs>
        <w:ind w:left="261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486EFDC">
      <w:start w:val="1"/>
      <w:numFmt w:val="bullet"/>
      <w:lvlText w:val="o"/>
      <w:lvlJc w:val="left"/>
      <w:pPr>
        <w:ind w:left="3119" w:hanging="1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914EA84">
      <w:start w:val="1"/>
      <w:numFmt w:val="bullet"/>
      <w:lvlText w:val="▪"/>
      <w:lvlJc w:val="left"/>
      <w:pPr>
        <w:tabs>
          <w:tab w:val="left" w:pos="3119"/>
        </w:tabs>
        <w:ind w:left="405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A2C4BE4">
      <w:start w:val="1"/>
      <w:numFmt w:val="bullet"/>
      <w:lvlText w:val="·"/>
      <w:lvlJc w:val="left"/>
      <w:pPr>
        <w:tabs>
          <w:tab w:val="left" w:pos="3119"/>
        </w:tabs>
        <w:ind w:left="477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18B6CE">
      <w:start w:val="1"/>
      <w:numFmt w:val="bullet"/>
      <w:lvlText w:val="o"/>
      <w:lvlJc w:val="left"/>
      <w:pPr>
        <w:tabs>
          <w:tab w:val="left" w:pos="3119"/>
        </w:tabs>
        <w:ind w:left="549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61E34FA">
      <w:start w:val="1"/>
      <w:numFmt w:val="bullet"/>
      <w:lvlText w:val="▪"/>
      <w:lvlJc w:val="left"/>
      <w:pPr>
        <w:tabs>
          <w:tab w:val="left" w:pos="3119"/>
        </w:tabs>
        <w:ind w:left="621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C82500C"/>
    <w:multiLevelType w:val="hybridMultilevel"/>
    <w:tmpl w:val="48F8A6D8"/>
    <w:lvl w:ilvl="0" w:tplc="4F000D16">
      <w:start w:val="1"/>
      <w:numFmt w:val="bullet"/>
      <w:lvlText w:val="·"/>
      <w:lvlJc w:val="left"/>
      <w:pPr>
        <w:tabs>
          <w:tab w:val="left" w:pos="3119"/>
        </w:tabs>
        <w:ind w:left="45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B8A447C">
      <w:start w:val="1"/>
      <w:numFmt w:val="bullet"/>
      <w:lvlText w:val="o"/>
      <w:lvlJc w:val="left"/>
      <w:pPr>
        <w:tabs>
          <w:tab w:val="left" w:pos="3119"/>
        </w:tabs>
        <w:ind w:left="117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3C85ABE">
      <w:start w:val="1"/>
      <w:numFmt w:val="bullet"/>
      <w:lvlText w:val="▪"/>
      <w:lvlJc w:val="left"/>
      <w:pPr>
        <w:tabs>
          <w:tab w:val="left" w:pos="3119"/>
        </w:tabs>
        <w:ind w:left="189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0F6A0C4">
      <w:start w:val="1"/>
      <w:numFmt w:val="bullet"/>
      <w:lvlText w:val="·"/>
      <w:lvlJc w:val="left"/>
      <w:pPr>
        <w:tabs>
          <w:tab w:val="left" w:pos="3119"/>
        </w:tabs>
        <w:ind w:left="261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264B130">
      <w:start w:val="1"/>
      <w:numFmt w:val="bullet"/>
      <w:lvlText w:val="o"/>
      <w:lvlJc w:val="left"/>
      <w:pPr>
        <w:ind w:left="3119" w:hanging="1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14AC4CA">
      <w:start w:val="1"/>
      <w:numFmt w:val="bullet"/>
      <w:lvlText w:val="▪"/>
      <w:lvlJc w:val="left"/>
      <w:pPr>
        <w:tabs>
          <w:tab w:val="left" w:pos="3119"/>
        </w:tabs>
        <w:ind w:left="405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592787E">
      <w:start w:val="1"/>
      <w:numFmt w:val="bullet"/>
      <w:lvlText w:val="·"/>
      <w:lvlJc w:val="left"/>
      <w:pPr>
        <w:tabs>
          <w:tab w:val="left" w:pos="3119"/>
        </w:tabs>
        <w:ind w:left="477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2F0088A">
      <w:start w:val="1"/>
      <w:numFmt w:val="bullet"/>
      <w:lvlText w:val="o"/>
      <w:lvlJc w:val="left"/>
      <w:pPr>
        <w:tabs>
          <w:tab w:val="left" w:pos="3119"/>
        </w:tabs>
        <w:ind w:left="549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F34031E">
      <w:start w:val="1"/>
      <w:numFmt w:val="bullet"/>
      <w:lvlText w:val="▪"/>
      <w:lvlJc w:val="left"/>
      <w:pPr>
        <w:tabs>
          <w:tab w:val="left" w:pos="3119"/>
        </w:tabs>
        <w:ind w:left="621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28473E0"/>
    <w:multiLevelType w:val="hybridMultilevel"/>
    <w:tmpl w:val="540CAEEA"/>
    <w:lvl w:ilvl="0" w:tplc="B414E022">
      <w:start w:val="1"/>
      <w:numFmt w:val="bullet"/>
      <w:lvlText w:val="·"/>
      <w:lvlJc w:val="left"/>
      <w:pPr>
        <w:tabs>
          <w:tab w:val="left" w:pos="3119"/>
        </w:tabs>
        <w:ind w:left="45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1A2E88E">
      <w:start w:val="1"/>
      <w:numFmt w:val="bullet"/>
      <w:lvlText w:val="o"/>
      <w:lvlJc w:val="left"/>
      <w:pPr>
        <w:tabs>
          <w:tab w:val="left" w:pos="3119"/>
        </w:tabs>
        <w:ind w:left="117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14672CA">
      <w:start w:val="1"/>
      <w:numFmt w:val="bullet"/>
      <w:lvlText w:val="▪"/>
      <w:lvlJc w:val="left"/>
      <w:pPr>
        <w:tabs>
          <w:tab w:val="left" w:pos="3119"/>
        </w:tabs>
        <w:ind w:left="189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47A7BD4">
      <w:start w:val="1"/>
      <w:numFmt w:val="bullet"/>
      <w:lvlText w:val="·"/>
      <w:lvlJc w:val="left"/>
      <w:pPr>
        <w:tabs>
          <w:tab w:val="left" w:pos="3119"/>
        </w:tabs>
        <w:ind w:left="261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A42D976">
      <w:start w:val="1"/>
      <w:numFmt w:val="bullet"/>
      <w:lvlText w:val="o"/>
      <w:lvlJc w:val="left"/>
      <w:pPr>
        <w:ind w:left="3119" w:hanging="1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E3E1DAA">
      <w:start w:val="1"/>
      <w:numFmt w:val="bullet"/>
      <w:lvlText w:val="▪"/>
      <w:lvlJc w:val="left"/>
      <w:pPr>
        <w:tabs>
          <w:tab w:val="left" w:pos="3119"/>
        </w:tabs>
        <w:ind w:left="405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3C85B92">
      <w:start w:val="1"/>
      <w:numFmt w:val="bullet"/>
      <w:lvlText w:val="·"/>
      <w:lvlJc w:val="left"/>
      <w:pPr>
        <w:tabs>
          <w:tab w:val="left" w:pos="3119"/>
        </w:tabs>
        <w:ind w:left="477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BCC21A8">
      <w:start w:val="1"/>
      <w:numFmt w:val="bullet"/>
      <w:lvlText w:val="o"/>
      <w:lvlJc w:val="left"/>
      <w:pPr>
        <w:tabs>
          <w:tab w:val="left" w:pos="3119"/>
        </w:tabs>
        <w:ind w:left="549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42C69F2">
      <w:start w:val="1"/>
      <w:numFmt w:val="bullet"/>
      <w:lvlText w:val="▪"/>
      <w:lvlJc w:val="left"/>
      <w:pPr>
        <w:tabs>
          <w:tab w:val="left" w:pos="3119"/>
        </w:tabs>
        <w:ind w:left="621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73EE4096"/>
    <w:multiLevelType w:val="hybridMultilevel"/>
    <w:tmpl w:val="F514B92A"/>
    <w:lvl w:ilvl="0" w:tplc="17B28582">
      <w:start w:val="1"/>
      <w:numFmt w:val="bullet"/>
      <w:lvlText w:val="·"/>
      <w:lvlJc w:val="left"/>
      <w:pPr>
        <w:tabs>
          <w:tab w:val="left" w:pos="3119"/>
        </w:tabs>
        <w:ind w:left="45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17CB504">
      <w:start w:val="1"/>
      <w:numFmt w:val="bullet"/>
      <w:lvlText w:val="o"/>
      <w:lvlJc w:val="left"/>
      <w:pPr>
        <w:tabs>
          <w:tab w:val="left" w:pos="3119"/>
        </w:tabs>
        <w:ind w:left="117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2025A24">
      <w:start w:val="1"/>
      <w:numFmt w:val="bullet"/>
      <w:lvlText w:val="▪"/>
      <w:lvlJc w:val="left"/>
      <w:pPr>
        <w:tabs>
          <w:tab w:val="left" w:pos="3119"/>
        </w:tabs>
        <w:ind w:left="189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9A0F06">
      <w:start w:val="1"/>
      <w:numFmt w:val="bullet"/>
      <w:lvlText w:val="·"/>
      <w:lvlJc w:val="left"/>
      <w:pPr>
        <w:tabs>
          <w:tab w:val="left" w:pos="3119"/>
        </w:tabs>
        <w:ind w:left="261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5044DD6">
      <w:start w:val="1"/>
      <w:numFmt w:val="bullet"/>
      <w:lvlText w:val="o"/>
      <w:lvlJc w:val="left"/>
      <w:pPr>
        <w:ind w:left="3119" w:hanging="1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17878FC">
      <w:start w:val="1"/>
      <w:numFmt w:val="bullet"/>
      <w:lvlText w:val="▪"/>
      <w:lvlJc w:val="left"/>
      <w:pPr>
        <w:tabs>
          <w:tab w:val="left" w:pos="3119"/>
        </w:tabs>
        <w:ind w:left="405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1661B48">
      <w:start w:val="1"/>
      <w:numFmt w:val="bullet"/>
      <w:lvlText w:val="·"/>
      <w:lvlJc w:val="left"/>
      <w:pPr>
        <w:tabs>
          <w:tab w:val="left" w:pos="3119"/>
        </w:tabs>
        <w:ind w:left="477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040B060">
      <w:start w:val="1"/>
      <w:numFmt w:val="bullet"/>
      <w:lvlText w:val="o"/>
      <w:lvlJc w:val="left"/>
      <w:pPr>
        <w:tabs>
          <w:tab w:val="left" w:pos="3119"/>
        </w:tabs>
        <w:ind w:left="549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630ABC0">
      <w:start w:val="1"/>
      <w:numFmt w:val="bullet"/>
      <w:lvlText w:val="▪"/>
      <w:lvlJc w:val="left"/>
      <w:pPr>
        <w:tabs>
          <w:tab w:val="left" w:pos="3119"/>
        </w:tabs>
        <w:ind w:left="621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2"/>
  </w:num>
  <w:num w:numId="3">
    <w:abstractNumId w:val="0"/>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04E"/>
    <w:rsid w:val="00402BCD"/>
    <w:rsid w:val="00755AD2"/>
    <w:rsid w:val="00A320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32ADB"/>
  <w15:docId w15:val="{BF3D33C0-779B-4637-BAB6-FABF01542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mbria" w:eastAsia="Cambria" w:hAnsi="Cambria" w:cs="Cambria"/>
      <w:color w:val="000000"/>
      <w:sz w:val="24"/>
      <w:szCs w:val="24"/>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ascii="Cambria" w:eastAsia="Cambria" w:hAnsi="Cambria" w:cs="Cambria"/>
      <w:color w:val="000000"/>
      <w:sz w:val="24"/>
      <w:szCs w:val="24"/>
      <w:u w:color="000000"/>
      <w:lang w:val="en-US"/>
    </w:rPr>
  </w:style>
  <w:style w:type="paragraph" w:styleId="Footer">
    <w:name w:val="footer"/>
    <w:pPr>
      <w:tabs>
        <w:tab w:val="center" w:pos="4320"/>
        <w:tab w:val="right" w:pos="8640"/>
      </w:tabs>
    </w:pPr>
    <w:rPr>
      <w:rFonts w:ascii="Cambria" w:eastAsia="Cambria" w:hAnsi="Cambria" w:cs="Cambria"/>
      <w:color w:val="000000"/>
      <w:sz w:val="24"/>
      <w:szCs w:val="24"/>
      <w:u w:color="000000"/>
      <w:lang w:val="en-US"/>
    </w:rPr>
  </w:style>
  <w:style w:type="paragraph" w:styleId="ListParagraph">
    <w:name w:val="List Paragraph"/>
    <w:pPr>
      <w:ind w:left="720"/>
    </w:pPr>
    <w:rPr>
      <w:rFonts w:ascii="Cambria" w:eastAsia="Cambria" w:hAnsi="Cambria" w:cs="Cambria"/>
      <w:color w:val="000000"/>
      <w:sz w:val="24"/>
      <w:szCs w:val="24"/>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1F6E5699829743AC1C2D22C0C2CE45" ma:contentTypeVersion="9" ma:contentTypeDescription="Create a new document." ma:contentTypeScope="" ma:versionID="05991e9740664d5332ca3afafeedca21">
  <xsd:schema xmlns:xsd="http://www.w3.org/2001/XMLSchema" xmlns:xs="http://www.w3.org/2001/XMLSchema" xmlns:p="http://schemas.microsoft.com/office/2006/metadata/properties" xmlns:ns2="20805b93-83ad-4f72-9889-bb9766bfa4b4" targetNamespace="http://schemas.microsoft.com/office/2006/metadata/properties" ma:root="true" ma:fieldsID="f850dfd05c56f9c44eeb622dc7995ac0" ns2:_="">
    <xsd:import namespace="20805b93-83ad-4f72-9889-bb9766bfa4b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805b93-83ad-4f72-9889-bb9766bfa4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A75FB6-38F4-4CCE-976B-E0B6E2F5CE13}"/>
</file>

<file path=customXml/itemProps2.xml><?xml version="1.0" encoding="utf-8"?>
<ds:datastoreItem xmlns:ds="http://schemas.openxmlformats.org/officeDocument/2006/customXml" ds:itemID="{7C49C7D3-6C5E-454B-AD21-7F6C7D563282}"/>
</file>

<file path=customXml/itemProps3.xml><?xml version="1.0" encoding="utf-8"?>
<ds:datastoreItem xmlns:ds="http://schemas.openxmlformats.org/officeDocument/2006/customXml" ds:itemID="{E58CE9CB-BF15-4997-93D4-B7E8C580A541}"/>
</file>

<file path=docProps/app.xml><?xml version="1.0" encoding="utf-8"?>
<Properties xmlns="http://schemas.openxmlformats.org/officeDocument/2006/extended-properties" xmlns:vt="http://schemas.openxmlformats.org/officeDocument/2006/docPropsVTypes">
  <Template>Normal.dotm</Template>
  <TotalTime>20</TotalTime>
  <Pages>6</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Salman</cp:lastModifiedBy>
  <cp:revision>2</cp:revision>
  <dcterms:created xsi:type="dcterms:W3CDTF">2020-05-29T11:39:00Z</dcterms:created>
  <dcterms:modified xsi:type="dcterms:W3CDTF">2020-05-29T11:59:00Z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0x0101001F1F6E5699829743AC1C2D22C0C2CE45</vt:lpwstr>
  </property>
</Properties>
</file>